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52048" w14:textId="77777777" w:rsidR="005B1E2B" w:rsidRPr="00942869" w:rsidRDefault="005B1E2B" w:rsidP="005B1E2B">
      <w:pPr>
        <w:spacing w:after="0" w:line="240" w:lineRule="auto"/>
        <w:ind w:firstLine="180"/>
        <w:rPr>
          <w:rFonts w:ascii="Calibri" w:eastAsia="Times New Roman" w:hAnsi="Calibri" w:cs="Times New Roman"/>
          <w:noProof/>
          <w:sz w:val="20"/>
          <w:szCs w:val="20"/>
          <w:u w:val="single"/>
        </w:rPr>
      </w:pPr>
    </w:p>
    <w:p w14:paraId="41744F76" w14:textId="77777777" w:rsidR="005B1E2B" w:rsidRPr="005B1E2B" w:rsidRDefault="005B1E2B" w:rsidP="005B1E2B">
      <w:pPr>
        <w:spacing w:after="0" w:line="240" w:lineRule="auto"/>
        <w:rPr>
          <w:rFonts w:ascii="Calibri" w:eastAsia="Times New Roman" w:hAnsi="Calibri" w:cs="Times New Roman"/>
          <w:noProof/>
          <w:sz w:val="20"/>
          <w:szCs w:val="20"/>
          <w:lang w:val="uz-Cyrl-UZ"/>
        </w:rPr>
      </w:pPr>
    </w:p>
    <w:p w14:paraId="26192B86" w14:textId="77777777" w:rsidR="005B1E2B" w:rsidRPr="005B1E2B" w:rsidRDefault="005B1E2B" w:rsidP="005B1E2B">
      <w:pPr>
        <w:spacing w:after="0" w:line="240" w:lineRule="auto"/>
        <w:rPr>
          <w:rFonts w:ascii="Calibri" w:eastAsia="Times New Roman" w:hAnsi="Calibri" w:cs="Times New Roman"/>
          <w:noProof/>
          <w:sz w:val="20"/>
          <w:szCs w:val="20"/>
          <w:lang w:val="uz-Cyrl-UZ"/>
        </w:rPr>
      </w:pPr>
    </w:p>
    <w:p w14:paraId="2EA77C5D" w14:textId="77777777" w:rsidR="005B1E2B" w:rsidRPr="005B1E2B" w:rsidRDefault="005B1E2B" w:rsidP="005B1E2B">
      <w:pPr>
        <w:spacing w:after="0" w:line="240" w:lineRule="auto"/>
        <w:rPr>
          <w:rFonts w:ascii="Calibri" w:eastAsia="Times New Roman" w:hAnsi="Calibri" w:cs="Times New Roman"/>
          <w:noProof/>
          <w:sz w:val="20"/>
          <w:szCs w:val="20"/>
          <w:lang w:val="uz-Cyrl-UZ"/>
        </w:rPr>
      </w:pPr>
    </w:p>
    <w:p w14:paraId="6A5AB69A" w14:textId="77777777" w:rsidR="005B1E2B" w:rsidRPr="005B1E2B" w:rsidRDefault="005B1E2B" w:rsidP="005B1E2B">
      <w:pPr>
        <w:spacing w:after="0" w:line="240" w:lineRule="auto"/>
        <w:jc w:val="center"/>
        <w:rPr>
          <w:rFonts w:ascii="Calibri" w:eastAsia="Times New Roman" w:hAnsi="Calibri" w:cs="Times New Roman"/>
          <w:noProof/>
          <w:sz w:val="20"/>
          <w:szCs w:val="20"/>
        </w:rPr>
      </w:pPr>
      <w:r w:rsidRPr="005B1E2B">
        <w:rPr>
          <w:rFonts w:ascii="Calibri" w:eastAsia="Times New Roman" w:hAnsi="Calibri" w:cs="Times New Roman"/>
          <w:noProof/>
          <w:color w:val="000000"/>
          <w:sz w:val="20"/>
          <w:szCs w:val="20"/>
          <w:lang w:val="en-US"/>
        </w:rPr>
        <w:drawing>
          <wp:inline distT="0" distB="0" distL="0" distR="0" wp14:anchorId="44BBCA05" wp14:editId="7341F941">
            <wp:extent cx="1487170" cy="962025"/>
            <wp:effectExtent l="0" t="0" r="0" b="9525"/>
            <wp:docPr id="1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7170" cy="962025"/>
                    </a:xfrm>
                    <a:prstGeom prst="rect">
                      <a:avLst/>
                    </a:prstGeom>
                    <a:noFill/>
                    <a:ln>
                      <a:noFill/>
                    </a:ln>
                  </pic:spPr>
                </pic:pic>
              </a:graphicData>
            </a:graphic>
          </wp:inline>
        </w:drawing>
      </w:r>
    </w:p>
    <w:p w14:paraId="351C2257" w14:textId="77777777" w:rsidR="005B1E2B" w:rsidRPr="005B1E2B" w:rsidRDefault="005B1E2B" w:rsidP="005B1E2B">
      <w:pPr>
        <w:spacing w:after="0" w:line="240" w:lineRule="auto"/>
        <w:rPr>
          <w:rFonts w:ascii="Calibri" w:eastAsia="Times New Roman" w:hAnsi="Calibri" w:cs="Times New Roman"/>
          <w:noProof/>
          <w:sz w:val="20"/>
          <w:szCs w:val="20"/>
          <w:lang w:val="uz-Cyrl-UZ"/>
        </w:rPr>
      </w:pPr>
    </w:p>
    <w:p w14:paraId="135E28C4" w14:textId="77777777" w:rsidR="005B1E2B" w:rsidRPr="005B1E2B" w:rsidRDefault="005B1E2B" w:rsidP="005B1E2B">
      <w:pPr>
        <w:spacing w:after="0" w:line="240" w:lineRule="auto"/>
        <w:jc w:val="center"/>
        <w:rPr>
          <w:rFonts w:ascii="Calibri" w:eastAsia="Times New Roman" w:hAnsi="Calibri" w:cs="Times New Roman"/>
          <w:noProof/>
          <w:sz w:val="20"/>
          <w:szCs w:val="20"/>
          <w:lang w:val="uz-Cyrl-UZ"/>
        </w:rPr>
      </w:pPr>
    </w:p>
    <w:p w14:paraId="1E4EB3C8" w14:textId="77777777" w:rsidR="005B1E2B" w:rsidRPr="005B1E2B" w:rsidRDefault="005B1E2B" w:rsidP="005B1E2B">
      <w:pPr>
        <w:spacing w:after="0" w:line="240" w:lineRule="auto"/>
        <w:rPr>
          <w:rFonts w:ascii="Calibri" w:eastAsia="Times New Roman" w:hAnsi="Calibri" w:cs="Times New Roman"/>
          <w:noProof/>
          <w:sz w:val="20"/>
          <w:szCs w:val="20"/>
          <w:lang w:val="uz-Cyrl-UZ"/>
        </w:rPr>
      </w:pPr>
    </w:p>
    <w:p w14:paraId="4C53CB8F" w14:textId="77777777" w:rsidR="005B1E2B" w:rsidRPr="005B1E2B" w:rsidRDefault="005B1E2B" w:rsidP="005B1E2B">
      <w:pPr>
        <w:spacing w:after="0" w:line="240" w:lineRule="auto"/>
        <w:ind w:right="-36"/>
        <w:jc w:val="center"/>
        <w:rPr>
          <w:rFonts w:ascii="Calibri" w:eastAsia="Times New Roman" w:hAnsi="Calibri" w:cs="Times New Roman"/>
          <w:noProof/>
          <w:sz w:val="20"/>
          <w:szCs w:val="20"/>
          <w:lang w:val="uz-Cyrl-UZ"/>
        </w:rPr>
      </w:pPr>
    </w:p>
    <w:p w14:paraId="45B506DD" w14:textId="77777777" w:rsidR="005B1E2B" w:rsidRPr="005B1E2B" w:rsidRDefault="005B1E2B" w:rsidP="005B1E2B">
      <w:pPr>
        <w:spacing w:after="0" w:line="240" w:lineRule="auto"/>
        <w:jc w:val="center"/>
        <w:rPr>
          <w:rFonts w:ascii="Calibri" w:eastAsia="Times New Roman" w:hAnsi="Calibri" w:cs="Times New Roman"/>
          <w:noProof/>
          <w:sz w:val="20"/>
          <w:szCs w:val="20"/>
        </w:rPr>
      </w:pPr>
      <w:r>
        <w:rPr>
          <w:rFonts w:ascii="Calibri" w:hAnsi="Calibri"/>
          <w:sz w:val="20"/>
          <w:szCs w:val="20"/>
        </w:rPr>
        <w:t>Republica Serbia</w:t>
      </w:r>
    </w:p>
    <w:p w14:paraId="4CD524ED" w14:textId="77777777" w:rsidR="005B1E2B" w:rsidRPr="005B1E2B" w:rsidRDefault="005B1E2B" w:rsidP="005B1E2B">
      <w:pPr>
        <w:spacing w:after="0" w:line="240" w:lineRule="auto"/>
        <w:jc w:val="center"/>
        <w:rPr>
          <w:rFonts w:ascii="Calibri" w:eastAsia="Times New Roman" w:hAnsi="Calibri" w:cs="Times New Roman"/>
          <w:noProof/>
          <w:sz w:val="20"/>
          <w:szCs w:val="20"/>
        </w:rPr>
      </w:pPr>
      <w:r>
        <w:rPr>
          <w:rFonts w:ascii="Calibri" w:hAnsi="Calibri"/>
          <w:sz w:val="20"/>
          <w:szCs w:val="20"/>
        </w:rPr>
        <w:t>Provincia Autonomă Voivodina</w:t>
      </w:r>
    </w:p>
    <w:p w14:paraId="27F66D5E" w14:textId="77777777" w:rsidR="005B1E2B" w:rsidRPr="005B1E2B" w:rsidRDefault="005B1E2B" w:rsidP="005B1E2B">
      <w:pPr>
        <w:spacing w:after="0" w:line="240" w:lineRule="auto"/>
        <w:jc w:val="center"/>
        <w:rPr>
          <w:rFonts w:ascii="Calibri" w:eastAsia="Times New Roman" w:hAnsi="Calibri" w:cs="Times New Roman"/>
          <w:b/>
          <w:noProof/>
          <w:sz w:val="20"/>
          <w:szCs w:val="20"/>
        </w:rPr>
      </w:pPr>
      <w:r>
        <w:rPr>
          <w:rFonts w:ascii="Calibri" w:hAnsi="Calibri"/>
          <w:b/>
          <w:sz w:val="20"/>
          <w:szCs w:val="20"/>
        </w:rPr>
        <w:t>GUVERNUL PROVINCIAL</w:t>
      </w:r>
    </w:p>
    <w:p w14:paraId="33CE7DC0" w14:textId="77777777" w:rsidR="005B1E2B" w:rsidRPr="005B1E2B" w:rsidRDefault="005B1E2B" w:rsidP="005B1E2B">
      <w:pPr>
        <w:spacing w:after="0" w:line="240" w:lineRule="auto"/>
        <w:jc w:val="center"/>
        <w:rPr>
          <w:rFonts w:ascii="Calibri" w:eastAsia="Times New Roman" w:hAnsi="Calibri" w:cs="Times New Roman"/>
          <w:b/>
          <w:noProof/>
          <w:sz w:val="20"/>
          <w:szCs w:val="20"/>
        </w:rPr>
      </w:pPr>
      <w:r>
        <w:rPr>
          <w:rFonts w:ascii="Calibri" w:hAnsi="Calibri"/>
          <w:b/>
          <w:sz w:val="20"/>
          <w:szCs w:val="20"/>
        </w:rPr>
        <w:t>SERVICIUL DE ADMINISTRARE A RESURSELOR UMANE</w:t>
      </w:r>
    </w:p>
    <w:p w14:paraId="13BAF6FC" w14:textId="77777777" w:rsidR="005B1E2B" w:rsidRPr="005B1E2B" w:rsidRDefault="005B1E2B" w:rsidP="005B1E2B">
      <w:pPr>
        <w:spacing w:after="0" w:line="240" w:lineRule="auto"/>
        <w:jc w:val="center"/>
        <w:rPr>
          <w:rFonts w:ascii="Calibri" w:eastAsia="Times New Roman" w:hAnsi="Calibri" w:cs="Times New Roman"/>
          <w:noProof/>
          <w:sz w:val="20"/>
          <w:szCs w:val="20"/>
        </w:rPr>
      </w:pPr>
      <w:r>
        <w:rPr>
          <w:rFonts w:ascii="Calibri" w:hAnsi="Calibri"/>
          <w:b/>
          <w:sz w:val="20"/>
          <w:szCs w:val="20"/>
        </w:rPr>
        <w:t>NOVI SAD</w:t>
      </w:r>
    </w:p>
    <w:p w14:paraId="06A1D8EC" w14:textId="77777777" w:rsidR="005B1E2B" w:rsidRPr="005B1E2B" w:rsidRDefault="005B1E2B" w:rsidP="005B1E2B">
      <w:pPr>
        <w:spacing w:after="0" w:line="240" w:lineRule="auto"/>
        <w:rPr>
          <w:rFonts w:ascii="Calibri" w:eastAsia="Times New Roman" w:hAnsi="Calibri" w:cs="Times New Roman"/>
          <w:noProof/>
          <w:sz w:val="20"/>
          <w:szCs w:val="20"/>
          <w:lang w:val="uz-Cyrl-UZ"/>
        </w:rPr>
      </w:pPr>
    </w:p>
    <w:p w14:paraId="0A0B9221" w14:textId="77777777" w:rsidR="005B1E2B" w:rsidRPr="005B1E2B" w:rsidRDefault="005B1E2B" w:rsidP="005B1E2B">
      <w:pPr>
        <w:spacing w:after="0" w:line="240" w:lineRule="auto"/>
        <w:rPr>
          <w:rFonts w:ascii="Calibri" w:eastAsia="Times New Roman" w:hAnsi="Calibri" w:cs="Times New Roman"/>
          <w:noProof/>
          <w:sz w:val="20"/>
          <w:szCs w:val="20"/>
          <w:lang w:val="uz-Cyrl-UZ"/>
        </w:rPr>
      </w:pPr>
    </w:p>
    <w:p w14:paraId="78F1BEE5" w14:textId="77777777" w:rsidR="005B1E2B" w:rsidRPr="005B1E2B" w:rsidRDefault="005B1E2B" w:rsidP="005B1E2B">
      <w:pPr>
        <w:spacing w:after="0" w:line="240" w:lineRule="auto"/>
        <w:rPr>
          <w:rFonts w:ascii="Calibri" w:eastAsia="Times New Roman" w:hAnsi="Calibri" w:cs="Times New Roman"/>
          <w:noProof/>
          <w:sz w:val="20"/>
          <w:szCs w:val="20"/>
          <w:lang w:val="uz-Cyrl-UZ"/>
        </w:rPr>
      </w:pPr>
    </w:p>
    <w:p w14:paraId="6D355F42" w14:textId="77777777" w:rsidR="005B1E2B" w:rsidRPr="005B1E2B" w:rsidRDefault="005B1E2B" w:rsidP="005B1E2B">
      <w:pPr>
        <w:spacing w:after="0" w:line="240" w:lineRule="auto"/>
        <w:rPr>
          <w:rFonts w:ascii="Calibri" w:eastAsia="Times New Roman" w:hAnsi="Calibri" w:cs="Times New Roman"/>
          <w:noProof/>
          <w:sz w:val="20"/>
          <w:szCs w:val="20"/>
          <w:lang w:val="uz-Cyrl-UZ"/>
        </w:rPr>
      </w:pPr>
    </w:p>
    <w:p w14:paraId="339461C9" w14:textId="77777777" w:rsidR="005B1E2B" w:rsidRPr="005B1E2B" w:rsidRDefault="005B1E2B" w:rsidP="005B1E2B">
      <w:pPr>
        <w:spacing w:after="0" w:line="240" w:lineRule="auto"/>
        <w:rPr>
          <w:rFonts w:ascii="Calibri" w:eastAsia="Times New Roman" w:hAnsi="Calibri" w:cs="Times New Roman"/>
          <w:noProof/>
          <w:sz w:val="20"/>
          <w:szCs w:val="20"/>
          <w:lang w:val="uz-Cyrl-UZ"/>
        </w:rPr>
      </w:pPr>
    </w:p>
    <w:p w14:paraId="5E782AC5" w14:textId="77777777" w:rsidR="005B1E2B" w:rsidRPr="005B1E2B" w:rsidRDefault="005B1E2B" w:rsidP="005B1E2B">
      <w:pPr>
        <w:spacing w:after="0" w:line="240" w:lineRule="auto"/>
        <w:rPr>
          <w:rFonts w:ascii="Calibri" w:eastAsia="Times New Roman" w:hAnsi="Calibri" w:cs="Times New Roman"/>
          <w:noProof/>
          <w:sz w:val="20"/>
          <w:szCs w:val="20"/>
          <w:lang w:val="uz-Cyrl-UZ"/>
        </w:rPr>
      </w:pPr>
    </w:p>
    <w:p w14:paraId="430D9DBC" w14:textId="77777777" w:rsidR="005B1E2B" w:rsidRPr="005B1E2B" w:rsidRDefault="005B1E2B" w:rsidP="005B1E2B">
      <w:pPr>
        <w:spacing w:after="0" w:line="240" w:lineRule="auto"/>
        <w:rPr>
          <w:rFonts w:ascii="Calibri" w:eastAsia="Times New Roman" w:hAnsi="Calibri" w:cs="Times New Roman"/>
          <w:noProof/>
          <w:sz w:val="20"/>
          <w:szCs w:val="20"/>
          <w:lang w:val="uz-Cyrl-UZ"/>
        </w:rPr>
      </w:pPr>
    </w:p>
    <w:p w14:paraId="7C690AC9" w14:textId="77777777" w:rsidR="005B1E2B" w:rsidRPr="005B1E2B" w:rsidRDefault="005B1E2B" w:rsidP="005B1E2B">
      <w:pPr>
        <w:spacing w:after="0" w:line="240" w:lineRule="auto"/>
        <w:rPr>
          <w:rFonts w:ascii="Calibri" w:eastAsia="Times New Roman" w:hAnsi="Calibri" w:cs="Times New Roman"/>
          <w:noProof/>
          <w:sz w:val="20"/>
          <w:szCs w:val="20"/>
          <w:lang w:val="uz-Cyrl-UZ"/>
        </w:rPr>
      </w:pPr>
    </w:p>
    <w:p w14:paraId="64CFCAE3" w14:textId="77777777" w:rsidR="005B1E2B" w:rsidRPr="005B1E2B" w:rsidRDefault="005B1E2B" w:rsidP="005B1E2B">
      <w:pPr>
        <w:spacing w:after="0" w:line="240" w:lineRule="auto"/>
        <w:ind w:left="360"/>
        <w:rPr>
          <w:rFonts w:ascii="Calibri" w:eastAsia="Times New Roman" w:hAnsi="Calibri" w:cs="Times New Roman"/>
          <w:noProof/>
          <w:sz w:val="20"/>
          <w:szCs w:val="20"/>
          <w:lang w:val="uz-Cyrl-UZ"/>
        </w:rPr>
      </w:pPr>
    </w:p>
    <w:p w14:paraId="12A748B3" w14:textId="77777777" w:rsidR="005B1E2B" w:rsidRPr="005B1E2B" w:rsidRDefault="005B1E2B" w:rsidP="005B1E2B">
      <w:pPr>
        <w:spacing w:after="0" w:line="240" w:lineRule="auto"/>
        <w:jc w:val="center"/>
        <w:rPr>
          <w:rFonts w:ascii="Calibri" w:eastAsia="Times New Roman" w:hAnsi="Calibri" w:cs="Times New Roman"/>
          <w:b/>
          <w:noProof/>
          <w:sz w:val="20"/>
          <w:szCs w:val="20"/>
        </w:rPr>
      </w:pPr>
      <w:bookmarkStart w:id="0" w:name="_Toc221607453"/>
      <w:bookmarkStart w:id="1" w:name="_Toc189029670"/>
      <w:bookmarkStart w:id="2" w:name="_Toc252269075"/>
      <w:bookmarkStart w:id="3" w:name="_Toc282505734"/>
      <w:bookmarkStart w:id="4" w:name="_Toc283279210"/>
      <w:bookmarkStart w:id="5" w:name="_Toc283280408"/>
      <w:bookmarkStart w:id="6" w:name="_Toc283284867"/>
      <w:bookmarkStart w:id="7" w:name="_Toc283459382"/>
      <w:bookmarkStart w:id="8" w:name="_Toc283980978"/>
      <w:bookmarkStart w:id="9" w:name="_Toc283982239"/>
      <w:r w:rsidRPr="006F71B3">
        <w:rPr>
          <w:rFonts w:ascii="Calibri" w:hAnsi="Calibri"/>
          <w:b/>
          <w:sz w:val="20"/>
          <w:szCs w:val="20"/>
        </w:rPr>
        <w:t>INFORMATORU</w:t>
      </w:r>
      <w:r w:rsidRPr="006F71B3">
        <w:rPr>
          <w:b/>
        </w:rPr>
        <w:t>L</w:t>
      </w:r>
      <w:bookmarkStart w:id="10" w:name="_Toc221607454"/>
      <w:bookmarkStart w:id="11" w:name="_Toc189029671"/>
      <w:bookmarkEnd w:id="0"/>
      <w:bookmarkEnd w:id="1"/>
      <w:r>
        <w:rPr>
          <w:rFonts w:ascii="Calibri" w:hAnsi="Calibri"/>
          <w:b/>
          <w:sz w:val="20"/>
          <w:szCs w:val="20"/>
        </w:rPr>
        <w:t xml:space="preserve"> PRIVIND ACTIVITATEA SERVICIULUI DE ADMINISTRARE A RESURSELOR UMANE</w:t>
      </w:r>
      <w:bookmarkEnd w:id="2"/>
      <w:bookmarkEnd w:id="3"/>
      <w:bookmarkEnd w:id="4"/>
      <w:bookmarkEnd w:id="5"/>
      <w:bookmarkEnd w:id="6"/>
      <w:bookmarkEnd w:id="7"/>
      <w:bookmarkEnd w:id="8"/>
      <w:bookmarkEnd w:id="9"/>
      <w:bookmarkEnd w:id="10"/>
      <w:bookmarkEnd w:id="11"/>
    </w:p>
    <w:p w14:paraId="369CB386" w14:textId="77777777" w:rsidR="005B1E2B" w:rsidRPr="005B1E2B" w:rsidRDefault="005B1E2B" w:rsidP="005B1E2B">
      <w:pPr>
        <w:spacing w:after="0" w:line="240" w:lineRule="auto"/>
        <w:jc w:val="center"/>
        <w:rPr>
          <w:rFonts w:ascii="Calibri" w:eastAsia="Times New Roman" w:hAnsi="Calibri" w:cs="Times New Roman"/>
          <w:b/>
          <w:bCs/>
          <w:noProof/>
          <w:kern w:val="32"/>
          <w:sz w:val="20"/>
          <w:szCs w:val="20"/>
          <w:lang w:val="uz-Cyrl-UZ"/>
        </w:rPr>
      </w:pPr>
    </w:p>
    <w:p w14:paraId="349FF3DF" w14:textId="77777777" w:rsidR="005B1E2B" w:rsidRPr="005B1E2B" w:rsidRDefault="005B1E2B" w:rsidP="005B1E2B">
      <w:pPr>
        <w:spacing w:after="0" w:line="240" w:lineRule="auto"/>
        <w:jc w:val="center"/>
        <w:rPr>
          <w:rFonts w:ascii="Calibri" w:eastAsia="Times New Roman" w:hAnsi="Calibri" w:cs="Times New Roman"/>
          <w:noProof/>
          <w:sz w:val="20"/>
          <w:szCs w:val="20"/>
          <w:lang w:val="uz-Cyrl-UZ"/>
        </w:rPr>
      </w:pPr>
    </w:p>
    <w:p w14:paraId="775B83D5" w14:textId="77777777" w:rsidR="005B1E2B" w:rsidRPr="005B1E2B" w:rsidRDefault="005B1E2B" w:rsidP="005B1E2B">
      <w:pPr>
        <w:spacing w:after="0" w:line="240" w:lineRule="auto"/>
        <w:jc w:val="center"/>
        <w:rPr>
          <w:rFonts w:ascii="Calibri" w:eastAsia="Times New Roman" w:hAnsi="Calibri" w:cs="Times New Roman"/>
          <w:noProof/>
          <w:sz w:val="20"/>
          <w:szCs w:val="20"/>
          <w:lang w:val="uz-Cyrl-UZ"/>
        </w:rPr>
      </w:pPr>
    </w:p>
    <w:p w14:paraId="0CDD69B5" w14:textId="77777777" w:rsidR="005B1E2B" w:rsidRPr="005B1E2B" w:rsidRDefault="005B1E2B" w:rsidP="005B1E2B">
      <w:pPr>
        <w:spacing w:after="0" w:line="240" w:lineRule="auto"/>
        <w:jc w:val="center"/>
        <w:rPr>
          <w:rFonts w:ascii="Calibri" w:eastAsia="Times New Roman" w:hAnsi="Calibri" w:cs="Times New Roman"/>
          <w:noProof/>
          <w:sz w:val="20"/>
          <w:szCs w:val="20"/>
          <w:lang w:val="uz-Cyrl-UZ"/>
        </w:rPr>
      </w:pPr>
    </w:p>
    <w:p w14:paraId="252D0AD0" w14:textId="77777777" w:rsidR="005B1E2B" w:rsidRPr="005B1E2B" w:rsidRDefault="005B1E2B" w:rsidP="005B1E2B">
      <w:pPr>
        <w:spacing w:after="0" w:line="240" w:lineRule="auto"/>
        <w:jc w:val="center"/>
        <w:rPr>
          <w:rFonts w:ascii="Calibri" w:eastAsia="Times New Roman" w:hAnsi="Calibri" w:cs="Times New Roman"/>
          <w:noProof/>
          <w:sz w:val="20"/>
          <w:szCs w:val="20"/>
          <w:lang w:val="uz-Cyrl-UZ"/>
        </w:rPr>
      </w:pPr>
    </w:p>
    <w:p w14:paraId="4C04A108" w14:textId="77777777" w:rsidR="005B1E2B" w:rsidRPr="005B1E2B" w:rsidRDefault="005B1E2B" w:rsidP="005B1E2B">
      <w:pPr>
        <w:spacing w:after="0" w:line="240" w:lineRule="auto"/>
        <w:jc w:val="center"/>
        <w:rPr>
          <w:rFonts w:ascii="Calibri" w:eastAsia="Times New Roman" w:hAnsi="Calibri" w:cs="Times New Roman"/>
          <w:noProof/>
          <w:sz w:val="20"/>
          <w:szCs w:val="20"/>
          <w:lang w:val="uz-Cyrl-UZ"/>
        </w:rPr>
      </w:pPr>
    </w:p>
    <w:p w14:paraId="68A29715" w14:textId="77777777" w:rsidR="005B1E2B" w:rsidRPr="005B1E2B" w:rsidRDefault="005B1E2B" w:rsidP="005B1E2B">
      <w:pPr>
        <w:spacing w:after="0" w:line="240" w:lineRule="auto"/>
        <w:jc w:val="center"/>
        <w:rPr>
          <w:rFonts w:ascii="Calibri" w:eastAsia="Times New Roman" w:hAnsi="Calibri" w:cs="Times New Roman"/>
          <w:noProof/>
          <w:sz w:val="20"/>
          <w:szCs w:val="20"/>
          <w:lang w:val="uz-Cyrl-UZ"/>
        </w:rPr>
      </w:pPr>
    </w:p>
    <w:p w14:paraId="408ADF0A" w14:textId="77777777" w:rsidR="005B1E2B" w:rsidRPr="005B1E2B" w:rsidRDefault="005B1E2B" w:rsidP="005B1E2B">
      <w:pPr>
        <w:spacing w:after="0" w:line="240" w:lineRule="auto"/>
        <w:jc w:val="center"/>
        <w:rPr>
          <w:rFonts w:ascii="Calibri" w:eastAsia="Times New Roman" w:hAnsi="Calibri" w:cs="Times New Roman"/>
          <w:b/>
          <w:noProof/>
          <w:sz w:val="20"/>
          <w:szCs w:val="20"/>
        </w:rPr>
      </w:pPr>
      <w:r>
        <w:rPr>
          <w:rFonts w:ascii="Calibri" w:hAnsi="Calibri"/>
          <w:b/>
          <w:sz w:val="20"/>
          <w:szCs w:val="20"/>
        </w:rPr>
        <w:t xml:space="preserve"> 30.09.2022</w:t>
      </w:r>
    </w:p>
    <w:p w14:paraId="2A9B5761" w14:textId="77777777" w:rsidR="005B1E2B" w:rsidRPr="005B1E2B" w:rsidRDefault="005B1E2B" w:rsidP="005B1E2B">
      <w:pPr>
        <w:spacing w:after="0" w:line="240" w:lineRule="auto"/>
        <w:jc w:val="center"/>
        <w:rPr>
          <w:rFonts w:ascii="Calibri" w:eastAsia="Times New Roman" w:hAnsi="Calibri" w:cs="Times New Roman"/>
          <w:b/>
          <w:noProof/>
          <w:sz w:val="20"/>
          <w:szCs w:val="20"/>
        </w:rPr>
      </w:pPr>
      <w:r>
        <w:rPr>
          <w:rFonts w:ascii="Calibri" w:hAnsi="Calibri"/>
          <w:b/>
          <w:sz w:val="20"/>
          <w:szCs w:val="20"/>
        </w:rPr>
        <w:t>Novi Sad</w:t>
      </w:r>
    </w:p>
    <w:p w14:paraId="2473E86D" w14:textId="77777777" w:rsidR="005B1E2B" w:rsidRPr="005B1E2B" w:rsidRDefault="005B1E2B" w:rsidP="005B1E2B">
      <w:pPr>
        <w:spacing w:after="0" w:line="240" w:lineRule="auto"/>
        <w:jc w:val="center"/>
        <w:rPr>
          <w:rFonts w:ascii="Calibri" w:eastAsia="Times New Roman" w:hAnsi="Calibri" w:cs="Times New Roman"/>
          <w:noProof/>
          <w:sz w:val="20"/>
          <w:szCs w:val="20"/>
          <w:lang w:val="uz-Cyrl-UZ"/>
        </w:rPr>
      </w:pPr>
    </w:p>
    <w:p w14:paraId="0DA85C51" w14:textId="77777777" w:rsidR="005B1E2B" w:rsidRPr="005B1E2B" w:rsidRDefault="005B1E2B" w:rsidP="005B1E2B">
      <w:pPr>
        <w:spacing w:after="0" w:line="240" w:lineRule="auto"/>
        <w:jc w:val="center"/>
        <w:rPr>
          <w:rFonts w:ascii="Calibri" w:eastAsia="Times New Roman" w:hAnsi="Calibri" w:cs="Times New Roman"/>
          <w:noProof/>
          <w:sz w:val="20"/>
          <w:szCs w:val="20"/>
          <w:lang w:val="uz-Cyrl-UZ"/>
        </w:rPr>
      </w:pPr>
    </w:p>
    <w:p w14:paraId="0EEA442E" w14:textId="77777777" w:rsidR="005B1E2B" w:rsidRPr="005B1E2B" w:rsidRDefault="005B1E2B" w:rsidP="005B1E2B">
      <w:pPr>
        <w:spacing w:after="0" w:line="240" w:lineRule="auto"/>
        <w:jc w:val="center"/>
        <w:rPr>
          <w:rFonts w:ascii="Calibri" w:eastAsia="Times New Roman" w:hAnsi="Calibri" w:cs="Times New Roman"/>
          <w:noProof/>
          <w:sz w:val="20"/>
          <w:szCs w:val="20"/>
          <w:lang w:val="uz-Cyrl-UZ"/>
        </w:rPr>
      </w:pPr>
    </w:p>
    <w:p w14:paraId="4C464764" w14:textId="77777777" w:rsidR="005B1E2B" w:rsidRPr="005B1E2B" w:rsidRDefault="005B1E2B" w:rsidP="005B1E2B">
      <w:pPr>
        <w:spacing w:after="0" w:line="240" w:lineRule="auto"/>
        <w:jc w:val="center"/>
        <w:rPr>
          <w:rFonts w:ascii="Calibri" w:eastAsia="Times New Roman" w:hAnsi="Calibri" w:cs="Times New Roman"/>
          <w:noProof/>
          <w:sz w:val="20"/>
          <w:szCs w:val="20"/>
          <w:lang w:val="uz-Cyrl-UZ"/>
        </w:rPr>
      </w:pPr>
    </w:p>
    <w:p w14:paraId="3F2DA763" w14:textId="77777777" w:rsidR="005B1E2B" w:rsidRPr="005B1E2B" w:rsidRDefault="005B1E2B" w:rsidP="005B1E2B">
      <w:pPr>
        <w:spacing w:after="0" w:line="240" w:lineRule="auto"/>
        <w:jc w:val="center"/>
        <w:rPr>
          <w:rFonts w:ascii="Calibri" w:eastAsia="Times New Roman" w:hAnsi="Calibri" w:cs="Times New Roman"/>
          <w:noProof/>
          <w:sz w:val="20"/>
          <w:szCs w:val="20"/>
          <w:lang w:val="uz-Cyrl-UZ"/>
        </w:rPr>
      </w:pPr>
    </w:p>
    <w:p w14:paraId="2429FA46" w14:textId="77777777" w:rsidR="005B1E2B" w:rsidRPr="005B1E2B" w:rsidRDefault="005B1E2B" w:rsidP="005B1E2B">
      <w:pPr>
        <w:spacing w:after="0" w:line="240" w:lineRule="auto"/>
        <w:jc w:val="center"/>
        <w:rPr>
          <w:rFonts w:ascii="Calibri" w:eastAsia="Times New Roman" w:hAnsi="Calibri" w:cs="Times New Roman"/>
          <w:noProof/>
          <w:sz w:val="20"/>
          <w:szCs w:val="20"/>
          <w:lang w:val="uz-Cyrl-UZ"/>
        </w:rPr>
      </w:pPr>
    </w:p>
    <w:p w14:paraId="4C5A4EEB" w14:textId="77777777" w:rsidR="005B1E2B" w:rsidRPr="005B1E2B" w:rsidRDefault="005B1E2B" w:rsidP="005B1E2B">
      <w:pPr>
        <w:spacing w:after="0" w:line="240" w:lineRule="auto"/>
        <w:jc w:val="center"/>
        <w:rPr>
          <w:rFonts w:ascii="Calibri" w:eastAsia="Times New Roman" w:hAnsi="Calibri" w:cs="Times New Roman"/>
          <w:noProof/>
          <w:sz w:val="20"/>
          <w:szCs w:val="20"/>
          <w:lang w:val="uz-Cyrl-UZ"/>
        </w:rPr>
      </w:pPr>
    </w:p>
    <w:p w14:paraId="3F926C4E" w14:textId="77777777" w:rsidR="005B1E2B" w:rsidRPr="005B1E2B" w:rsidRDefault="005B1E2B" w:rsidP="005B1E2B">
      <w:pPr>
        <w:spacing w:after="0" w:line="240" w:lineRule="auto"/>
        <w:jc w:val="center"/>
        <w:rPr>
          <w:rFonts w:ascii="Calibri" w:eastAsia="Times New Roman" w:hAnsi="Calibri" w:cs="Times New Roman"/>
          <w:b/>
          <w:noProof/>
          <w:sz w:val="20"/>
          <w:szCs w:val="20"/>
        </w:rPr>
      </w:pPr>
      <w:r>
        <w:rPr>
          <w:rFonts w:ascii="Calibri" w:hAnsi="Calibri"/>
          <w:b/>
          <w:sz w:val="20"/>
          <w:szCs w:val="20"/>
        </w:rPr>
        <w:t>Serviciul de Administrare a Resurselor Umane</w:t>
      </w:r>
    </w:p>
    <w:p w14:paraId="6F51CB7E" w14:textId="53DA4A2B" w:rsidR="005B1E2B" w:rsidRPr="005B1E2B" w:rsidRDefault="005B1E2B" w:rsidP="005B1E2B">
      <w:pPr>
        <w:spacing w:after="0" w:line="240" w:lineRule="auto"/>
        <w:jc w:val="center"/>
        <w:rPr>
          <w:rFonts w:ascii="Calibri" w:eastAsia="Times New Roman" w:hAnsi="Calibri" w:cs="Times New Roman"/>
          <w:b/>
          <w:noProof/>
          <w:sz w:val="20"/>
          <w:szCs w:val="20"/>
        </w:rPr>
      </w:pPr>
      <w:r>
        <w:rPr>
          <w:rFonts w:ascii="Calibri" w:hAnsi="Calibri"/>
          <w:b/>
          <w:sz w:val="20"/>
          <w:szCs w:val="20"/>
        </w:rPr>
        <w:t>Bulevar Mihajla Pupina 16, 21</w:t>
      </w:r>
      <w:r w:rsidR="0005170C">
        <w:rPr>
          <w:rFonts w:ascii="Calibri" w:hAnsi="Calibri"/>
          <w:b/>
          <w:sz w:val="20"/>
          <w:szCs w:val="20"/>
        </w:rPr>
        <w:t>101</w:t>
      </w:r>
      <w:r>
        <w:rPr>
          <w:rFonts w:ascii="Calibri" w:hAnsi="Calibri"/>
          <w:b/>
          <w:sz w:val="20"/>
          <w:szCs w:val="20"/>
        </w:rPr>
        <w:t xml:space="preserve"> Novi Sad</w:t>
      </w:r>
    </w:p>
    <w:p w14:paraId="2FF894D7" w14:textId="77777777" w:rsidR="005B1E2B" w:rsidRPr="005B1E2B" w:rsidRDefault="005B1E2B" w:rsidP="005B1E2B">
      <w:pPr>
        <w:spacing w:after="0" w:line="240" w:lineRule="auto"/>
        <w:jc w:val="center"/>
        <w:rPr>
          <w:rFonts w:ascii="Calibri" w:eastAsia="Times New Roman" w:hAnsi="Calibri" w:cs="Times New Roman"/>
          <w:b/>
          <w:noProof/>
          <w:sz w:val="20"/>
          <w:szCs w:val="20"/>
        </w:rPr>
      </w:pPr>
      <w:r>
        <w:rPr>
          <w:rFonts w:ascii="Calibri" w:hAnsi="Calibri"/>
          <w:b/>
          <w:sz w:val="20"/>
          <w:szCs w:val="20"/>
        </w:rPr>
        <w:t>Telefon: 021/487 4282</w:t>
      </w:r>
    </w:p>
    <w:p w14:paraId="6E72BD84" w14:textId="77777777" w:rsidR="005B1E2B" w:rsidRPr="005B1E2B" w:rsidRDefault="005B1E2B" w:rsidP="005B1E2B">
      <w:pPr>
        <w:spacing w:after="0" w:line="240" w:lineRule="auto"/>
        <w:jc w:val="center"/>
        <w:rPr>
          <w:rFonts w:ascii="Calibri" w:eastAsia="Times New Roman" w:hAnsi="Calibri" w:cs="Times New Roman"/>
          <w:b/>
          <w:noProof/>
          <w:sz w:val="20"/>
          <w:szCs w:val="20"/>
        </w:rPr>
      </w:pPr>
      <w:r>
        <w:rPr>
          <w:rFonts w:ascii="Calibri" w:hAnsi="Calibri"/>
          <w:b/>
          <w:sz w:val="20"/>
          <w:szCs w:val="20"/>
        </w:rPr>
        <w:t>e-mail: ljudski.resursi@vojvodina.gov.rs</w:t>
      </w:r>
    </w:p>
    <w:p w14:paraId="30D8573A" w14:textId="406DEAA7" w:rsidR="005B1E2B" w:rsidRPr="003022DA" w:rsidRDefault="005B1E2B" w:rsidP="003022DA">
      <w:pPr>
        <w:spacing w:after="0" w:line="240" w:lineRule="auto"/>
        <w:jc w:val="center"/>
        <w:rPr>
          <w:rFonts w:ascii="Calibri" w:eastAsia="Times New Roman" w:hAnsi="Calibri" w:cs="Times New Roman"/>
          <w:b/>
          <w:noProof/>
          <w:sz w:val="20"/>
          <w:szCs w:val="20"/>
        </w:rPr>
      </w:pPr>
      <w:r>
        <w:rPr>
          <w:rFonts w:ascii="Calibri" w:hAnsi="Calibri"/>
          <w:b/>
          <w:sz w:val="20"/>
          <w:szCs w:val="20"/>
        </w:rPr>
        <w:t>pagina internet: www.ljudskiresursi.vojvodina.gov.rs</w:t>
      </w:r>
      <w:r>
        <w:br w:type="page"/>
      </w:r>
    </w:p>
    <w:p w14:paraId="769714F9" w14:textId="77777777" w:rsidR="005B1E2B" w:rsidRPr="005B1E2B" w:rsidRDefault="005B1E2B" w:rsidP="005B1E2B">
      <w:pPr>
        <w:tabs>
          <w:tab w:val="left" w:pos="2325"/>
        </w:tabs>
        <w:spacing w:after="0" w:line="240" w:lineRule="auto"/>
        <w:jc w:val="center"/>
        <w:rPr>
          <w:rFonts w:ascii="Calibri" w:eastAsia="Times New Roman" w:hAnsi="Calibri" w:cs="Times New Roman"/>
          <w:b/>
          <w:noProof/>
          <w:sz w:val="20"/>
          <w:szCs w:val="20"/>
        </w:rPr>
      </w:pPr>
      <w:r>
        <w:rPr>
          <w:rFonts w:ascii="Calibri" w:hAnsi="Calibri"/>
          <w:b/>
          <w:sz w:val="20"/>
          <w:szCs w:val="20"/>
        </w:rPr>
        <w:lastRenderedPageBreak/>
        <w:t>C U P R I N S</w:t>
      </w:r>
    </w:p>
    <w:p w14:paraId="1D0C8A8C" w14:textId="77777777" w:rsidR="005B1E2B" w:rsidRPr="005B1E2B" w:rsidRDefault="005B1E2B" w:rsidP="005B1E2B">
      <w:pPr>
        <w:spacing w:after="0" w:line="240" w:lineRule="auto"/>
        <w:rPr>
          <w:rFonts w:ascii="Calibri" w:eastAsia="Times New Roman" w:hAnsi="Calibri" w:cs="Times New Roman"/>
          <w:sz w:val="24"/>
          <w:szCs w:val="24"/>
        </w:rPr>
      </w:pPr>
      <w:bookmarkStart w:id="12" w:name="_Toc424040441"/>
      <w:bookmarkStart w:id="13" w:name="_Toc282505735"/>
      <w:bookmarkStart w:id="14" w:name="_Toc252269076"/>
      <w:bookmarkStart w:id="15" w:name="_Toc221607456"/>
      <w:bookmarkStart w:id="16" w:name="_Toc189029673"/>
      <w:bookmarkStart w:id="17" w:name="_Toc87257862"/>
    </w:p>
    <w:bookmarkStart w:id="18" w:name="_Toc117846817"/>
    <w:bookmarkStart w:id="19" w:name="_Toc117767061"/>
    <w:bookmarkStart w:id="20" w:name="_Toc116979147"/>
    <w:bookmarkStart w:id="21" w:name="_Toc116979035"/>
    <w:bookmarkStart w:id="22" w:name="_Toc116978993"/>
    <w:bookmarkStart w:id="23" w:name="_Toc116978951"/>
    <w:bookmarkStart w:id="24" w:name="_Toc116978873"/>
    <w:bookmarkStart w:id="25" w:name="_Toc94868676"/>
    <w:p w14:paraId="052BDA87" w14:textId="77777777" w:rsidR="006F71B3" w:rsidRDefault="005B1E2B" w:rsidP="00C76B7E">
      <w:pPr>
        <w:pStyle w:val="TOC1"/>
        <w:tabs>
          <w:tab w:val="right" w:leader="dot" w:pos="9396"/>
        </w:tabs>
        <w:spacing w:after="0" w:line="240" w:lineRule="auto"/>
        <w:rPr>
          <w:noProof/>
        </w:rPr>
      </w:pPr>
      <w:r w:rsidRPr="005B1E2B">
        <w:rPr>
          <w:rFonts w:ascii="Verdana" w:eastAsia="Times New Roman" w:hAnsi="Verdana" w:cs="Times New Roman"/>
          <w:sz w:val="20"/>
          <w:szCs w:val="20"/>
        </w:rPr>
        <w:fldChar w:fldCharType="begin"/>
      </w:r>
      <w:r w:rsidRPr="005B1E2B">
        <w:rPr>
          <w:rFonts w:ascii="Calibri" w:eastAsia="Times New Roman" w:hAnsi="Calibri" w:cs="Calibri"/>
        </w:rPr>
        <w:instrText xml:space="preserve"> TOC \o "1-3" \h \z \u </w:instrText>
      </w:r>
      <w:r w:rsidRPr="005B1E2B">
        <w:rPr>
          <w:rFonts w:ascii="Verdana" w:eastAsia="Times New Roman" w:hAnsi="Verdana" w:cs="Times New Roman"/>
          <w:sz w:val="20"/>
          <w:szCs w:val="20"/>
        </w:rPr>
        <w:fldChar w:fldCharType="separate"/>
      </w:r>
      <w:hyperlink w:anchor="_Toc118370872" w:history="1">
        <w:r w:rsidR="006F71B3" w:rsidRPr="000733D9">
          <w:rPr>
            <w:rStyle w:val="Hyperlink"/>
            <w:rFonts w:ascii="Calibri" w:hAnsi="Calibri"/>
            <w:b/>
            <w:bCs/>
            <w:noProof/>
          </w:rPr>
          <w:t>1.Date elementare privind Serviciul de Administrare a Resurselor Umane şi Informatorul privind activitatea Serviciului de Administrare a Resurselor Umane</w:t>
        </w:r>
        <w:r w:rsidR="006F71B3">
          <w:rPr>
            <w:noProof/>
            <w:webHidden/>
          </w:rPr>
          <w:tab/>
        </w:r>
        <w:r w:rsidR="006F71B3">
          <w:rPr>
            <w:noProof/>
            <w:webHidden/>
          </w:rPr>
          <w:fldChar w:fldCharType="begin"/>
        </w:r>
        <w:r w:rsidR="006F71B3">
          <w:rPr>
            <w:noProof/>
            <w:webHidden/>
          </w:rPr>
          <w:instrText xml:space="preserve"> PAGEREF _Toc118370872 \h </w:instrText>
        </w:r>
        <w:r w:rsidR="006F71B3">
          <w:rPr>
            <w:noProof/>
            <w:webHidden/>
          </w:rPr>
        </w:r>
        <w:r w:rsidR="006F71B3">
          <w:rPr>
            <w:noProof/>
            <w:webHidden/>
          </w:rPr>
          <w:fldChar w:fldCharType="separate"/>
        </w:r>
        <w:r w:rsidR="00AF7EB1">
          <w:rPr>
            <w:noProof/>
            <w:webHidden/>
          </w:rPr>
          <w:t>4</w:t>
        </w:r>
        <w:r w:rsidR="006F71B3">
          <w:rPr>
            <w:noProof/>
            <w:webHidden/>
          </w:rPr>
          <w:fldChar w:fldCharType="end"/>
        </w:r>
      </w:hyperlink>
    </w:p>
    <w:p w14:paraId="7E6B3352" w14:textId="77777777" w:rsidR="006F71B3" w:rsidRDefault="0005170C" w:rsidP="00C76B7E">
      <w:pPr>
        <w:pStyle w:val="TOC1"/>
        <w:tabs>
          <w:tab w:val="right" w:leader="dot" w:pos="9396"/>
        </w:tabs>
        <w:spacing w:after="0" w:line="240" w:lineRule="auto"/>
        <w:rPr>
          <w:noProof/>
        </w:rPr>
      </w:pPr>
      <w:hyperlink w:anchor="_Toc118370873" w:history="1">
        <w:r w:rsidR="006F71B3" w:rsidRPr="000733D9">
          <w:rPr>
            <w:rStyle w:val="Hyperlink"/>
            <w:rFonts w:ascii="Calibri" w:hAnsi="Calibri"/>
            <w:b/>
            <w:bCs/>
            <w:noProof/>
          </w:rPr>
          <w:t>2. Structura organizaţională a Serviciul de Administrare a Resurselor Umane</w:t>
        </w:r>
        <w:r w:rsidR="006F71B3">
          <w:rPr>
            <w:noProof/>
            <w:webHidden/>
          </w:rPr>
          <w:tab/>
        </w:r>
        <w:r w:rsidR="006F71B3">
          <w:rPr>
            <w:noProof/>
            <w:webHidden/>
          </w:rPr>
          <w:fldChar w:fldCharType="begin"/>
        </w:r>
        <w:r w:rsidR="006F71B3">
          <w:rPr>
            <w:noProof/>
            <w:webHidden/>
          </w:rPr>
          <w:instrText xml:space="preserve"> PAGEREF _Toc118370873 \h </w:instrText>
        </w:r>
        <w:r w:rsidR="006F71B3">
          <w:rPr>
            <w:noProof/>
            <w:webHidden/>
          </w:rPr>
        </w:r>
        <w:r w:rsidR="006F71B3">
          <w:rPr>
            <w:noProof/>
            <w:webHidden/>
          </w:rPr>
          <w:fldChar w:fldCharType="separate"/>
        </w:r>
        <w:r w:rsidR="00AF7EB1">
          <w:rPr>
            <w:noProof/>
            <w:webHidden/>
          </w:rPr>
          <w:t>4</w:t>
        </w:r>
        <w:r w:rsidR="006F71B3">
          <w:rPr>
            <w:noProof/>
            <w:webHidden/>
          </w:rPr>
          <w:fldChar w:fldCharType="end"/>
        </w:r>
      </w:hyperlink>
    </w:p>
    <w:p w14:paraId="719CDF86" w14:textId="77777777" w:rsidR="006F71B3" w:rsidRDefault="0005170C" w:rsidP="00C76B7E">
      <w:pPr>
        <w:pStyle w:val="TOC1"/>
        <w:tabs>
          <w:tab w:val="right" w:leader="dot" w:pos="9396"/>
        </w:tabs>
        <w:spacing w:after="0" w:line="240" w:lineRule="auto"/>
        <w:rPr>
          <w:noProof/>
        </w:rPr>
      </w:pPr>
      <w:hyperlink w:anchor="_Toc118370874" w:history="1">
        <w:r w:rsidR="006F71B3" w:rsidRPr="000733D9">
          <w:rPr>
            <w:rStyle w:val="Hyperlink"/>
            <w:rFonts w:ascii="Calibri" w:hAnsi="Calibri"/>
            <w:b/>
            <w:bCs/>
            <w:noProof/>
          </w:rPr>
          <w:t xml:space="preserve">3. Numele, date de contact şi descrierea funcţiei </w:t>
        </w:r>
        <w:r w:rsidR="006F71B3" w:rsidRPr="000733D9">
          <w:rPr>
            <w:rStyle w:val="Hyperlink"/>
            <w:b/>
            <w:noProof/>
          </w:rPr>
          <w:t>conducătorilor unităţilor organizaţionale</w:t>
        </w:r>
        <w:r w:rsidR="006F71B3">
          <w:rPr>
            <w:noProof/>
            <w:webHidden/>
          </w:rPr>
          <w:tab/>
        </w:r>
        <w:r w:rsidR="006F71B3">
          <w:rPr>
            <w:noProof/>
            <w:webHidden/>
          </w:rPr>
          <w:fldChar w:fldCharType="begin"/>
        </w:r>
        <w:r w:rsidR="006F71B3">
          <w:rPr>
            <w:noProof/>
            <w:webHidden/>
          </w:rPr>
          <w:instrText xml:space="preserve"> PAGEREF _Toc118370874 \h </w:instrText>
        </w:r>
        <w:r w:rsidR="006F71B3">
          <w:rPr>
            <w:noProof/>
            <w:webHidden/>
          </w:rPr>
        </w:r>
        <w:r w:rsidR="006F71B3">
          <w:rPr>
            <w:noProof/>
            <w:webHidden/>
          </w:rPr>
          <w:fldChar w:fldCharType="separate"/>
        </w:r>
        <w:r w:rsidR="00AF7EB1">
          <w:rPr>
            <w:noProof/>
            <w:webHidden/>
          </w:rPr>
          <w:t>5</w:t>
        </w:r>
        <w:r w:rsidR="006F71B3">
          <w:rPr>
            <w:noProof/>
            <w:webHidden/>
          </w:rPr>
          <w:fldChar w:fldCharType="end"/>
        </w:r>
      </w:hyperlink>
    </w:p>
    <w:p w14:paraId="2A3818EF" w14:textId="77777777" w:rsidR="006F71B3" w:rsidRDefault="0005170C" w:rsidP="00C76B7E">
      <w:pPr>
        <w:pStyle w:val="TOC1"/>
        <w:tabs>
          <w:tab w:val="right" w:leader="dot" w:pos="9396"/>
        </w:tabs>
        <w:spacing w:after="0" w:line="240" w:lineRule="auto"/>
        <w:rPr>
          <w:noProof/>
        </w:rPr>
      </w:pPr>
      <w:hyperlink w:anchor="_Toc118370875" w:history="1">
        <w:r w:rsidR="006F71B3" w:rsidRPr="000733D9">
          <w:rPr>
            <w:rStyle w:val="Hyperlink"/>
            <w:rFonts w:ascii="Calibri" w:hAnsi="Calibri"/>
            <w:b/>
            <w:bCs/>
            <w:noProof/>
          </w:rPr>
          <w:t>4. Descrierea regulilor în legătură cu caracterul public al activității</w:t>
        </w:r>
        <w:r w:rsidR="006F71B3">
          <w:rPr>
            <w:noProof/>
            <w:webHidden/>
          </w:rPr>
          <w:tab/>
        </w:r>
        <w:r w:rsidR="006F71B3">
          <w:rPr>
            <w:noProof/>
            <w:webHidden/>
          </w:rPr>
          <w:fldChar w:fldCharType="begin"/>
        </w:r>
        <w:r w:rsidR="006F71B3">
          <w:rPr>
            <w:noProof/>
            <w:webHidden/>
          </w:rPr>
          <w:instrText xml:space="preserve"> PAGEREF _Toc118370875 \h </w:instrText>
        </w:r>
        <w:r w:rsidR="006F71B3">
          <w:rPr>
            <w:noProof/>
            <w:webHidden/>
          </w:rPr>
        </w:r>
        <w:r w:rsidR="006F71B3">
          <w:rPr>
            <w:noProof/>
            <w:webHidden/>
          </w:rPr>
          <w:fldChar w:fldCharType="separate"/>
        </w:r>
        <w:r w:rsidR="00AF7EB1">
          <w:rPr>
            <w:noProof/>
            <w:webHidden/>
          </w:rPr>
          <w:t>6</w:t>
        </w:r>
        <w:r w:rsidR="006F71B3">
          <w:rPr>
            <w:noProof/>
            <w:webHidden/>
          </w:rPr>
          <w:fldChar w:fldCharType="end"/>
        </w:r>
      </w:hyperlink>
    </w:p>
    <w:p w14:paraId="4521490A" w14:textId="77777777" w:rsidR="006F71B3" w:rsidRDefault="0005170C" w:rsidP="00C76B7E">
      <w:pPr>
        <w:pStyle w:val="TOC1"/>
        <w:tabs>
          <w:tab w:val="right" w:leader="dot" w:pos="9396"/>
        </w:tabs>
        <w:spacing w:after="0" w:line="240" w:lineRule="auto"/>
        <w:rPr>
          <w:noProof/>
        </w:rPr>
      </w:pPr>
      <w:hyperlink w:anchor="_Toc118370876" w:history="1">
        <w:r w:rsidR="006F71B3" w:rsidRPr="000733D9">
          <w:rPr>
            <w:rStyle w:val="Hyperlink"/>
            <w:rFonts w:ascii="Calibri" w:hAnsi="Calibri"/>
            <w:b/>
            <w:bCs/>
            <w:noProof/>
          </w:rPr>
          <w:t>5. Descrierea atribuţiilor, autorizațiilor și îndatoririlor</w:t>
        </w:r>
        <w:r w:rsidR="006F71B3">
          <w:rPr>
            <w:noProof/>
            <w:webHidden/>
          </w:rPr>
          <w:tab/>
        </w:r>
        <w:r w:rsidR="006F71B3">
          <w:rPr>
            <w:noProof/>
            <w:webHidden/>
          </w:rPr>
          <w:fldChar w:fldCharType="begin"/>
        </w:r>
        <w:r w:rsidR="006F71B3">
          <w:rPr>
            <w:noProof/>
            <w:webHidden/>
          </w:rPr>
          <w:instrText xml:space="preserve"> PAGEREF _Toc118370876 \h </w:instrText>
        </w:r>
        <w:r w:rsidR="006F71B3">
          <w:rPr>
            <w:noProof/>
            <w:webHidden/>
          </w:rPr>
        </w:r>
        <w:r w:rsidR="006F71B3">
          <w:rPr>
            <w:noProof/>
            <w:webHidden/>
          </w:rPr>
          <w:fldChar w:fldCharType="separate"/>
        </w:r>
        <w:r w:rsidR="00AF7EB1">
          <w:rPr>
            <w:noProof/>
            <w:webHidden/>
          </w:rPr>
          <w:t>6</w:t>
        </w:r>
        <w:r w:rsidR="006F71B3">
          <w:rPr>
            <w:noProof/>
            <w:webHidden/>
          </w:rPr>
          <w:fldChar w:fldCharType="end"/>
        </w:r>
      </w:hyperlink>
    </w:p>
    <w:p w14:paraId="28FBD1A9" w14:textId="77777777" w:rsidR="006F71B3" w:rsidRDefault="0005170C" w:rsidP="00C76B7E">
      <w:pPr>
        <w:pStyle w:val="TOC1"/>
        <w:tabs>
          <w:tab w:val="right" w:leader="dot" w:pos="9396"/>
        </w:tabs>
        <w:spacing w:after="0" w:line="240" w:lineRule="auto"/>
        <w:rPr>
          <w:noProof/>
        </w:rPr>
      </w:pPr>
      <w:hyperlink w:anchor="_Toc118370877" w:history="1">
        <w:r w:rsidR="00C21605">
          <w:rPr>
            <w:rStyle w:val="Hyperlink"/>
            <w:rFonts w:ascii="Calibri" w:hAnsi="Calibri"/>
            <w:b/>
            <w:bCs/>
            <w:noProof/>
          </w:rPr>
          <w:t>6. Descrierea procedării în cadrul atribuțiilor</w:t>
        </w:r>
        <w:r w:rsidR="00B545A4">
          <w:rPr>
            <w:rStyle w:val="Hyperlink"/>
            <w:rFonts w:ascii="Calibri" w:hAnsi="Calibri"/>
            <w:b/>
            <w:bCs/>
            <w:noProof/>
          </w:rPr>
          <w:t>, autorizațiilor și îndatoririlor</w:t>
        </w:r>
        <w:r w:rsidR="006F71B3">
          <w:rPr>
            <w:noProof/>
            <w:webHidden/>
          </w:rPr>
          <w:tab/>
        </w:r>
        <w:r w:rsidR="006F71B3">
          <w:rPr>
            <w:noProof/>
            <w:webHidden/>
          </w:rPr>
          <w:fldChar w:fldCharType="begin"/>
        </w:r>
        <w:r w:rsidR="006F71B3">
          <w:rPr>
            <w:noProof/>
            <w:webHidden/>
          </w:rPr>
          <w:instrText xml:space="preserve"> PAGEREF _Toc118370877 \h </w:instrText>
        </w:r>
        <w:r w:rsidR="006F71B3">
          <w:rPr>
            <w:noProof/>
            <w:webHidden/>
          </w:rPr>
        </w:r>
        <w:r w:rsidR="006F71B3">
          <w:rPr>
            <w:noProof/>
            <w:webHidden/>
          </w:rPr>
          <w:fldChar w:fldCharType="separate"/>
        </w:r>
        <w:r w:rsidR="00AF7EB1">
          <w:rPr>
            <w:noProof/>
            <w:webHidden/>
          </w:rPr>
          <w:t>8</w:t>
        </w:r>
        <w:r w:rsidR="006F71B3">
          <w:rPr>
            <w:noProof/>
            <w:webHidden/>
          </w:rPr>
          <w:fldChar w:fldCharType="end"/>
        </w:r>
      </w:hyperlink>
    </w:p>
    <w:p w14:paraId="5FA70FBE" w14:textId="77777777" w:rsidR="006F71B3" w:rsidRDefault="0005170C" w:rsidP="00C76B7E">
      <w:pPr>
        <w:pStyle w:val="TOC2"/>
        <w:tabs>
          <w:tab w:val="right" w:leader="dot" w:pos="9396"/>
        </w:tabs>
        <w:spacing w:after="0" w:line="240" w:lineRule="auto"/>
        <w:ind w:left="0"/>
        <w:rPr>
          <w:noProof/>
        </w:rPr>
      </w:pPr>
      <w:hyperlink w:anchor="_Toc118370878" w:history="1">
        <w:r w:rsidR="006F71B3" w:rsidRPr="000733D9">
          <w:rPr>
            <w:rStyle w:val="Hyperlink"/>
            <w:rFonts w:ascii="Calibri" w:hAnsi="Calibri"/>
            <w:b/>
            <w:bCs/>
            <w:iCs/>
            <w:noProof/>
          </w:rPr>
          <w:t>6.1.</w:t>
        </w:r>
        <w:r w:rsidR="00942869">
          <w:rPr>
            <w:rStyle w:val="Hyperlink"/>
            <w:rFonts w:ascii="Calibri" w:hAnsi="Calibri"/>
            <w:b/>
            <w:bCs/>
            <w:iCs/>
            <w:noProof/>
          </w:rPr>
          <w:t xml:space="preserve"> Ținerea Evidenței resurselor umane privind angajații, reglementarea asigurărilor sociale obligatorii și prezentarea raportului în baza evidenței</w:t>
        </w:r>
        <w:r w:rsidR="006F71B3">
          <w:rPr>
            <w:noProof/>
            <w:webHidden/>
          </w:rPr>
          <w:tab/>
        </w:r>
        <w:r w:rsidR="006F71B3">
          <w:rPr>
            <w:noProof/>
            <w:webHidden/>
          </w:rPr>
          <w:fldChar w:fldCharType="begin"/>
        </w:r>
        <w:r w:rsidR="006F71B3">
          <w:rPr>
            <w:noProof/>
            <w:webHidden/>
          </w:rPr>
          <w:instrText xml:space="preserve"> PAGEREF _Toc118370878 \h </w:instrText>
        </w:r>
        <w:r w:rsidR="006F71B3">
          <w:rPr>
            <w:noProof/>
            <w:webHidden/>
          </w:rPr>
        </w:r>
        <w:r w:rsidR="006F71B3">
          <w:rPr>
            <w:noProof/>
            <w:webHidden/>
          </w:rPr>
          <w:fldChar w:fldCharType="separate"/>
        </w:r>
        <w:r w:rsidR="00AF7EB1">
          <w:rPr>
            <w:noProof/>
            <w:webHidden/>
          </w:rPr>
          <w:t>8</w:t>
        </w:r>
        <w:r w:rsidR="006F71B3">
          <w:rPr>
            <w:noProof/>
            <w:webHidden/>
          </w:rPr>
          <w:fldChar w:fldCharType="end"/>
        </w:r>
      </w:hyperlink>
    </w:p>
    <w:p w14:paraId="2713D394" w14:textId="77777777" w:rsidR="006F71B3" w:rsidRDefault="0005170C" w:rsidP="00C76B7E">
      <w:pPr>
        <w:pStyle w:val="TOC2"/>
        <w:tabs>
          <w:tab w:val="right" w:leader="dot" w:pos="9396"/>
        </w:tabs>
        <w:spacing w:after="0" w:line="240" w:lineRule="auto"/>
        <w:ind w:left="0"/>
        <w:rPr>
          <w:noProof/>
        </w:rPr>
      </w:pPr>
      <w:hyperlink w:anchor="_Toc118370879" w:history="1">
        <w:r w:rsidR="00942869">
          <w:rPr>
            <w:rStyle w:val="Hyperlink"/>
            <w:rFonts w:ascii="Calibri" w:hAnsi="Calibri"/>
            <w:b/>
            <w:bCs/>
            <w:iCs/>
            <w:noProof/>
          </w:rPr>
          <w:t>6.2. Publicarea concursului pentru</w:t>
        </w:r>
        <w:r w:rsidR="00170144">
          <w:rPr>
            <w:rStyle w:val="Hyperlink"/>
            <w:rFonts w:ascii="Calibri" w:hAnsi="Calibri"/>
            <w:b/>
            <w:bCs/>
            <w:iCs/>
            <w:noProof/>
          </w:rPr>
          <w:t xml:space="preserve"> primirea în raport de muncă</w:t>
        </w:r>
        <w:r w:rsidR="006F71B3">
          <w:rPr>
            <w:noProof/>
            <w:webHidden/>
          </w:rPr>
          <w:tab/>
        </w:r>
        <w:r w:rsidR="006F71B3">
          <w:rPr>
            <w:noProof/>
            <w:webHidden/>
          </w:rPr>
          <w:fldChar w:fldCharType="begin"/>
        </w:r>
        <w:r w:rsidR="006F71B3">
          <w:rPr>
            <w:noProof/>
            <w:webHidden/>
          </w:rPr>
          <w:instrText xml:space="preserve"> PAGEREF _Toc118370879 \h </w:instrText>
        </w:r>
        <w:r w:rsidR="006F71B3">
          <w:rPr>
            <w:noProof/>
            <w:webHidden/>
          </w:rPr>
        </w:r>
        <w:r w:rsidR="006F71B3">
          <w:rPr>
            <w:noProof/>
            <w:webHidden/>
          </w:rPr>
          <w:fldChar w:fldCharType="separate"/>
        </w:r>
        <w:r w:rsidR="00AF7EB1">
          <w:rPr>
            <w:noProof/>
            <w:webHidden/>
          </w:rPr>
          <w:t>9</w:t>
        </w:r>
        <w:r w:rsidR="006F71B3">
          <w:rPr>
            <w:noProof/>
            <w:webHidden/>
          </w:rPr>
          <w:fldChar w:fldCharType="end"/>
        </w:r>
      </w:hyperlink>
    </w:p>
    <w:p w14:paraId="3EA8894A" w14:textId="77777777" w:rsidR="006F71B3" w:rsidRDefault="0005170C" w:rsidP="00C76B7E">
      <w:pPr>
        <w:pStyle w:val="TOC2"/>
        <w:tabs>
          <w:tab w:val="right" w:leader="dot" w:pos="9396"/>
        </w:tabs>
        <w:spacing w:after="0" w:line="240" w:lineRule="auto"/>
        <w:ind w:left="0"/>
        <w:rPr>
          <w:noProof/>
        </w:rPr>
      </w:pPr>
      <w:hyperlink w:anchor="_Toc118370880" w:history="1">
        <w:r w:rsidR="00170144">
          <w:rPr>
            <w:rStyle w:val="Hyperlink"/>
            <w:rFonts w:ascii="Calibri" w:hAnsi="Calibri"/>
            <w:b/>
            <w:bCs/>
            <w:iCs/>
            <w:noProof/>
          </w:rPr>
          <w:t>6.3. Desfășurarea perfecționării și instruirii</w:t>
        </w:r>
        <w:r w:rsidR="006F71B3">
          <w:rPr>
            <w:noProof/>
            <w:webHidden/>
          </w:rPr>
          <w:tab/>
        </w:r>
        <w:r w:rsidR="006F71B3">
          <w:rPr>
            <w:noProof/>
            <w:webHidden/>
          </w:rPr>
          <w:fldChar w:fldCharType="begin"/>
        </w:r>
        <w:r w:rsidR="006F71B3">
          <w:rPr>
            <w:noProof/>
            <w:webHidden/>
          </w:rPr>
          <w:instrText xml:space="preserve"> PAGEREF _Toc118370880 \h </w:instrText>
        </w:r>
        <w:r w:rsidR="006F71B3">
          <w:rPr>
            <w:noProof/>
            <w:webHidden/>
          </w:rPr>
        </w:r>
        <w:r w:rsidR="006F71B3">
          <w:rPr>
            <w:noProof/>
            <w:webHidden/>
          </w:rPr>
          <w:fldChar w:fldCharType="separate"/>
        </w:r>
        <w:r w:rsidR="00AF7EB1">
          <w:rPr>
            <w:noProof/>
            <w:webHidden/>
          </w:rPr>
          <w:t>10</w:t>
        </w:r>
        <w:r w:rsidR="006F71B3">
          <w:rPr>
            <w:noProof/>
            <w:webHidden/>
          </w:rPr>
          <w:fldChar w:fldCharType="end"/>
        </w:r>
      </w:hyperlink>
    </w:p>
    <w:p w14:paraId="62A7C262" w14:textId="77777777" w:rsidR="006F71B3" w:rsidRDefault="0005170C" w:rsidP="00C76B7E">
      <w:pPr>
        <w:pStyle w:val="TOC2"/>
        <w:tabs>
          <w:tab w:val="right" w:leader="dot" w:pos="9396"/>
        </w:tabs>
        <w:spacing w:after="0" w:line="240" w:lineRule="auto"/>
        <w:ind w:left="0"/>
        <w:rPr>
          <w:noProof/>
        </w:rPr>
      </w:pPr>
      <w:hyperlink w:anchor="_Toc118370881" w:history="1">
        <w:r w:rsidR="00170144">
          <w:rPr>
            <w:rStyle w:val="Hyperlink"/>
            <w:rFonts w:ascii="Calibri" w:hAnsi="Calibri"/>
            <w:b/>
            <w:bCs/>
            <w:iCs/>
            <w:noProof/>
          </w:rPr>
          <w:t>6.4. Procedarea conform Ordonanței privind procedura de procurare a avizului pentru o nouă angajare și angajare suplimentară la beneficiarii mijloacelor publice</w:t>
        </w:r>
        <w:r w:rsidR="006F71B3">
          <w:rPr>
            <w:noProof/>
            <w:webHidden/>
          </w:rPr>
          <w:tab/>
        </w:r>
        <w:r w:rsidR="006F71B3">
          <w:rPr>
            <w:noProof/>
            <w:webHidden/>
          </w:rPr>
          <w:fldChar w:fldCharType="begin"/>
        </w:r>
        <w:r w:rsidR="006F71B3">
          <w:rPr>
            <w:noProof/>
            <w:webHidden/>
          </w:rPr>
          <w:instrText xml:space="preserve"> PAGEREF _Toc118370881 \h </w:instrText>
        </w:r>
        <w:r w:rsidR="006F71B3">
          <w:rPr>
            <w:noProof/>
            <w:webHidden/>
          </w:rPr>
        </w:r>
        <w:r w:rsidR="006F71B3">
          <w:rPr>
            <w:noProof/>
            <w:webHidden/>
          </w:rPr>
          <w:fldChar w:fldCharType="separate"/>
        </w:r>
        <w:r w:rsidR="00AF7EB1">
          <w:rPr>
            <w:noProof/>
            <w:webHidden/>
          </w:rPr>
          <w:t>10</w:t>
        </w:r>
        <w:r w:rsidR="006F71B3">
          <w:rPr>
            <w:noProof/>
            <w:webHidden/>
          </w:rPr>
          <w:fldChar w:fldCharType="end"/>
        </w:r>
      </w:hyperlink>
    </w:p>
    <w:p w14:paraId="74C0C106" w14:textId="19CE5D70" w:rsidR="00C76B7E" w:rsidRPr="00C76B7E" w:rsidRDefault="00C76B7E" w:rsidP="00C76B7E">
      <w:pPr>
        <w:widowControl w:val="0"/>
        <w:autoSpaceDE w:val="0"/>
        <w:autoSpaceDN w:val="0"/>
        <w:adjustRightInd w:val="0"/>
        <w:spacing w:after="0" w:line="240" w:lineRule="auto"/>
        <w:rPr>
          <w:rFonts w:ascii="Calibri" w:hAnsi="Calibri" w:cs="Calibri"/>
          <w:bCs/>
        </w:rPr>
      </w:pPr>
      <w:r w:rsidRPr="00C76B7E">
        <w:rPr>
          <w:rFonts w:ascii="Calibri" w:hAnsi="Calibri" w:cs="Calibri"/>
          <w:b/>
          <w:bCs/>
        </w:rPr>
        <w:t>6.5.  Procedarea Serviciului de Administrare a Resurselor Umane pentru nevoile Comisiei de Recurs a Provinciei Autonome Voivodina</w:t>
      </w:r>
      <w:r w:rsidRPr="00C76B7E">
        <w:rPr>
          <w:rFonts w:ascii="Calibri" w:hAnsi="Calibri" w:cs="Calibri"/>
          <w:bCs/>
        </w:rPr>
        <w:t xml:space="preserve"> .......................................................................................................</w:t>
      </w:r>
      <w:r>
        <w:rPr>
          <w:rFonts w:ascii="Calibri" w:hAnsi="Calibri" w:cs="Calibri"/>
          <w:bCs/>
        </w:rPr>
        <w:t>.........</w:t>
      </w:r>
      <w:r w:rsidR="00244754">
        <w:rPr>
          <w:rFonts w:ascii="Calibri" w:hAnsi="Calibri" w:cs="Calibri"/>
          <w:bCs/>
        </w:rPr>
        <w:t>11</w:t>
      </w:r>
      <w:r>
        <w:rPr>
          <w:rFonts w:ascii="Calibri" w:hAnsi="Calibri" w:cs="Calibri"/>
          <w:bCs/>
        </w:rPr>
        <w:t xml:space="preserve"> </w:t>
      </w:r>
      <w:r w:rsidRPr="00C76B7E">
        <w:rPr>
          <w:rFonts w:ascii="Calibri" w:hAnsi="Calibri" w:cs="Calibri"/>
          <w:b/>
          <w:bCs/>
        </w:rPr>
        <w:t>6.6. Pregătirea ante</w:t>
      </w:r>
      <w:r>
        <w:rPr>
          <w:rFonts w:ascii="Calibri" w:hAnsi="Calibri" w:cs="Calibri"/>
          <w:b/>
          <w:bCs/>
        </w:rPr>
        <w:t xml:space="preserve">proiectului Planului de resurse </w:t>
      </w:r>
      <w:r w:rsidRPr="00C76B7E">
        <w:rPr>
          <w:rFonts w:ascii="Calibri" w:hAnsi="Calibri" w:cs="Calibri"/>
          <w:b/>
          <w:bCs/>
        </w:rPr>
        <w:t>umane</w:t>
      </w:r>
      <w:r w:rsidRPr="00C76B7E">
        <w:rPr>
          <w:rFonts w:ascii="Calibri" w:hAnsi="Calibri" w:cs="Calibri"/>
          <w:bCs/>
        </w:rPr>
        <w:t>..................................................................</w:t>
      </w:r>
      <w:r>
        <w:rPr>
          <w:rFonts w:ascii="Calibri" w:hAnsi="Calibri" w:cs="Calibri"/>
          <w:bCs/>
        </w:rPr>
        <w:t>....</w:t>
      </w:r>
      <w:r w:rsidR="00244754">
        <w:rPr>
          <w:rFonts w:ascii="Calibri" w:hAnsi="Calibri" w:cs="Calibri"/>
          <w:bCs/>
        </w:rPr>
        <w:t>11</w:t>
      </w:r>
    </w:p>
    <w:p w14:paraId="0E06094B" w14:textId="2C1950FE" w:rsidR="00C76B7E" w:rsidRPr="00C76B7E" w:rsidRDefault="00C76B7E" w:rsidP="00C76B7E">
      <w:pPr>
        <w:widowControl w:val="0"/>
        <w:autoSpaceDE w:val="0"/>
        <w:autoSpaceDN w:val="0"/>
        <w:adjustRightInd w:val="0"/>
        <w:spacing w:after="0" w:line="240" w:lineRule="auto"/>
        <w:rPr>
          <w:rFonts w:ascii="Calibri" w:hAnsi="Calibri" w:cs="Calibri"/>
          <w:b/>
          <w:bCs/>
        </w:rPr>
      </w:pPr>
      <w:r w:rsidRPr="00C76B7E">
        <w:rPr>
          <w:rFonts w:ascii="Calibri" w:hAnsi="Calibri" w:cs="Calibri"/>
          <w:b/>
          <w:bCs/>
        </w:rPr>
        <w:t>7. Date privind ședințele desfășurate și descrierea modului de adoptare a hotărârii</w:t>
      </w:r>
      <w:r w:rsidR="00A32D4C">
        <w:rPr>
          <w:rFonts w:ascii="Calibri" w:hAnsi="Calibri" w:cs="Calibri"/>
          <w:b/>
          <w:bCs/>
        </w:rPr>
        <w:t>.</w:t>
      </w:r>
      <w:r w:rsidR="00A32D4C" w:rsidRPr="00F775C1">
        <w:rPr>
          <w:rFonts w:ascii="Calibri" w:hAnsi="Calibri" w:cs="Calibri"/>
          <w:bCs/>
        </w:rPr>
        <w:t>...........................</w:t>
      </w:r>
      <w:r w:rsidR="00F775C1">
        <w:rPr>
          <w:rFonts w:ascii="Calibri" w:hAnsi="Calibri" w:cs="Calibri"/>
          <w:bCs/>
        </w:rPr>
        <w:t>.</w:t>
      </w:r>
      <w:r w:rsidR="00A32D4C" w:rsidRPr="00F775C1">
        <w:rPr>
          <w:rFonts w:ascii="Calibri" w:hAnsi="Calibri" w:cs="Calibri"/>
          <w:bCs/>
        </w:rPr>
        <w:t>1</w:t>
      </w:r>
      <w:r w:rsidR="00244754">
        <w:rPr>
          <w:rFonts w:ascii="Calibri" w:hAnsi="Calibri" w:cs="Calibri"/>
          <w:bCs/>
        </w:rPr>
        <w:t>2</w:t>
      </w:r>
    </w:p>
    <w:p w14:paraId="48000925" w14:textId="07C6A40B" w:rsidR="00C76B7E" w:rsidRPr="00C76B7E" w:rsidRDefault="00C76B7E" w:rsidP="00C76B7E">
      <w:pPr>
        <w:widowControl w:val="0"/>
        <w:autoSpaceDE w:val="0"/>
        <w:autoSpaceDN w:val="0"/>
        <w:adjustRightInd w:val="0"/>
        <w:spacing w:after="0" w:line="240" w:lineRule="auto"/>
        <w:rPr>
          <w:rFonts w:ascii="Calibri" w:hAnsi="Calibri" w:cs="Calibri"/>
          <w:b/>
          <w:bCs/>
        </w:rPr>
      </w:pPr>
      <w:r w:rsidRPr="00C76B7E">
        <w:rPr>
          <w:rFonts w:ascii="Calibri" w:hAnsi="Calibri" w:cs="Calibri"/>
          <w:b/>
          <w:bCs/>
        </w:rPr>
        <w:t>8. Reglementările pe care organul autorității publice le aplică în activitatea sa și reglementările pentru a căror adoptare este competent </w:t>
      </w:r>
      <w:r w:rsidRPr="00F775C1">
        <w:rPr>
          <w:rFonts w:ascii="Calibri" w:hAnsi="Calibri" w:cs="Calibri"/>
          <w:bCs/>
        </w:rPr>
        <w:t>................................................................................................</w:t>
      </w:r>
      <w:r w:rsidR="00F775C1">
        <w:rPr>
          <w:rFonts w:ascii="Calibri" w:hAnsi="Calibri" w:cs="Calibri"/>
          <w:bCs/>
        </w:rPr>
        <w:t>.............</w:t>
      </w:r>
      <w:r w:rsidR="002B363A">
        <w:rPr>
          <w:rFonts w:ascii="Calibri" w:hAnsi="Calibri" w:cs="Calibri"/>
          <w:bCs/>
        </w:rPr>
        <w:t>.</w:t>
      </w:r>
      <w:r w:rsidR="00A32D4C" w:rsidRPr="00F775C1">
        <w:rPr>
          <w:rFonts w:ascii="Calibri" w:hAnsi="Calibri" w:cs="Calibri"/>
          <w:bCs/>
        </w:rPr>
        <w:t>1</w:t>
      </w:r>
      <w:r w:rsidR="00244754">
        <w:rPr>
          <w:rFonts w:ascii="Calibri" w:hAnsi="Calibri" w:cs="Calibri"/>
          <w:bCs/>
        </w:rPr>
        <w:t>2</w:t>
      </w:r>
    </w:p>
    <w:p w14:paraId="446BA20A" w14:textId="2F0347B7" w:rsidR="00C76B7E" w:rsidRPr="00C76B7E" w:rsidRDefault="00C76B7E" w:rsidP="00C76B7E">
      <w:pPr>
        <w:widowControl w:val="0"/>
        <w:autoSpaceDE w:val="0"/>
        <w:autoSpaceDN w:val="0"/>
        <w:adjustRightInd w:val="0"/>
        <w:spacing w:after="0" w:line="240" w:lineRule="auto"/>
        <w:rPr>
          <w:rFonts w:ascii="Calibri" w:hAnsi="Calibri" w:cs="Calibri"/>
          <w:b/>
          <w:bCs/>
        </w:rPr>
      </w:pPr>
      <w:r w:rsidRPr="00C76B7E">
        <w:rPr>
          <w:rFonts w:ascii="Calibri" w:hAnsi="Calibri" w:cs="Calibri"/>
          <w:b/>
          <w:bCs/>
        </w:rPr>
        <w:t>8.1. Reglementările prin care este stabilită competența</w:t>
      </w:r>
      <w:r w:rsidRPr="00F775C1">
        <w:rPr>
          <w:rFonts w:ascii="Calibri" w:hAnsi="Calibri" w:cs="Calibri"/>
          <w:bCs/>
        </w:rPr>
        <w:t>................................................................</w:t>
      </w:r>
      <w:r w:rsidR="00F775C1">
        <w:rPr>
          <w:rFonts w:ascii="Calibri" w:hAnsi="Calibri" w:cs="Calibri"/>
          <w:bCs/>
        </w:rPr>
        <w:t>.........</w:t>
      </w:r>
      <w:r w:rsidR="002B363A">
        <w:rPr>
          <w:rFonts w:ascii="Calibri" w:hAnsi="Calibri" w:cs="Calibri"/>
          <w:bCs/>
        </w:rPr>
        <w:t>.</w:t>
      </w:r>
      <w:r w:rsidR="00A32D4C" w:rsidRPr="00F775C1">
        <w:rPr>
          <w:rFonts w:ascii="Calibri" w:hAnsi="Calibri" w:cs="Calibri"/>
          <w:bCs/>
        </w:rPr>
        <w:t>1</w:t>
      </w:r>
      <w:r w:rsidR="00244754">
        <w:rPr>
          <w:rFonts w:ascii="Calibri" w:hAnsi="Calibri" w:cs="Calibri"/>
          <w:bCs/>
        </w:rPr>
        <w:t>2</w:t>
      </w:r>
    </w:p>
    <w:p w14:paraId="1C8AE76F" w14:textId="40924EAB" w:rsidR="00C76B7E" w:rsidRPr="00C76B7E" w:rsidRDefault="00C76B7E" w:rsidP="00C76B7E">
      <w:pPr>
        <w:widowControl w:val="0"/>
        <w:autoSpaceDE w:val="0"/>
        <w:autoSpaceDN w:val="0"/>
        <w:adjustRightInd w:val="0"/>
        <w:spacing w:after="0" w:line="240" w:lineRule="auto"/>
        <w:rPr>
          <w:rFonts w:ascii="Calibri" w:hAnsi="Calibri" w:cs="Calibri"/>
          <w:b/>
          <w:bCs/>
        </w:rPr>
      </w:pPr>
      <w:r w:rsidRPr="00C76B7E">
        <w:rPr>
          <w:rFonts w:ascii="Calibri" w:hAnsi="Calibri" w:cs="Calibri"/>
          <w:b/>
          <w:bCs/>
        </w:rPr>
        <w:t>8.2. Alte reglementări pe care organul autorității publice le aplică în activitatea sa</w:t>
      </w:r>
      <w:r w:rsidR="00A32D4C" w:rsidRPr="00F775C1">
        <w:rPr>
          <w:rFonts w:ascii="Calibri" w:hAnsi="Calibri" w:cs="Calibri"/>
          <w:bCs/>
        </w:rPr>
        <w:t>.............................</w:t>
      </w:r>
      <w:r w:rsidR="002B363A">
        <w:rPr>
          <w:rFonts w:ascii="Calibri" w:hAnsi="Calibri" w:cs="Calibri"/>
          <w:bCs/>
        </w:rPr>
        <w:t>.</w:t>
      </w:r>
      <w:r w:rsidR="00A32D4C" w:rsidRPr="00F775C1">
        <w:rPr>
          <w:rFonts w:ascii="Calibri" w:hAnsi="Calibri" w:cs="Calibri"/>
          <w:bCs/>
        </w:rPr>
        <w:t>1</w:t>
      </w:r>
      <w:r w:rsidR="00244754">
        <w:rPr>
          <w:rFonts w:ascii="Calibri" w:hAnsi="Calibri" w:cs="Calibri"/>
          <w:bCs/>
        </w:rPr>
        <w:t>3</w:t>
      </w:r>
    </w:p>
    <w:p w14:paraId="21A3A0C3" w14:textId="176B9879" w:rsidR="00C76B7E" w:rsidRPr="00C76B7E" w:rsidRDefault="00C76B7E" w:rsidP="00C76B7E">
      <w:pPr>
        <w:widowControl w:val="0"/>
        <w:autoSpaceDE w:val="0"/>
        <w:autoSpaceDN w:val="0"/>
        <w:adjustRightInd w:val="0"/>
        <w:spacing w:after="0" w:line="240" w:lineRule="auto"/>
        <w:rPr>
          <w:rFonts w:ascii="Calibri" w:hAnsi="Calibri" w:cs="Calibri"/>
          <w:b/>
          <w:bCs/>
        </w:rPr>
      </w:pPr>
      <w:r w:rsidRPr="00C76B7E">
        <w:rPr>
          <w:rFonts w:ascii="Calibri" w:hAnsi="Calibri" w:cs="Calibri"/>
          <w:b/>
          <w:bCs/>
        </w:rPr>
        <w:t>8.3. Reglementările adoptate de organul autorității publice</w:t>
      </w:r>
      <w:r w:rsidRPr="00F775C1">
        <w:rPr>
          <w:rFonts w:ascii="Calibri" w:hAnsi="Calibri" w:cs="Calibri"/>
          <w:bCs/>
        </w:rPr>
        <w:t>....................................</w:t>
      </w:r>
      <w:r w:rsidR="00A32D4C" w:rsidRPr="00F775C1">
        <w:rPr>
          <w:rFonts w:ascii="Calibri" w:hAnsi="Calibri" w:cs="Calibri"/>
          <w:bCs/>
        </w:rPr>
        <w:t>............................</w:t>
      </w:r>
      <w:r w:rsidR="00F775C1">
        <w:rPr>
          <w:rFonts w:ascii="Calibri" w:hAnsi="Calibri" w:cs="Calibri"/>
          <w:bCs/>
        </w:rPr>
        <w:t>..</w:t>
      </w:r>
      <w:r w:rsidR="002B363A">
        <w:rPr>
          <w:rFonts w:ascii="Calibri" w:hAnsi="Calibri" w:cs="Calibri"/>
          <w:bCs/>
        </w:rPr>
        <w:t>.</w:t>
      </w:r>
      <w:r w:rsidR="00A32D4C" w:rsidRPr="00F775C1">
        <w:rPr>
          <w:rFonts w:ascii="Calibri" w:hAnsi="Calibri" w:cs="Calibri"/>
          <w:bCs/>
        </w:rPr>
        <w:t>1</w:t>
      </w:r>
      <w:r w:rsidR="00244754">
        <w:rPr>
          <w:rFonts w:ascii="Calibri" w:hAnsi="Calibri" w:cs="Calibri"/>
          <w:bCs/>
        </w:rPr>
        <w:t>4</w:t>
      </w:r>
    </w:p>
    <w:p w14:paraId="5BBCFD3F" w14:textId="6B9437DE" w:rsidR="00C76B7E" w:rsidRPr="00C76B7E" w:rsidRDefault="00C76B7E" w:rsidP="00C76B7E">
      <w:pPr>
        <w:widowControl w:val="0"/>
        <w:autoSpaceDE w:val="0"/>
        <w:autoSpaceDN w:val="0"/>
        <w:adjustRightInd w:val="0"/>
        <w:spacing w:after="0" w:line="240" w:lineRule="auto"/>
        <w:rPr>
          <w:rFonts w:ascii="Calibri" w:hAnsi="Calibri" w:cs="Calibri"/>
          <w:b/>
          <w:bCs/>
        </w:rPr>
      </w:pPr>
      <w:r w:rsidRPr="00C76B7E">
        <w:rPr>
          <w:rFonts w:ascii="Calibri" w:hAnsi="Calibri" w:cs="Calibri"/>
          <w:b/>
          <w:bCs/>
        </w:rPr>
        <w:t>9. Strategii, programe, planuri și rapoarte adoptate de organ</w:t>
      </w:r>
      <w:r w:rsidRPr="00F775C1">
        <w:rPr>
          <w:rFonts w:ascii="Calibri" w:hAnsi="Calibri" w:cs="Calibri"/>
          <w:bCs/>
        </w:rPr>
        <w:t>.................................</w:t>
      </w:r>
      <w:r w:rsidR="00A32D4C" w:rsidRPr="00F775C1">
        <w:rPr>
          <w:rFonts w:ascii="Calibri" w:hAnsi="Calibri" w:cs="Calibri"/>
          <w:bCs/>
        </w:rPr>
        <w:t>.............................</w:t>
      </w:r>
      <w:r w:rsidR="00F775C1">
        <w:rPr>
          <w:rFonts w:ascii="Calibri" w:hAnsi="Calibri" w:cs="Calibri"/>
          <w:bCs/>
        </w:rPr>
        <w:t>.</w:t>
      </w:r>
      <w:r w:rsidR="002B363A">
        <w:rPr>
          <w:rFonts w:ascii="Calibri" w:hAnsi="Calibri" w:cs="Calibri"/>
          <w:bCs/>
        </w:rPr>
        <w:t>.</w:t>
      </w:r>
      <w:r w:rsidR="00A32D4C" w:rsidRPr="00F775C1">
        <w:rPr>
          <w:rFonts w:ascii="Calibri" w:hAnsi="Calibri" w:cs="Calibri"/>
          <w:bCs/>
        </w:rPr>
        <w:t>15</w:t>
      </w:r>
    </w:p>
    <w:p w14:paraId="13776C17" w14:textId="13136EF4" w:rsidR="00C76B7E" w:rsidRPr="00F775C1" w:rsidRDefault="00C76B7E" w:rsidP="00C76B7E">
      <w:pPr>
        <w:widowControl w:val="0"/>
        <w:autoSpaceDE w:val="0"/>
        <w:autoSpaceDN w:val="0"/>
        <w:adjustRightInd w:val="0"/>
        <w:spacing w:after="0" w:line="240" w:lineRule="auto"/>
        <w:rPr>
          <w:rFonts w:ascii="Calibri" w:hAnsi="Calibri" w:cs="Calibri"/>
          <w:bCs/>
        </w:rPr>
      </w:pPr>
      <w:r w:rsidRPr="00C76B7E">
        <w:rPr>
          <w:rFonts w:ascii="Calibri" w:hAnsi="Calibri" w:cs="Calibri"/>
          <w:b/>
          <w:bCs/>
        </w:rPr>
        <w:t>10. Actele care sunt în procedura de pregătire de către organ</w:t>
      </w:r>
      <w:r w:rsidRPr="00F775C1">
        <w:rPr>
          <w:rFonts w:ascii="Calibri" w:hAnsi="Calibri" w:cs="Calibri"/>
          <w:bCs/>
        </w:rPr>
        <w:t>.....................................................</w:t>
      </w:r>
      <w:r w:rsidR="00F775C1">
        <w:rPr>
          <w:rFonts w:ascii="Calibri" w:hAnsi="Calibri" w:cs="Calibri"/>
          <w:bCs/>
        </w:rPr>
        <w:t>..........</w:t>
      </w:r>
      <w:r w:rsidR="002B363A">
        <w:rPr>
          <w:rFonts w:ascii="Calibri" w:hAnsi="Calibri" w:cs="Calibri"/>
          <w:bCs/>
        </w:rPr>
        <w:t>.</w:t>
      </w:r>
      <w:r w:rsidR="00A32D4C" w:rsidRPr="00F775C1">
        <w:rPr>
          <w:rFonts w:ascii="Calibri" w:hAnsi="Calibri" w:cs="Calibri"/>
          <w:bCs/>
        </w:rPr>
        <w:t>15</w:t>
      </w:r>
    </w:p>
    <w:p w14:paraId="677A5DA2" w14:textId="0893398C" w:rsidR="00C76B7E" w:rsidRPr="00F775C1" w:rsidRDefault="00C76B7E" w:rsidP="00C76B7E">
      <w:pPr>
        <w:widowControl w:val="0"/>
        <w:autoSpaceDE w:val="0"/>
        <w:autoSpaceDN w:val="0"/>
        <w:adjustRightInd w:val="0"/>
        <w:spacing w:after="0" w:line="240" w:lineRule="auto"/>
        <w:rPr>
          <w:rFonts w:ascii="Calibri" w:hAnsi="Calibri" w:cs="Calibri"/>
          <w:bCs/>
        </w:rPr>
      </w:pPr>
      <w:r w:rsidRPr="00C76B7E">
        <w:rPr>
          <w:rFonts w:ascii="Calibri" w:hAnsi="Calibri" w:cs="Calibri"/>
          <w:b/>
          <w:bCs/>
        </w:rPr>
        <w:t>11. Servicii prestate de Serviciu persoanelor interesate</w:t>
      </w:r>
      <w:r w:rsidRPr="00F775C1">
        <w:rPr>
          <w:rFonts w:ascii="Calibri" w:hAnsi="Calibri" w:cs="Calibri"/>
          <w:bCs/>
        </w:rPr>
        <w:t>.................................................................</w:t>
      </w:r>
      <w:r w:rsidR="00F775C1">
        <w:rPr>
          <w:rFonts w:ascii="Calibri" w:hAnsi="Calibri" w:cs="Calibri"/>
          <w:bCs/>
        </w:rPr>
        <w:t>........</w:t>
      </w:r>
      <w:r w:rsidR="002B363A">
        <w:rPr>
          <w:rFonts w:ascii="Calibri" w:hAnsi="Calibri" w:cs="Calibri"/>
          <w:bCs/>
        </w:rPr>
        <w:t>.</w:t>
      </w:r>
      <w:r w:rsidR="00A32D4C" w:rsidRPr="00F775C1">
        <w:rPr>
          <w:rFonts w:ascii="Calibri" w:hAnsi="Calibri" w:cs="Calibri"/>
          <w:bCs/>
        </w:rPr>
        <w:t>15</w:t>
      </w:r>
    </w:p>
    <w:p w14:paraId="5C67014B" w14:textId="0EAC71B7" w:rsidR="00C76B7E" w:rsidRPr="00C76B7E" w:rsidRDefault="00C76B7E" w:rsidP="00C76B7E">
      <w:pPr>
        <w:widowControl w:val="0"/>
        <w:autoSpaceDE w:val="0"/>
        <w:autoSpaceDN w:val="0"/>
        <w:adjustRightInd w:val="0"/>
        <w:spacing w:after="0" w:line="240" w:lineRule="auto"/>
        <w:rPr>
          <w:rFonts w:ascii="Calibri" w:hAnsi="Calibri" w:cs="Calibri"/>
          <w:b/>
          <w:bCs/>
        </w:rPr>
      </w:pPr>
      <w:r w:rsidRPr="00C76B7E">
        <w:rPr>
          <w:rFonts w:ascii="Calibri" w:hAnsi="Calibri" w:cs="Calibri"/>
          <w:b/>
          <w:bCs/>
        </w:rPr>
        <w:t>12. Procedura de prestare a serviciilo</w:t>
      </w:r>
      <w:r w:rsidRPr="00F775C1">
        <w:rPr>
          <w:rFonts w:ascii="Calibri" w:hAnsi="Calibri" w:cs="Calibri"/>
          <w:bCs/>
        </w:rPr>
        <w:t>r................................................................................</w:t>
      </w:r>
      <w:r w:rsidR="00F775C1">
        <w:rPr>
          <w:rFonts w:ascii="Calibri" w:hAnsi="Calibri" w:cs="Calibri"/>
          <w:bCs/>
        </w:rPr>
        <w:t>....................</w:t>
      </w:r>
      <w:r w:rsidR="002B363A">
        <w:rPr>
          <w:rFonts w:ascii="Calibri" w:hAnsi="Calibri" w:cs="Calibri"/>
          <w:bCs/>
        </w:rPr>
        <w:t>.</w:t>
      </w:r>
      <w:r w:rsidR="00A32D4C" w:rsidRPr="00F775C1">
        <w:rPr>
          <w:rFonts w:ascii="Calibri" w:hAnsi="Calibri" w:cs="Calibri"/>
          <w:bCs/>
        </w:rPr>
        <w:t>15</w:t>
      </w:r>
    </w:p>
    <w:p w14:paraId="76A9743B" w14:textId="7BE4AC21" w:rsidR="00C76B7E" w:rsidRPr="00C76B7E" w:rsidRDefault="00C76B7E" w:rsidP="00C76B7E">
      <w:pPr>
        <w:widowControl w:val="0"/>
        <w:autoSpaceDE w:val="0"/>
        <w:autoSpaceDN w:val="0"/>
        <w:adjustRightInd w:val="0"/>
        <w:spacing w:after="0" w:line="240" w:lineRule="auto"/>
        <w:rPr>
          <w:rFonts w:ascii="Calibri" w:hAnsi="Calibri" w:cs="Calibri"/>
          <w:b/>
          <w:bCs/>
        </w:rPr>
      </w:pPr>
      <w:r w:rsidRPr="00C76B7E">
        <w:rPr>
          <w:rFonts w:ascii="Calibri" w:hAnsi="Calibri" w:cs="Calibri"/>
          <w:b/>
          <w:bCs/>
        </w:rPr>
        <w:t>13. Prezentarea datelor privind serviciile prestate</w:t>
      </w:r>
      <w:r w:rsidRPr="00F775C1">
        <w:rPr>
          <w:rFonts w:ascii="Calibri" w:hAnsi="Calibri" w:cs="Calibri"/>
          <w:bCs/>
        </w:rPr>
        <w:t>........................................................</w:t>
      </w:r>
      <w:r w:rsidR="00F775C1">
        <w:rPr>
          <w:rFonts w:ascii="Calibri" w:hAnsi="Calibri" w:cs="Calibri"/>
          <w:bCs/>
        </w:rPr>
        <w:t>.........................</w:t>
      </w:r>
      <w:r w:rsidR="002B363A">
        <w:rPr>
          <w:rFonts w:ascii="Calibri" w:hAnsi="Calibri" w:cs="Calibri"/>
          <w:bCs/>
        </w:rPr>
        <w:t>.</w:t>
      </w:r>
      <w:r w:rsidR="00A32D4C" w:rsidRPr="00F775C1">
        <w:rPr>
          <w:rFonts w:ascii="Calibri" w:hAnsi="Calibri" w:cs="Calibri"/>
          <w:bCs/>
        </w:rPr>
        <w:t>15</w:t>
      </w:r>
    </w:p>
    <w:p w14:paraId="5DDD0167" w14:textId="43DAAA69" w:rsidR="00C76B7E" w:rsidRPr="00C76B7E" w:rsidRDefault="00C76B7E" w:rsidP="00C76B7E">
      <w:pPr>
        <w:widowControl w:val="0"/>
        <w:autoSpaceDE w:val="0"/>
        <w:autoSpaceDN w:val="0"/>
        <w:adjustRightInd w:val="0"/>
        <w:spacing w:after="0" w:line="240" w:lineRule="auto"/>
        <w:rPr>
          <w:rFonts w:ascii="Calibri" w:hAnsi="Calibri" w:cs="Calibri"/>
          <w:b/>
          <w:bCs/>
        </w:rPr>
      </w:pPr>
      <w:r w:rsidRPr="00C76B7E">
        <w:rPr>
          <w:rFonts w:ascii="Calibri" w:hAnsi="Calibri" w:cs="Calibri"/>
          <w:b/>
          <w:bCs/>
        </w:rPr>
        <w:t>14. Datele financiare ale Serviciului</w:t>
      </w:r>
      <w:r w:rsidRPr="00F775C1">
        <w:rPr>
          <w:rFonts w:ascii="Calibri" w:hAnsi="Calibri" w:cs="Calibri"/>
          <w:bCs/>
        </w:rPr>
        <w:t>............................................................................</w:t>
      </w:r>
      <w:r w:rsidR="00F775C1">
        <w:rPr>
          <w:rFonts w:ascii="Calibri" w:hAnsi="Calibri" w:cs="Calibri"/>
          <w:bCs/>
        </w:rPr>
        <w:t>............................</w:t>
      </w:r>
      <w:r w:rsidR="002B363A">
        <w:rPr>
          <w:rFonts w:ascii="Calibri" w:hAnsi="Calibri" w:cs="Calibri"/>
          <w:bCs/>
        </w:rPr>
        <w:t>.</w:t>
      </w:r>
      <w:r w:rsidR="00B97F41" w:rsidRPr="00F775C1">
        <w:rPr>
          <w:rFonts w:ascii="Calibri" w:hAnsi="Calibri" w:cs="Calibri"/>
          <w:bCs/>
        </w:rPr>
        <w:t>1</w:t>
      </w:r>
      <w:r w:rsidR="00244754">
        <w:rPr>
          <w:rFonts w:ascii="Calibri" w:hAnsi="Calibri" w:cs="Calibri"/>
          <w:bCs/>
        </w:rPr>
        <w:t>5</w:t>
      </w:r>
    </w:p>
    <w:p w14:paraId="46E8506F" w14:textId="70874C8E" w:rsidR="00C76B7E" w:rsidRPr="00C76B7E" w:rsidRDefault="00C76B7E" w:rsidP="00C76B7E">
      <w:pPr>
        <w:widowControl w:val="0"/>
        <w:autoSpaceDE w:val="0"/>
        <w:autoSpaceDN w:val="0"/>
        <w:adjustRightInd w:val="0"/>
        <w:spacing w:after="0" w:line="240" w:lineRule="auto"/>
        <w:rPr>
          <w:rFonts w:ascii="Calibri" w:hAnsi="Calibri" w:cs="Calibri"/>
          <w:b/>
          <w:bCs/>
        </w:rPr>
      </w:pPr>
      <w:r w:rsidRPr="00C76B7E">
        <w:rPr>
          <w:rFonts w:ascii="Calibri" w:hAnsi="Calibri" w:cs="Calibri"/>
          <w:b/>
          <w:bCs/>
        </w:rPr>
        <w:t>15. Date privind achizițiile publice</w:t>
      </w:r>
      <w:r w:rsidRPr="00F775C1">
        <w:rPr>
          <w:rFonts w:ascii="Calibri" w:hAnsi="Calibri" w:cs="Calibri"/>
          <w:bCs/>
        </w:rPr>
        <w:t>................................................................................</w:t>
      </w:r>
      <w:r w:rsidR="00F775C1">
        <w:rPr>
          <w:rFonts w:ascii="Calibri" w:hAnsi="Calibri" w:cs="Calibri"/>
          <w:bCs/>
        </w:rPr>
        <w:t>..........................</w:t>
      </w:r>
      <w:r w:rsidR="002B363A">
        <w:rPr>
          <w:rFonts w:ascii="Calibri" w:hAnsi="Calibri" w:cs="Calibri"/>
          <w:bCs/>
        </w:rPr>
        <w:t>.</w:t>
      </w:r>
      <w:r w:rsidR="00B97F41" w:rsidRPr="00F775C1">
        <w:rPr>
          <w:rFonts w:ascii="Calibri" w:hAnsi="Calibri" w:cs="Calibri"/>
          <w:bCs/>
        </w:rPr>
        <w:t>20</w:t>
      </w:r>
    </w:p>
    <w:p w14:paraId="373D3230" w14:textId="19C9DF46" w:rsidR="00C76B7E" w:rsidRPr="00C76B7E" w:rsidRDefault="00C76B7E" w:rsidP="00C76B7E">
      <w:pPr>
        <w:widowControl w:val="0"/>
        <w:autoSpaceDE w:val="0"/>
        <w:autoSpaceDN w:val="0"/>
        <w:adjustRightInd w:val="0"/>
        <w:spacing w:after="0" w:line="240" w:lineRule="auto"/>
        <w:rPr>
          <w:rFonts w:ascii="Calibri" w:hAnsi="Calibri" w:cs="Calibri"/>
          <w:b/>
          <w:bCs/>
        </w:rPr>
      </w:pPr>
      <w:r w:rsidRPr="00C76B7E">
        <w:rPr>
          <w:rFonts w:ascii="Calibri" w:hAnsi="Calibri" w:cs="Calibri"/>
          <w:b/>
          <w:bCs/>
        </w:rPr>
        <w:t>16. Date privind ajutorul de stat</w:t>
      </w:r>
      <w:r w:rsidRPr="00F775C1">
        <w:rPr>
          <w:rFonts w:ascii="Calibri" w:hAnsi="Calibri" w:cs="Calibri"/>
          <w:bCs/>
        </w:rPr>
        <w:t>...............................................................................................</w:t>
      </w:r>
      <w:r w:rsidR="00F775C1">
        <w:rPr>
          <w:rFonts w:ascii="Calibri" w:hAnsi="Calibri" w:cs="Calibri"/>
          <w:bCs/>
        </w:rPr>
        <w:t>..............</w:t>
      </w:r>
      <w:r w:rsidR="002B363A">
        <w:rPr>
          <w:rFonts w:ascii="Calibri" w:hAnsi="Calibri" w:cs="Calibri"/>
          <w:bCs/>
        </w:rPr>
        <w:t>.</w:t>
      </w:r>
      <w:r w:rsidR="00B97F41" w:rsidRPr="00F775C1">
        <w:rPr>
          <w:rFonts w:ascii="Calibri" w:hAnsi="Calibri" w:cs="Calibri"/>
          <w:bCs/>
        </w:rPr>
        <w:t>20</w:t>
      </w:r>
    </w:p>
    <w:p w14:paraId="4639D37E" w14:textId="12066127" w:rsidR="00C76B7E" w:rsidRPr="00C76B7E" w:rsidRDefault="00C76B7E" w:rsidP="00C76B7E">
      <w:pPr>
        <w:widowControl w:val="0"/>
        <w:autoSpaceDE w:val="0"/>
        <w:autoSpaceDN w:val="0"/>
        <w:adjustRightInd w:val="0"/>
        <w:spacing w:after="0" w:line="240" w:lineRule="auto"/>
        <w:rPr>
          <w:rFonts w:ascii="Calibri" w:hAnsi="Calibri" w:cs="Calibri"/>
          <w:b/>
          <w:bCs/>
        </w:rPr>
      </w:pPr>
      <w:r w:rsidRPr="00C76B7E">
        <w:rPr>
          <w:rFonts w:ascii="Calibri" w:hAnsi="Calibri" w:cs="Calibri"/>
          <w:b/>
          <w:bCs/>
        </w:rPr>
        <w:t>17. Date privind inspecțiile și auditurile efectuate ale gestionării organului</w:t>
      </w:r>
      <w:r w:rsidRPr="00F775C1">
        <w:rPr>
          <w:rFonts w:ascii="Calibri" w:hAnsi="Calibri" w:cs="Calibri"/>
          <w:bCs/>
        </w:rPr>
        <w:t>........................................</w:t>
      </w:r>
      <w:r w:rsidR="002B363A">
        <w:rPr>
          <w:rFonts w:ascii="Calibri" w:hAnsi="Calibri" w:cs="Calibri"/>
          <w:bCs/>
        </w:rPr>
        <w:t>.</w:t>
      </w:r>
      <w:r w:rsidR="00B97F41" w:rsidRPr="00F775C1">
        <w:rPr>
          <w:rFonts w:ascii="Calibri" w:hAnsi="Calibri" w:cs="Calibri"/>
          <w:bCs/>
        </w:rPr>
        <w:t>20</w:t>
      </w:r>
    </w:p>
    <w:p w14:paraId="56A025D8" w14:textId="3DF87AD3" w:rsidR="00C76B7E" w:rsidRPr="00C76B7E" w:rsidRDefault="00C76B7E" w:rsidP="00C76B7E">
      <w:pPr>
        <w:widowControl w:val="0"/>
        <w:autoSpaceDE w:val="0"/>
        <w:autoSpaceDN w:val="0"/>
        <w:adjustRightInd w:val="0"/>
        <w:spacing w:after="0" w:line="240" w:lineRule="auto"/>
        <w:rPr>
          <w:rFonts w:ascii="Calibri" w:hAnsi="Calibri" w:cs="Calibri"/>
          <w:b/>
          <w:bCs/>
        </w:rPr>
      </w:pPr>
      <w:r w:rsidRPr="00C76B7E">
        <w:rPr>
          <w:rFonts w:ascii="Calibri" w:hAnsi="Calibri" w:cs="Calibri"/>
          <w:b/>
          <w:bCs/>
        </w:rPr>
        <w:t>18. Datele privind plata salariilor</w:t>
      </w:r>
      <w:r w:rsidRPr="00F775C1">
        <w:rPr>
          <w:rFonts w:ascii="Calibri" w:hAnsi="Calibri" w:cs="Calibri"/>
          <w:bCs/>
        </w:rPr>
        <w:t>........................................................................................................</w:t>
      </w:r>
      <w:r w:rsidR="00F775C1">
        <w:rPr>
          <w:rFonts w:ascii="Calibri" w:hAnsi="Calibri" w:cs="Calibri"/>
          <w:bCs/>
        </w:rPr>
        <w:t>....</w:t>
      </w:r>
      <w:r w:rsidR="002B363A">
        <w:rPr>
          <w:rFonts w:ascii="Calibri" w:hAnsi="Calibri" w:cs="Calibri"/>
          <w:bCs/>
        </w:rPr>
        <w:t>.</w:t>
      </w:r>
      <w:r w:rsidR="00B97F41" w:rsidRPr="00F775C1">
        <w:rPr>
          <w:rFonts w:ascii="Calibri" w:hAnsi="Calibri" w:cs="Calibri"/>
          <w:bCs/>
        </w:rPr>
        <w:t>2</w:t>
      </w:r>
      <w:r w:rsidR="00244754">
        <w:rPr>
          <w:rFonts w:ascii="Calibri" w:hAnsi="Calibri" w:cs="Calibri"/>
          <w:bCs/>
        </w:rPr>
        <w:t>0</w:t>
      </w:r>
    </w:p>
    <w:p w14:paraId="03252FBC" w14:textId="331622E5" w:rsidR="00C76B7E" w:rsidRPr="00C76B7E" w:rsidRDefault="00C76B7E" w:rsidP="00C76B7E">
      <w:pPr>
        <w:spacing w:after="0" w:line="240" w:lineRule="auto"/>
        <w:rPr>
          <w:rFonts w:ascii="Calibri" w:hAnsi="Calibri"/>
          <w:b/>
        </w:rPr>
      </w:pPr>
      <w:r w:rsidRPr="00C76B7E">
        <w:rPr>
          <w:rFonts w:ascii="Calibri" w:hAnsi="Calibri"/>
          <w:b/>
        </w:rPr>
        <w:t>18.1  Compensații plătite în anul 2021 și 2022</w:t>
      </w:r>
      <w:r w:rsidRPr="00F775C1">
        <w:rPr>
          <w:rFonts w:ascii="Calibri" w:hAnsi="Calibri"/>
        </w:rPr>
        <w:t>.....................................................................................</w:t>
      </w:r>
      <w:r w:rsidR="00F775C1">
        <w:rPr>
          <w:rFonts w:ascii="Calibri" w:hAnsi="Calibri"/>
        </w:rPr>
        <w:t>...</w:t>
      </w:r>
      <w:r w:rsidR="00B97F41" w:rsidRPr="00F775C1">
        <w:rPr>
          <w:rFonts w:ascii="Calibri" w:hAnsi="Calibri"/>
        </w:rPr>
        <w:t>2</w:t>
      </w:r>
      <w:r w:rsidR="00244754">
        <w:rPr>
          <w:rFonts w:ascii="Calibri" w:hAnsi="Calibri"/>
        </w:rPr>
        <w:t>0</w:t>
      </w:r>
    </w:p>
    <w:p w14:paraId="08C2D36F" w14:textId="4DF91679" w:rsidR="00C76B7E" w:rsidRPr="00C76B7E" w:rsidRDefault="00C76B7E" w:rsidP="00C76B7E">
      <w:pPr>
        <w:widowControl w:val="0"/>
        <w:autoSpaceDE w:val="0"/>
        <w:autoSpaceDN w:val="0"/>
        <w:adjustRightInd w:val="0"/>
        <w:spacing w:after="0" w:line="240" w:lineRule="auto"/>
        <w:rPr>
          <w:rFonts w:ascii="Calibri" w:hAnsi="Calibri" w:cs="Calibri"/>
          <w:b/>
          <w:bCs/>
        </w:rPr>
      </w:pPr>
      <w:r w:rsidRPr="00C76B7E">
        <w:rPr>
          <w:rFonts w:ascii="Calibri" w:hAnsi="Calibri" w:cs="Calibri"/>
          <w:b/>
          <w:bCs/>
        </w:rPr>
        <w:t xml:space="preserve">19. Date privind mijloacele de lucru ale </w:t>
      </w:r>
      <w:r w:rsidRPr="00C76B7E">
        <w:rPr>
          <w:rFonts w:ascii="Calibri" w:hAnsi="Calibri" w:cs="Calibri"/>
          <w:b/>
        </w:rPr>
        <w:t>Serviciul de Administrare a Resurselor Umane</w:t>
      </w:r>
      <w:r w:rsidR="00F775C1">
        <w:rPr>
          <w:rFonts w:ascii="Calibri" w:hAnsi="Calibri" w:cs="Calibri"/>
        </w:rPr>
        <w:t>......................</w:t>
      </w:r>
      <w:r w:rsidR="00F775C1" w:rsidRPr="00F775C1">
        <w:rPr>
          <w:rFonts w:ascii="Calibri" w:hAnsi="Calibri" w:cs="Calibri"/>
        </w:rPr>
        <w:t>2</w:t>
      </w:r>
      <w:r w:rsidR="00244754">
        <w:rPr>
          <w:rFonts w:ascii="Calibri" w:hAnsi="Calibri" w:cs="Calibri"/>
        </w:rPr>
        <w:t>1</w:t>
      </w:r>
    </w:p>
    <w:p w14:paraId="72360165" w14:textId="19BAB38A" w:rsidR="00C76B7E" w:rsidRPr="00F775C1" w:rsidRDefault="00C76B7E" w:rsidP="00C76B7E">
      <w:pPr>
        <w:widowControl w:val="0"/>
        <w:autoSpaceDE w:val="0"/>
        <w:autoSpaceDN w:val="0"/>
        <w:adjustRightInd w:val="0"/>
        <w:spacing w:after="0" w:line="240" w:lineRule="auto"/>
        <w:rPr>
          <w:rFonts w:ascii="Calibri" w:hAnsi="Calibri" w:cs="Calibri"/>
          <w:bCs/>
        </w:rPr>
      </w:pPr>
      <w:r w:rsidRPr="00C76B7E">
        <w:rPr>
          <w:rFonts w:ascii="Calibri" w:hAnsi="Calibri" w:cs="Calibri"/>
          <w:b/>
          <w:bCs/>
        </w:rPr>
        <w:t>20. Date privind modul de păst</w:t>
      </w:r>
      <w:r>
        <w:rPr>
          <w:rFonts w:ascii="Calibri" w:hAnsi="Calibri" w:cs="Calibri"/>
          <w:b/>
          <w:bCs/>
        </w:rPr>
        <w:t>rare a suportului de informații</w:t>
      </w:r>
      <w:r w:rsidRPr="00F775C1">
        <w:rPr>
          <w:rFonts w:ascii="Calibri" w:hAnsi="Calibri" w:cs="Calibri"/>
          <w:bCs/>
        </w:rPr>
        <w:t>............................................................</w:t>
      </w:r>
      <w:r w:rsidR="00F775C1">
        <w:rPr>
          <w:rFonts w:ascii="Calibri" w:hAnsi="Calibri" w:cs="Calibri"/>
          <w:bCs/>
        </w:rPr>
        <w:t>.</w:t>
      </w:r>
      <w:r w:rsidR="002B363A">
        <w:rPr>
          <w:rFonts w:ascii="Calibri" w:hAnsi="Calibri" w:cs="Calibri"/>
          <w:bCs/>
        </w:rPr>
        <w:t>.</w:t>
      </w:r>
      <w:r w:rsidR="00F775C1" w:rsidRPr="00F775C1">
        <w:rPr>
          <w:rFonts w:ascii="Calibri" w:hAnsi="Calibri" w:cs="Calibri"/>
          <w:bCs/>
        </w:rPr>
        <w:t>2</w:t>
      </w:r>
      <w:r w:rsidR="00244754">
        <w:rPr>
          <w:rFonts w:ascii="Calibri" w:hAnsi="Calibri" w:cs="Calibri"/>
          <w:bCs/>
        </w:rPr>
        <w:t>1</w:t>
      </w:r>
    </w:p>
    <w:p w14:paraId="67C3121C" w14:textId="58FE4576" w:rsidR="00C76B7E" w:rsidRPr="00C76B7E" w:rsidRDefault="00C76B7E" w:rsidP="00C76B7E">
      <w:pPr>
        <w:widowControl w:val="0"/>
        <w:autoSpaceDE w:val="0"/>
        <w:autoSpaceDN w:val="0"/>
        <w:adjustRightInd w:val="0"/>
        <w:spacing w:after="0" w:line="240" w:lineRule="auto"/>
        <w:rPr>
          <w:rFonts w:ascii="Calibri" w:hAnsi="Calibri" w:cs="Calibri"/>
          <w:b/>
          <w:bCs/>
        </w:rPr>
      </w:pPr>
      <w:r w:rsidRPr="00C76B7E">
        <w:rPr>
          <w:rFonts w:ascii="Calibri" w:hAnsi="Calibri" w:cs="Calibri"/>
          <w:b/>
          <w:bCs/>
        </w:rPr>
        <w:t>21. Felurile de informații în posesia Serviciului</w:t>
      </w:r>
      <w:r w:rsidRPr="00F775C1">
        <w:rPr>
          <w:rFonts w:ascii="Calibri" w:hAnsi="Calibri" w:cs="Calibri"/>
          <w:bCs/>
        </w:rPr>
        <w:t>..................................................................................</w:t>
      </w:r>
      <w:r w:rsidR="00F775C1">
        <w:rPr>
          <w:rFonts w:ascii="Calibri" w:hAnsi="Calibri" w:cs="Calibri"/>
          <w:bCs/>
        </w:rPr>
        <w:t>....</w:t>
      </w:r>
      <w:r w:rsidR="002B363A">
        <w:rPr>
          <w:rFonts w:ascii="Calibri" w:hAnsi="Calibri" w:cs="Calibri"/>
          <w:bCs/>
        </w:rPr>
        <w:t>.</w:t>
      </w:r>
      <w:r w:rsidR="00F775C1" w:rsidRPr="00F775C1">
        <w:rPr>
          <w:rFonts w:ascii="Calibri" w:hAnsi="Calibri" w:cs="Calibri"/>
          <w:bCs/>
        </w:rPr>
        <w:t>22</w:t>
      </w:r>
    </w:p>
    <w:p w14:paraId="681FA1B5" w14:textId="01B2B6FC" w:rsidR="00C76B7E" w:rsidRPr="00C76B7E" w:rsidRDefault="00C76B7E" w:rsidP="00C76B7E">
      <w:pPr>
        <w:widowControl w:val="0"/>
        <w:autoSpaceDE w:val="0"/>
        <w:autoSpaceDN w:val="0"/>
        <w:adjustRightInd w:val="0"/>
        <w:spacing w:after="0" w:line="240" w:lineRule="auto"/>
        <w:rPr>
          <w:rFonts w:ascii="Calibri" w:hAnsi="Calibri" w:cs="Calibri"/>
          <w:b/>
          <w:bCs/>
        </w:rPr>
      </w:pPr>
      <w:r w:rsidRPr="00C76B7E">
        <w:rPr>
          <w:rFonts w:ascii="Calibri" w:hAnsi="Calibri" w:cs="Calibri"/>
          <w:b/>
          <w:bCs/>
        </w:rPr>
        <w:t>22. Felurile de informații la care organul de stat facilitează acces</w:t>
      </w:r>
      <w:r w:rsidRPr="00F775C1">
        <w:rPr>
          <w:rFonts w:ascii="Calibri" w:hAnsi="Calibri" w:cs="Calibri"/>
          <w:bCs/>
        </w:rPr>
        <w:t>......................................................</w:t>
      </w:r>
      <w:r w:rsidR="00F775C1">
        <w:rPr>
          <w:rFonts w:ascii="Calibri" w:hAnsi="Calibri" w:cs="Calibri"/>
          <w:bCs/>
        </w:rPr>
        <w:t>..</w:t>
      </w:r>
      <w:r w:rsidR="002B363A">
        <w:rPr>
          <w:rFonts w:ascii="Calibri" w:hAnsi="Calibri" w:cs="Calibri"/>
          <w:bCs/>
        </w:rPr>
        <w:t>.</w:t>
      </w:r>
      <w:r w:rsidR="00F775C1" w:rsidRPr="00F775C1">
        <w:rPr>
          <w:rFonts w:ascii="Calibri" w:hAnsi="Calibri" w:cs="Calibri"/>
          <w:bCs/>
        </w:rPr>
        <w:t>2</w:t>
      </w:r>
      <w:r w:rsidR="00244754">
        <w:rPr>
          <w:rFonts w:ascii="Calibri" w:hAnsi="Calibri" w:cs="Calibri"/>
          <w:bCs/>
        </w:rPr>
        <w:t>2</w:t>
      </w:r>
    </w:p>
    <w:p w14:paraId="26CF17A7" w14:textId="0ADB4BED" w:rsidR="00C76B7E" w:rsidRPr="00C76B7E" w:rsidRDefault="00C76B7E" w:rsidP="00C76B7E">
      <w:pPr>
        <w:widowControl w:val="0"/>
        <w:autoSpaceDE w:val="0"/>
        <w:autoSpaceDN w:val="0"/>
        <w:adjustRightInd w:val="0"/>
        <w:spacing w:after="0" w:line="240" w:lineRule="auto"/>
        <w:rPr>
          <w:rFonts w:ascii="Calibri" w:hAnsi="Calibri" w:cs="Calibri"/>
          <w:b/>
          <w:bCs/>
        </w:rPr>
      </w:pPr>
      <w:r w:rsidRPr="00C76B7E">
        <w:rPr>
          <w:rFonts w:ascii="Calibri" w:hAnsi="Calibri" w:cs="Calibri"/>
          <w:b/>
          <w:bCs/>
        </w:rPr>
        <w:t>23. Informații de int</w:t>
      </w:r>
      <w:r>
        <w:rPr>
          <w:rFonts w:ascii="Calibri" w:hAnsi="Calibri" w:cs="Calibri"/>
          <w:b/>
          <w:bCs/>
        </w:rPr>
        <w:t>eres public solicitate frecvent</w:t>
      </w:r>
      <w:r w:rsidRPr="00F775C1">
        <w:rPr>
          <w:rFonts w:ascii="Calibri" w:hAnsi="Calibri" w:cs="Calibri"/>
          <w:bCs/>
        </w:rPr>
        <w:t>....................................................................</w:t>
      </w:r>
      <w:r w:rsidR="00F775C1">
        <w:rPr>
          <w:rFonts w:ascii="Calibri" w:hAnsi="Calibri" w:cs="Calibri"/>
          <w:bCs/>
        </w:rPr>
        <w:t>............</w:t>
      </w:r>
      <w:r w:rsidR="002B363A">
        <w:rPr>
          <w:rFonts w:ascii="Calibri" w:hAnsi="Calibri" w:cs="Calibri"/>
          <w:bCs/>
        </w:rPr>
        <w:t>.</w:t>
      </w:r>
      <w:r w:rsidR="00F775C1" w:rsidRPr="00F775C1">
        <w:rPr>
          <w:rFonts w:ascii="Calibri" w:hAnsi="Calibri" w:cs="Calibri"/>
          <w:bCs/>
        </w:rPr>
        <w:t>2</w:t>
      </w:r>
      <w:r w:rsidR="00244754">
        <w:rPr>
          <w:rFonts w:ascii="Calibri" w:hAnsi="Calibri" w:cs="Calibri"/>
          <w:bCs/>
        </w:rPr>
        <w:t>2</w:t>
      </w:r>
    </w:p>
    <w:p w14:paraId="199A7FB9" w14:textId="047AA14B" w:rsidR="00C76B7E" w:rsidRPr="00C76B7E" w:rsidRDefault="00C76B7E" w:rsidP="00C76B7E">
      <w:pPr>
        <w:widowControl w:val="0"/>
        <w:autoSpaceDE w:val="0"/>
        <w:autoSpaceDN w:val="0"/>
        <w:adjustRightInd w:val="0"/>
        <w:spacing w:after="0" w:line="240" w:lineRule="auto"/>
        <w:rPr>
          <w:rFonts w:ascii="Calibri" w:hAnsi="Calibri" w:cs="Calibri"/>
          <w:b/>
          <w:bCs/>
        </w:rPr>
      </w:pPr>
      <w:r w:rsidRPr="00C76B7E">
        <w:rPr>
          <w:rFonts w:ascii="Calibri" w:hAnsi="Calibri" w:cs="Calibri"/>
          <w:b/>
          <w:bCs/>
        </w:rPr>
        <w:t xml:space="preserve">24. </w:t>
      </w:r>
      <w:r w:rsidRPr="00297844">
        <w:rPr>
          <w:rFonts w:cs="Times New Roman"/>
          <w:b/>
        </w:rPr>
        <w:t>Informaţii privind prezentarea cererii de acces la informaţii de interes public</w:t>
      </w:r>
      <w:r w:rsidR="00297844" w:rsidRPr="00F775C1">
        <w:rPr>
          <w:rFonts w:cs="Times New Roman"/>
        </w:rPr>
        <w:t>.............................</w:t>
      </w:r>
      <w:r w:rsidR="00F775C1">
        <w:rPr>
          <w:rFonts w:cs="Times New Roman"/>
        </w:rPr>
        <w:t>.</w:t>
      </w:r>
      <w:r w:rsidR="002B363A">
        <w:rPr>
          <w:rFonts w:cs="Times New Roman"/>
        </w:rPr>
        <w:t>.</w:t>
      </w:r>
      <w:r w:rsidR="00F775C1" w:rsidRPr="00F775C1">
        <w:rPr>
          <w:rFonts w:cs="Times New Roman"/>
        </w:rPr>
        <w:t>2</w:t>
      </w:r>
      <w:r w:rsidR="00244754">
        <w:rPr>
          <w:rFonts w:cs="Times New Roman"/>
        </w:rPr>
        <w:t>2</w:t>
      </w:r>
      <w:r w:rsidRPr="00F775C1">
        <w:rPr>
          <w:rFonts w:cs="Times New Roman"/>
        </w:rPr>
        <w:t xml:space="preserve">  </w:t>
      </w:r>
    </w:p>
    <w:p w14:paraId="703EACAC" w14:textId="77777777" w:rsidR="00C76B7E" w:rsidRDefault="00C76B7E" w:rsidP="00C76B7E">
      <w:pPr>
        <w:widowControl w:val="0"/>
        <w:autoSpaceDE w:val="0"/>
        <w:autoSpaceDN w:val="0"/>
        <w:adjustRightInd w:val="0"/>
        <w:spacing w:before="240" w:after="60"/>
        <w:ind w:left="142"/>
        <w:rPr>
          <w:rFonts w:ascii="Calibri" w:hAnsi="Calibri" w:cs="Calibri"/>
          <w:b/>
          <w:bCs/>
          <w:sz w:val="20"/>
          <w:szCs w:val="20"/>
        </w:rPr>
      </w:pPr>
    </w:p>
    <w:p w14:paraId="62B50D36" w14:textId="77777777" w:rsidR="00AF7EB1" w:rsidRPr="00AF7EB1" w:rsidRDefault="00AF7EB1" w:rsidP="00AF7EB1"/>
    <w:p w14:paraId="31497DD1" w14:textId="77777777" w:rsidR="00AF7EB1" w:rsidRPr="00AF7EB1" w:rsidRDefault="00AF7EB1" w:rsidP="00AF7EB1"/>
    <w:p w14:paraId="1B2EB7A7" w14:textId="60B5BA9A" w:rsidR="005B1E2B" w:rsidRPr="00A031C4" w:rsidRDefault="005B1E2B" w:rsidP="00A031C4">
      <w:pPr>
        <w:rPr>
          <w:rFonts w:ascii="Calibri" w:eastAsia="Times New Roman" w:hAnsi="Calibri" w:cs="Calibri"/>
        </w:rPr>
      </w:pPr>
      <w:r w:rsidRPr="005B1E2B">
        <w:rPr>
          <w:rFonts w:ascii="Times New Roman" w:eastAsia="Times New Roman" w:hAnsi="Times New Roman" w:cs="Times New Roman"/>
          <w:sz w:val="14"/>
          <w:szCs w:val="16"/>
        </w:rPr>
        <w:fldChar w:fldCharType="end"/>
      </w:r>
      <w:r>
        <w:br w:type="page"/>
      </w:r>
      <w:bookmarkStart w:id="26" w:name="_Toc118114815"/>
      <w:bookmarkStart w:id="27" w:name="_Toc118370872"/>
      <w:r>
        <w:rPr>
          <w:rFonts w:ascii="Calibri" w:hAnsi="Calibri"/>
          <w:b/>
          <w:bCs/>
          <w:sz w:val="20"/>
          <w:szCs w:val="20"/>
        </w:rPr>
        <w:lastRenderedPageBreak/>
        <w:t>1.</w:t>
      </w:r>
      <w:r>
        <w:rPr>
          <w:rFonts w:ascii="Calibri" w:hAnsi="Calibri"/>
          <w:b/>
          <w:bCs/>
          <w:sz w:val="20"/>
          <w:szCs w:val="20"/>
          <w:u w:val="single"/>
        </w:rPr>
        <w:t>Date elementare privind Serviciul de Administrare a Resurselor Umane şi Informatorul</w:t>
      </w:r>
      <w:bookmarkEnd w:id="12"/>
      <w:bookmarkEnd w:id="13"/>
      <w:bookmarkEnd w:id="14"/>
      <w:bookmarkEnd w:id="15"/>
      <w:bookmarkEnd w:id="16"/>
      <w:r>
        <w:rPr>
          <w:rFonts w:ascii="Calibri" w:hAnsi="Calibri"/>
          <w:b/>
          <w:bCs/>
          <w:sz w:val="20"/>
          <w:szCs w:val="20"/>
          <w:u w:val="single"/>
        </w:rPr>
        <w:t xml:space="preserve"> privind activitatea Serviciului de Administrare a Resurselor Umane</w:t>
      </w:r>
      <w:bookmarkEnd w:id="17"/>
      <w:bookmarkEnd w:id="18"/>
      <w:bookmarkEnd w:id="19"/>
      <w:bookmarkEnd w:id="20"/>
      <w:bookmarkEnd w:id="21"/>
      <w:bookmarkEnd w:id="22"/>
      <w:bookmarkEnd w:id="23"/>
      <w:bookmarkEnd w:id="24"/>
      <w:bookmarkEnd w:id="25"/>
      <w:bookmarkEnd w:id="26"/>
      <w:bookmarkEnd w:id="27"/>
    </w:p>
    <w:p w14:paraId="6A48427B" w14:textId="77777777" w:rsidR="005B1E2B" w:rsidRPr="005B1E2B" w:rsidRDefault="005B1E2B" w:rsidP="005B1E2B">
      <w:pPr>
        <w:autoSpaceDE w:val="0"/>
        <w:autoSpaceDN w:val="0"/>
        <w:adjustRightInd w:val="0"/>
        <w:spacing w:after="0" w:line="240" w:lineRule="auto"/>
        <w:rPr>
          <w:rFonts w:ascii="Calibri" w:eastAsia="Times New Roman" w:hAnsi="Calibri" w:cs="Times New Roman"/>
          <w:b/>
          <w:bCs/>
          <w:noProof/>
          <w:sz w:val="20"/>
          <w:szCs w:val="20"/>
          <w:lang w:val="uz-Cyrl-UZ"/>
        </w:rPr>
      </w:pPr>
    </w:p>
    <w:p w14:paraId="712B4717" w14:textId="77777777" w:rsidR="005B1E2B" w:rsidRPr="005B1E2B" w:rsidRDefault="005B1E2B" w:rsidP="005B1E2B">
      <w:pPr>
        <w:autoSpaceDE w:val="0"/>
        <w:autoSpaceDN w:val="0"/>
        <w:adjustRightInd w:val="0"/>
        <w:spacing w:after="0" w:line="240" w:lineRule="auto"/>
        <w:rPr>
          <w:rFonts w:ascii="Calibri" w:eastAsia="Times New Roman" w:hAnsi="Calibri" w:cs="Times New Roman"/>
          <w:bCs/>
          <w:noProof/>
          <w:sz w:val="20"/>
          <w:szCs w:val="20"/>
        </w:rPr>
      </w:pPr>
      <w:r>
        <w:rPr>
          <w:rFonts w:ascii="Calibri" w:hAnsi="Calibri"/>
          <w:b/>
          <w:bCs/>
          <w:sz w:val="20"/>
          <w:szCs w:val="20"/>
        </w:rPr>
        <w:t xml:space="preserve">1. Denumirea organului: </w:t>
      </w:r>
      <w:r>
        <w:rPr>
          <w:rFonts w:ascii="Calibri" w:hAnsi="Calibri"/>
          <w:bCs/>
          <w:sz w:val="20"/>
          <w:szCs w:val="20"/>
        </w:rPr>
        <w:t>Serviciul de Administrare a Resurselor Umane</w:t>
      </w:r>
    </w:p>
    <w:p w14:paraId="24533877" w14:textId="77777777" w:rsidR="005B1E2B" w:rsidRPr="005B1E2B" w:rsidRDefault="005B1E2B" w:rsidP="005B1E2B">
      <w:pPr>
        <w:autoSpaceDE w:val="0"/>
        <w:autoSpaceDN w:val="0"/>
        <w:adjustRightInd w:val="0"/>
        <w:spacing w:after="0" w:line="240" w:lineRule="auto"/>
        <w:rPr>
          <w:rFonts w:ascii="Calibri" w:eastAsia="Times New Roman" w:hAnsi="Calibri" w:cs="Times New Roman"/>
          <w:noProof/>
          <w:sz w:val="20"/>
          <w:szCs w:val="20"/>
        </w:rPr>
      </w:pPr>
      <w:r>
        <w:rPr>
          <w:rFonts w:ascii="Calibri" w:hAnsi="Calibri"/>
          <w:b/>
          <w:sz w:val="20"/>
          <w:szCs w:val="20"/>
        </w:rPr>
        <w:t>Adresa (strada şi numărul):</w:t>
      </w:r>
      <w:r>
        <w:rPr>
          <w:rFonts w:ascii="Calibri" w:hAnsi="Calibri"/>
          <w:sz w:val="20"/>
          <w:szCs w:val="20"/>
        </w:rPr>
        <w:t xml:space="preserve"> Bulevar Mihajla Pupina 16, </w:t>
      </w:r>
    </w:p>
    <w:p w14:paraId="27A9F17E" w14:textId="0D0E6E4B" w:rsidR="005B1E2B" w:rsidRPr="005B1E2B" w:rsidRDefault="005B1E2B" w:rsidP="005B1E2B">
      <w:pPr>
        <w:autoSpaceDE w:val="0"/>
        <w:autoSpaceDN w:val="0"/>
        <w:adjustRightInd w:val="0"/>
        <w:spacing w:after="0" w:line="240" w:lineRule="auto"/>
        <w:rPr>
          <w:rFonts w:ascii="Calibri" w:eastAsia="Times New Roman" w:hAnsi="Calibri" w:cs="Times New Roman"/>
          <w:noProof/>
          <w:sz w:val="20"/>
          <w:szCs w:val="20"/>
        </w:rPr>
      </w:pPr>
      <w:r>
        <w:rPr>
          <w:rFonts w:ascii="Calibri" w:hAnsi="Calibri"/>
          <w:b/>
          <w:sz w:val="20"/>
          <w:szCs w:val="20"/>
        </w:rPr>
        <w:t>Cod poştal</w:t>
      </w:r>
      <w:r>
        <w:rPr>
          <w:rFonts w:ascii="Calibri" w:hAnsi="Calibri"/>
          <w:sz w:val="20"/>
          <w:szCs w:val="20"/>
        </w:rPr>
        <w:t>: 21</w:t>
      </w:r>
      <w:r w:rsidR="0005170C">
        <w:rPr>
          <w:rFonts w:ascii="Calibri" w:hAnsi="Calibri"/>
          <w:sz w:val="20"/>
          <w:szCs w:val="20"/>
        </w:rPr>
        <w:t>101</w:t>
      </w:r>
      <w:bookmarkStart w:id="28" w:name="_GoBack"/>
      <w:bookmarkEnd w:id="28"/>
      <w:r>
        <w:rPr>
          <w:rFonts w:ascii="Calibri" w:hAnsi="Calibri"/>
          <w:sz w:val="20"/>
          <w:szCs w:val="20"/>
        </w:rPr>
        <w:t xml:space="preserve"> Novi Sad</w:t>
      </w:r>
    </w:p>
    <w:p w14:paraId="3DA23475" w14:textId="77777777" w:rsidR="005B1E2B" w:rsidRPr="005B1E2B" w:rsidRDefault="005B1E2B" w:rsidP="005B1E2B">
      <w:pPr>
        <w:autoSpaceDE w:val="0"/>
        <w:autoSpaceDN w:val="0"/>
        <w:adjustRightInd w:val="0"/>
        <w:spacing w:after="0" w:line="240" w:lineRule="auto"/>
        <w:rPr>
          <w:rFonts w:ascii="Calibri" w:eastAsia="Times New Roman" w:hAnsi="Calibri" w:cs="Times New Roman"/>
          <w:noProof/>
          <w:sz w:val="20"/>
          <w:szCs w:val="20"/>
        </w:rPr>
      </w:pPr>
      <w:r>
        <w:rPr>
          <w:rFonts w:ascii="Calibri" w:hAnsi="Calibri"/>
          <w:b/>
          <w:sz w:val="20"/>
          <w:szCs w:val="20"/>
        </w:rPr>
        <w:t>Sediul:</w:t>
      </w:r>
      <w:r>
        <w:rPr>
          <w:rFonts w:ascii="Calibri" w:hAnsi="Calibri"/>
          <w:sz w:val="20"/>
          <w:szCs w:val="20"/>
        </w:rPr>
        <w:t xml:space="preserve"> Novi Sad</w:t>
      </w:r>
    </w:p>
    <w:p w14:paraId="12C34380" w14:textId="77777777" w:rsidR="005B1E2B" w:rsidRPr="005B1E2B" w:rsidRDefault="005B1E2B" w:rsidP="005B1E2B">
      <w:pPr>
        <w:autoSpaceDE w:val="0"/>
        <w:autoSpaceDN w:val="0"/>
        <w:adjustRightInd w:val="0"/>
        <w:spacing w:after="0" w:line="240" w:lineRule="auto"/>
        <w:rPr>
          <w:rFonts w:ascii="Calibri" w:eastAsia="Times New Roman" w:hAnsi="Calibri" w:cs="Times New Roman"/>
          <w:noProof/>
          <w:sz w:val="20"/>
          <w:szCs w:val="20"/>
        </w:rPr>
      </w:pPr>
      <w:r>
        <w:rPr>
          <w:rFonts w:ascii="Calibri" w:hAnsi="Calibri"/>
          <w:b/>
          <w:sz w:val="20"/>
          <w:szCs w:val="20"/>
        </w:rPr>
        <w:t>Numărul de înregistrare:</w:t>
      </w:r>
      <w:r>
        <w:rPr>
          <w:rFonts w:ascii="Calibri" w:hAnsi="Calibri"/>
          <w:sz w:val="20"/>
          <w:szCs w:val="20"/>
        </w:rPr>
        <w:t xml:space="preserve"> 08866520</w:t>
      </w:r>
    </w:p>
    <w:p w14:paraId="6801348E" w14:textId="77777777" w:rsidR="005B1E2B" w:rsidRPr="005B1E2B" w:rsidRDefault="005B1E2B" w:rsidP="005B1E2B">
      <w:pPr>
        <w:autoSpaceDE w:val="0"/>
        <w:autoSpaceDN w:val="0"/>
        <w:adjustRightInd w:val="0"/>
        <w:spacing w:after="0" w:line="240" w:lineRule="auto"/>
        <w:rPr>
          <w:rFonts w:ascii="Calibri" w:eastAsia="Times New Roman" w:hAnsi="Calibri" w:cs="Times New Roman"/>
          <w:noProof/>
          <w:sz w:val="20"/>
          <w:szCs w:val="20"/>
        </w:rPr>
      </w:pPr>
      <w:r>
        <w:rPr>
          <w:rFonts w:ascii="Calibri" w:hAnsi="Calibri"/>
          <w:b/>
          <w:sz w:val="20"/>
          <w:szCs w:val="20"/>
        </w:rPr>
        <w:t>CIF:</w:t>
      </w:r>
      <w:r>
        <w:rPr>
          <w:rFonts w:ascii="Calibri" w:hAnsi="Calibri"/>
          <w:sz w:val="20"/>
          <w:szCs w:val="20"/>
        </w:rPr>
        <w:t xml:space="preserve"> 104854478</w:t>
      </w:r>
    </w:p>
    <w:p w14:paraId="114A0820" w14:textId="77777777" w:rsidR="005B1E2B" w:rsidRPr="005B1E2B" w:rsidRDefault="005B1E2B" w:rsidP="005B1E2B">
      <w:pPr>
        <w:autoSpaceDE w:val="0"/>
        <w:autoSpaceDN w:val="0"/>
        <w:adjustRightInd w:val="0"/>
        <w:spacing w:after="0" w:line="240" w:lineRule="auto"/>
        <w:rPr>
          <w:rFonts w:ascii="Calibri" w:eastAsia="Times New Roman" w:hAnsi="Calibri" w:cs="Times New Roman"/>
          <w:bCs/>
          <w:noProof/>
          <w:sz w:val="20"/>
          <w:szCs w:val="20"/>
        </w:rPr>
      </w:pPr>
      <w:r>
        <w:rPr>
          <w:rFonts w:ascii="Calibri" w:hAnsi="Calibri"/>
          <w:b/>
          <w:bCs/>
          <w:sz w:val="20"/>
          <w:szCs w:val="20"/>
        </w:rPr>
        <w:t xml:space="preserve">Adresa de poștă electronică stabilită pentru primirea înscrisurilor electronice ale organului: </w:t>
      </w:r>
      <w:r>
        <w:rPr>
          <w:rFonts w:ascii="Calibri" w:hAnsi="Calibri"/>
          <w:bCs/>
          <w:sz w:val="20"/>
          <w:szCs w:val="20"/>
        </w:rPr>
        <w:t>valentina.vojinovic@vojvodina.gov.rs</w:t>
      </w:r>
    </w:p>
    <w:p w14:paraId="6026739D" w14:textId="77777777" w:rsidR="005B1E2B" w:rsidRPr="005B1E2B" w:rsidRDefault="005B1E2B" w:rsidP="005B1E2B">
      <w:pPr>
        <w:autoSpaceDE w:val="0"/>
        <w:autoSpaceDN w:val="0"/>
        <w:adjustRightInd w:val="0"/>
        <w:spacing w:after="0" w:line="240" w:lineRule="auto"/>
        <w:rPr>
          <w:rFonts w:ascii="Calibri" w:eastAsia="Times New Roman" w:hAnsi="Calibri" w:cs="Times New Roman"/>
          <w:bCs/>
          <w:noProof/>
          <w:sz w:val="20"/>
          <w:szCs w:val="20"/>
        </w:rPr>
      </w:pPr>
      <w:r>
        <w:rPr>
          <w:rFonts w:ascii="Calibri" w:hAnsi="Calibri"/>
          <w:b/>
          <w:bCs/>
          <w:sz w:val="20"/>
          <w:szCs w:val="20"/>
        </w:rPr>
        <w:t>Pagina internet a organului autorităţii publice:</w:t>
      </w:r>
      <w:r>
        <w:rPr>
          <w:rFonts w:ascii="Calibri" w:hAnsi="Calibri"/>
          <w:bCs/>
          <w:sz w:val="20"/>
          <w:szCs w:val="20"/>
        </w:rPr>
        <w:t xml:space="preserve"> www.ljudskiresursi.vojvodina.gov.rs</w:t>
      </w:r>
    </w:p>
    <w:p w14:paraId="3E2E2C85" w14:textId="77777777" w:rsidR="005B1E2B" w:rsidRPr="005B1E2B" w:rsidRDefault="005B1E2B" w:rsidP="005B1E2B">
      <w:pPr>
        <w:autoSpaceDE w:val="0"/>
        <w:autoSpaceDN w:val="0"/>
        <w:adjustRightInd w:val="0"/>
        <w:spacing w:after="0" w:line="240" w:lineRule="auto"/>
        <w:rPr>
          <w:rFonts w:ascii="Calibri" w:eastAsia="Times New Roman" w:hAnsi="Calibri" w:cs="Times New Roman"/>
          <w:noProof/>
          <w:sz w:val="20"/>
          <w:szCs w:val="20"/>
          <w:highlight w:val="red"/>
          <w:lang w:val="uz-Cyrl-UZ"/>
        </w:rPr>
      </w:pPr>
    </w:p>
    <w:p w14:paraId="0C6EC608" w14:textId="77777777" w:rsidR="005B1E2B" w:rsidRPr="005B1E2B" w:rsidRDefault="005B1E2B" w:rsidP="005B1E2B">
      <w:pPr>
        <w:autoSpaceDE w:val="0"/>
        <w:autoSpaceDN w:val="0"/>
        <w:adjustRightInd w:val="0"/>
        <w:spacing w:after="0" w:line="240" w:lineRule="auto"/>
        <w:rPr>
          <w:rFonts w:ascii="Calibri" w:eastAsia="Times New Roman" w:hAnsi="Calibri" w:cs="Times New Roman"/>
          <w:noProof/>
          <w:sz w:val="20"/>
          <w:szCs w:val="20"/>
        </w:rPr>
      </w:pPr>
      <w:r>
        <w:rPr>
          <w:rFonts w:ascii="Calibri" w:hAnsi="Calibri"/>
          <w:b/>
          <w:bCs/>
          <w:sz w:val="20"/>
          <w:szCs w:val="20"/>
        </w:rPr>
        <w:t xml:space="preserve">2. Program de lucru: </w:t>
      </w:r>
      <w:r>
        <w:rPr>
          <w:rFonts w:ascii="Calibri" w:hAnsi="Calibri"/>
          <w:sz w:val="20"/>
          <w:szCs w:val="20"/>
        </w:rPr>
        <w:t>între orele 08.00-16.00 (în zilele lucrătoare)</w:t>
      </w:r>
    </w:p>
    <w:p w14:paraId="10AFE0F9" w14:textId="77777777" w:rsidR="005B1E2B" w:rsidRPr="005B1E2B" w:rsidRDefault="005B1E2B" w:rsidP="005B1E2B">
      <w:pPr>
        <w:autoSpaceDE w:val="0"/>
        <w:autoSpaceDN w:val="0"/>
        <w:adjustRightInd w:val="0"/>
        <w:spacing w:after="0" w:line="240" w:lineRule="auto"/>
        <w:rPr>
          <w:rFonts w:ascii="Calibri" w:eastAsia="Times New Roman" w:hAnsi="Calibri" w:cs="Times New Roman"/>
          <w:noProof/>
          <w:sz w:val="20"/>
          <w:szCs w:val="20"/>
          <w:lang w:val="uz-Cyrl-UZ"/>
        </w:rPr>
      </w:pPr>
    </w:p>
    <w:p w14:paraId="46566F8C" w14:textId="77777777" w:rsidR="005B1E2B" w:rsidRPr="005B1E2B" w:rsidRDefault="005B1E2B" w:rsidP="005B1E2B">
      <w:pPr>
        <w:autoSpaceDE w:val="0"/>
        <w:autoSpaceDN w:val="0"/>
        <w:adjustRightInd w:val="0"/>
        <w:spacing w:after="0" w:line="240" w:lineRule="auto"/>
        <w:jc w:val="both"/>
        <w:rPr>
          <w:rFonts w:ascii="Calibri" w:eastAsia="Times New Roman" w:hAnsi="Calibri" w:cs="Times New Roman"/>
          <w:noProof/>
          <w:sz w:val="20"/>
          <w:szCs w:val="20"/>
        </w:rPr>
      </w:pPr>
      <w:r>
        <w:rPr>
          <w:rFonts w:ascii="Calibri" w:hAnsi="Calibri"/>
          <w:b/>
          <w:bCs/>
          <w:sz w:val="20"/>
          <w:szCs w:val="20"/>
        </w:rPr>
        <w:t xml:space="preserve">3. Date privind accesibilitatea clădirilor pe care le utilizează organul autorităţii publice persoanelor cu dizabilităţi: </w:t>
      </w:r>
      <w:r>
        <w:rPr>
          <w:rFonts w:ascii="Calibri" w:hAnsi="Calibri"/>
          <w:sz w:val="20"/>
          <w:szCs w:val="20"/>
        </w:rPr>
        <w:t>Birourile Serviciului de Administrare a Resurselor Umane se găsesc în Novi Sad, Bulevar Mihajla Pupina 16, la subsolul clădirii şi la etajul trei. La intrarea în clădire se află o rampă care face posibil accesul persoanelor cu dizabilităţi. După intrarea în clădire, până la birourile Serviciului se ajunge prin utilizarea a patru lifturi de care dispune clădirea.</w:t>
      </w:r>
    </w:p>
    <w:p w14:paraId="7D022572" w14:textId="77777777" w:rsidR="005B1E2B" w:rsidRPr="005B1E2B" w:rsidRDefault="005B1E2B" w:rsidP="005B1E2B">
      <w:pPr>
        <w:autoSpaceDE w:val="0"/>
        <w:autoSpaceDN w:val="0"/>
        <w:adjustRightInd w:val="0"/>
        <w:spacing w:after="0" w:line="240" w:lineRule="auto"/>
        <w:jc w:val="both"/>
        <w:rPr>
          <w:rFonts w:ascii="Calibri" w:eastAsia="Times New Roman" w:hAnsi="Calibri" w:cs="Times New Roman"/>
          <w:noProof/>
          <w:sz w:val="20"/>
          <w:szCs w:val="20"/>
          <w:lang w:val="uz-Cyrl-UZ"/>
        </w:rPr>
      </w:pPr>
    </w:p>
    <w:p w14:paraId="56639394" w14:textId="77777777" w:rsidR="005B1E2B" w:rsidRPr="005B1E2B" w:rsidRDefault="005B1E2B" w:rsidP="005B1E2B">
      <w:pPr>
        <w:spacing w:after="0" w:line="240" w:lineRule="auto"/>
        <w:jc w:val="both"/>
        <w:rPr>
          <w:rFonts w:ascii="Calibri" w:eastAsia="Times New Roman" w:hAnsi="Calibri" w:cs="Times New Roman"/>
          <w:noProof/>
          <w:sz w:val="20"/>
          <w:szCs w:val="20"/>
        </w:rPr>
      </w:pPr>
      <w:r>
        <w:rPr>
          <w:rFonts w:ascii="Calibri" w:hAnsi="Calibri"/>
          <w:b/>
          <w:sz w:val="20"/>
          <w:szCs w:val="20"/>
        </w:rPr>
        <w:t>4. Informatorul privind activitatea Serviciului de Administrare a Resurselor Umane</w:t>
      </w:r>
      <w:r>
        <w:rPr>
          <w:rFonts w:ascii="Calibri" w:hAnsi="Calibri"/>
          <w:sz w:val="20"/>
          <w:szCs w:val="20"/>
        </w:rPr>
        <w:t xml:space="preserve"> (în continuare: Informatorul), </w:t>
      </w:r>
    </w:p>
    <w:p w14:paraId="452176B2" w14:textId="77777777" w:rsidR="005B1E2B" w:rsidRPr="005B1E2B" w:rsidRDefault="005B1E2B" w:rsidP="005B1E2B">
      <w:pPr>
        <w:spacing w:after="0" w:line="240" w:lineRule="auto"/>
        <w:jc w:val="both"/>
        <w:rPr>
          <w:rFonts w:ascii="Calibri" w:eastAsia="Times New Roman" w:hAnsi="Calibri" w:cs="Times New Roman"/>
          <w:noProof/>
          <w:sz w:val="20"/>
          <w:szCs w:val="20"/>
        </w:rPr>
      </w:pPr>
      <w:r>
        <w:rPr>
          <w:rFonts w:ascii="Calibri" w:hAnsi="Calibri"/>
          <w:sz w:val="20"/>
          <w:szCs w:val="20"/>
        </w:rPr>
        <w:t>Primul Informator al Serviciului de Administrare a Resurselor Umane a fost publicat în ianuarie 2011. Informatorul Serviciului de Administrare a Resurselor Umane actualizat cu situaţia pe data de 30.9.2022, a fost publicat prin intermediul sistemului informaţional unic al informatorului privind activitatea.</w:t>
      </w:r>
    </w:p>
    <w:p w14:paraId="2FD37404" w14:textId="77777777" w:rsidR="005B1E2B" w:rsidRPr="005B1E2B" w:rsidRDefault="005B1E2B" w:rsidP="005B1E2B">
      <w:pPr>
        <w:autoSpaceDE w:val="0"/>
        <w:autoSpaceDN w:val="0"/>
        <w:adjustRightInd w:val="0"/>
        <w:spacing w:after="0" w:line="240" w:lineRule="auto"/>
        <w:jc w:val="both"/>
        <w:rPr>
          <w:rFonts w:ascii="Calibri" w:eastAsia="Times New Roman" w:hAnsi="Calibri" w:cs="Times New Roman"/>
          <w:noProof/>
          <w:sz w:val="20"/>
          <w:szCs w:val="20"/>
          <w:lang w:val="uz-Cyrl-UZ"/>
        </w:rPr>
      </w:pPr>
    </w:p>
    <w:p w14:paraId="5E167FC3" w14:textId="77777777" w:rsidR="005B1E2B" w:rsidRPr="005B1E2B" w:rsidRDefault="005B1E2B" w:rsidP="005B1E2B">
      <w:pPr>
        <w:autoSpaceDE w:val="0"/>
        <w:autoSpaceDN w:val="0"/>
        <w:adjustRightInd w:val="0"/>
        <w:spacing w:after="0" w:line="240" w:lineRule="auto"/>
        <w:rPr>
          <w:rFonts w:ascii="Calibri" w:eastAsia="Times New Roman" w:hAnsi="Calibri" w:cs="Times New Roman"/>
          <w:b/>
          <w:bCs/>
          <w:noProof/>
          <w:sz w:val="20"/>
          <w:szCs w:val="20"/>
        </w:rPr>
      </w:pPr>
      <w:r>
        <w:rPr>
          <w:rFonts w:ascii="Calibri" w:hAnsi="Calibri"/>
          <w:b/>
          <w:bCs/>
          <w:sz w:val="20"/>
          <w:szCs w:val="20"/>
        </w:rPr>
        <w:t>5. Numele şi numărul de contact al persoanei determinate pentru introducerea datelor în Informator; </w:t>
      </w:r>
    </w:p>
    <w:p w14:paraId="20305287" w14:textId="77777777" w:rsidR="005B1E2B" w:rsidRPr="005B1E2B" w:rsidRDefault="005B1E2B" w:rsidP="005B1E2B">
      <w:pPr>
        <w:autoSpaceDE w:val="0"/>
        <w:autoSpaceDN w:val="0"/>
        <w:adjustRightInd w:val="0"/>
        <w:spacing w:after="0" w:line="240" w:lineRule="auto"/>
        <w:rPr>
          <w:rFonts w:ascii="Calibri" w:eastAsia="Times New Roman" w:hAnsi="Calibri" w:cs="Arial"/>
          <w:noProof/>
          <w:sz w:val="20"/>
          <w:szCs w:val="20"/>
        </w:rPr>
      </w:pPr>
      <w:r>
        <w:rPr>
          <w:rFonts w:ascii="Calibri" w:hAnsi="Calibri"/>
          <w:bCs/>
          <w:sz w:val="20"/>
          <w:szCs w:val="20"/>
        </w:rPr>
        <w:t xml:space="preserve">Tanja Soldo </w:t>
      </w:r>
    </w:p>
    <w:p w14:paraId="78DAD417" w14:textId="77777777" w:rsidR="005B1E2B" w:rsidRPr="005B1E2B" w:rsidRDefault="005B1E2B" w:rsidP="005B1E2B">
      <w:pPr>
        <w:autoSpaceDE w:val="0"/>
        <w:autoSpaceDN w:val="0"/>
        <w:adjustRightInd w:val="0"/>
        <w:spacing w:after="0" w:line="240" w:lineRule="auto"/>
        <w:rPr>
          <w:rFonts w:ascii="Calibri" w:eastAsia="Times New Roman" w:hAnsi="Calibri" w:cs="Times New Roman"/>
          <w:noProof/>
          <w:sz w:val="20"/>
          <w:szCs w:val="20"/>
        </w:rPr>
      </w:pPr>
      <w:r>
        <w:rPr>
          <w:rFonts w:ascii="Calibri" w:hAnsi="Calibri"/>
          <w:sz w:val="20"/>
          <w:szCs w:val="20"/>
        </w:rPr>
        <w:t>tel: 021/487 4332</w:t>
      </w:r>
    </w:p>
    <w:p w14:paraId="7E076865" w14:textId="77777777" w:rsidR="005B1E2B" w:rsidRPr="005B1E2B" w:rsidRDefault="0005170C" w:rsidP="005B1E2B">
      <w:pPr>
        <w:autoSpaceDE w:val="0"/>
        <w:autoSpaceDN w:val="0"/>
        <w:adjustRightInd w:val="0"/>
        <w:spacing w:after="0" w:line="240" w:lineRule="auto"/>
        <w:rPr>
          <w:rFonts w:ascii="Calibri" w:eastAsia="Times New Roman" w:hAnsi="Calibri" w:cs="Times New Roman"/>
          <w:noProof/>
          <w:sz w:val="20"/>
          <w:szCs w:val="20"/>
        </w:rPr>
      </w:pPr>
      <w:hyperlink r:id="rId8" w:history="1">
        <w:r w:rsidR="005B1E2B">
          <w:rPr>
            <w:rFonts w:ascii="Calibri" w:hAnsi="Calibri"/>
            <w:color w:val="0000FF"/>
            <w:sz w:val="14"/>
            <w:szCs w:val="20"/>
            <w:u w:val="single"/>
          </w:rPr>
          <w:t>tanja.soldo@vojvodina.gov.rs</w:t>
        </w:r>
      </w:hyperlink>
    </w:p>
    <w:p w14:paraId="7D3CD636" w14:textId="77777777" w:rsidR="005B1E2B" w:rsidRPr="005B1E2B" w:rsidRDefault="005B1E2B" w:rsidP="005B1E2B">
      <w:pPr>
        <w:autoSpaceDE w:val="0"/>
        <w:autoSpaceDN w:val="0"/>
        <w:adjustRightInd w:val="0"/>
        <w:spacing w:after="0" w:line="240" w:lineRule="auto"/>
        <w:rPr>
          <w:rFonts w:ascii="Calibri" w:eastAsia="Times New Roman" w:hAnsi="Calibri" w:cs="Verdana-Bold"/>
          <w:bCs/>
          <w:noProof/>
          <w:sz w:val="20"/>
          <w:szCs w:val="20"/>
        </w:rPr>
      </w:pPr>
      <w:r>
        <w:rPr>
          <w:rFonts w:ascii="Calibri" w:hAnsi="Calibri"/>
          <w:b/>
          <w:bCs/>
          <w:sz w:val="20"/>
          <w:szCs w:val="20"/>
        </w:rPr>
        <w:t>Locul de muncă:</w:t>
      </w:r>
      <w:r>
        <w:rPr>
          <w:rFonts w:ascii="Calibri" w:hAnsi="Calibri"/>
          <w:bCs/>
          <w:sz w:val="20"/>
          <w:szCs w:val="20"/>
        </w:rPr>
        <w:t xml:space="preserve"> consilier pentru activități juridice şi generale</w:t>
      </w:r>
    </w:p>
    <w:p w14:paraId="21F2C8A2" w14:textId="77777777" w:rsidR="005B1E2B" w:rsidRPr="005B1E2B" w:rsidRDefault="005B1E2B" w:rsidP="005B1E2B">
      <w:pPr>
        <w:autoSpaceDE w:val="0"/>
        <w:autoSpaceDN w:val="0"/>
        <w:adjustRightInd w:val="0"/>
        <w:spacing w:after="0" w:line="240" w:lineRule="auto"/>
        <w:rPr>
          <w:rFonts w:ascii="Calibri" w:eastAsia="Times New Roman" w:hAnsi="Calibri" w:cs="Times New Roman"/>
          <w:noProof/>
          <w:sz w:val="20"/>
          <w:szCs w:val="20"/>
          <w:lang w:val="uz-Cyrl-UZ"/>
        </w:rPr>
      </w:pPr>
    </w:p>
    <w:p w14:paraId="7A07C1CB" w14:textId="77777777" w:rsidR="005B1E2B" w:rsidRPr="005B1E2B" w:rsidRDefault="00284D7D" w:rsidP="005B1E2B">
      <w:pPr>
        <w:autoSpaceDE w:val="0"/>
        <w:autoSpaceDN w:val="0"/>
        <w:adjustRightInd w:val="0"/>
        <w:spacing w:after="0" w:line="240" w:lineRule="auto"/>
        <w:rPr>
          <w:rFonts w:ascii="Calibri" w:eastAsia="Times New Roman" w:hAnsi="Calibri" w:cs="Times New Roman"/>
          <w:b/>
          <w:bCs/>
          <w:noProof/>
          <w:sz w:val="20"/>
          <w:szCs w:val="20"/>
        </w:rPr>
      </w:pPr>
      <w:r>
        <w:rPr>
          <w:rFonts w:ascii="Calibri" w:hAnsi="Calibri"/>
          <w:b/>
          <w:bCs/>
          <w:sz w:val="20"/>
          <w:szCs w:val="20"/>
        </w:rPr>
        <w:t>6. N</w:t>
      </w:r>
      <w:r w:rsidR="005B1E2B">
        <w:rPr>
          <w:rFonts w:ascii="Calibri" w:hAnsi="Calibri"/>
          <w:b/>
          <w:bCs/>
          <w:sz w:val="20"/>
          <w:szCs w:val="20"/>
        </w:rPr>
        <w:t>umele şi nr. de contact al persoanei autorizate pentru procedarea conform cererilor pentru accesul la informaţii de interes public, respectiv, dacă n-a fost desemnată o persoană, numele şi nr. de contact al conducătorului organului:</w:t>
      </w:r>
    </w:p>
    <w:p w14:paraId="16A28BE0" w14:textId="77777777" w:rsidR="005B1E2B" w:rsidRPr="005B1E2B" w:rsidRDefault="005B1E2B" w:rsidP="005B1E2B">
      <w:pPr>
        <w:autoSpaceDE w:val="0"/>
        <w:autoSpaceDN w:val="0"/>
        <w:adjustRightInd w:val="0"/>
        <w:spacing w:after="0" w:line="240" w:lineRule="auto"/>
        <w:rPr>
          <w:rFonts w:ascii="Calibri" w:eastAsia="Times New Roman" w:hAnsi="Calibri" w:cs="Arial"/>
          <w:noProof/>
          <w:sz w:val="20"/>
          <w:szCs w:val="20"/>
        </w:rPr>
      </w:pPr>
      <w:r>
        <w:rPr>
          <w:rFonts w:ascii="Calibri" w:hAnsi="Calibri"/>
          <w:bCs/>
          <w:sz w:val="20"/>
          <w:szCs w:val="20"/>
        </w:rPr>
        <w:t xml:space="preserve">Tanja Soldo </w:t>
      </w:r>
    </w:p>
    <w:p w14:paraId="74DCBF0D" w14:textId="77777777" w:rsidR="005B1E2B" w:rsidRPr="005B1E2B" w:rsidRDefault="005B1E2B" w:rsidP="005B1E2B">
      <w:pPr>
        <w:autoSpaceDE w:val="0"/>
        <w:autoSpaceDN w:val="0"/>
        <w:adjustRightInd w:val="0"/>
        <w:spacing w:after="0" w:line="240" w:lineRule="auto"/>
        <w:rPr>
          <w:rFonts w:ascii="Calibri" w:eastAsia="Times New Roman" w:hAnsi="Calibri" w:cs="Times New Roman"/>
          <w:noProof/>
          <w:sz w:val="20"/>
          <w:szCs w:val="20"/>
        </w:rPr>
      </w:pPr>
      <w:r>
        <w:rPr>
          <w:rFonts w:ascii="Calibri" w:hAnsi="Calibri"/>
          <w:sz w:val="20"/>
          <w:szCs w:val="20"/>
        </w:rPr>
        <w:t>tel: 021/487 4332</w:t>
      </w:r>
    </w:p>
    <w:p w14:paraId="539A5C25" w14:textId="77777777" w:rsidR="005B1E2B" w:rsidRPr="005B1E2B" w:rsidRDefault="0005170C" w:rsidP="005B1E2B">
      <w:pPr>
        <w:autoSpaceDE w:val="0"/>
        <w:autoSpaceDN w:val="0"/>
        <w:adjustRightInd w:val="0"/>
        <w:spacing w:after="0" w:line="240" w:lineRule="auto"/>
        <w:rPr>
          <w:rFonts w:ascii="Calibri" w:eastAsia="Times New Roman" w:hAnsi="Calibri" w:cs="Times New Roman"/>
          <w:noProof/>
          <w:sz w:val="20"/>
          <w:szCs w:val="20"/>
        </w:rPr>
      </w:pPr>
      <w:hyperlink r:id="rId9" w:history="1">
        <w:r w:rsidR="005B1E2B">
          <w:rPr>
            <w:rFonts w:ascii="Calibri" w:hAnsi="Calibri"/>
            <w:color w:val="0000FF"/>
            <w:sz w:val="14"/>
            <w:szCs w:val="20"/>
            <w:u w:val="single"/>
          </w:rPr>
          <w:t>tanja.soldo@vojvodina.gov.rs</w:t>
        </w:r>
      </w:hyperlink>
    </w:p>
    <w:p w14:paraId="63CDCC2F" w14:textId="77777777" w:rsidR="005B1E2B" w:rsidRPr="005B1E2B" w:rsidRDefault="005B1E2B" w:rsidP="005B1E2B">
      <w:pPr>
        <w:autoSpaceDE w:val="0"/>
        <w:autoSpaceDN w:val="0"/>
        <w:adjustRightInd w:val="0"/>
        <w:spacing w:after="0" w:line="240" w:lineRule="auto"/>
        <w:rPr>
          <w:rFonts w:ascii="Calibri" w:eastAsia="Times New Roman" w:hAnsi="Calibri" w:cs="Verdana-Bold"/>
          <w:bCs/>
          <w:noProof/>
          <w:sz w:val="20"/>
          <w:szCs w:val="20"/>
        </w:rPr>
      </w:pPr>
      <w:r>
        <w:rPr>
          <w:rFonts w:ascii="Calibri" w:hAnsi="Calibri"/>
          <w:b/>
          <w:bCs/>
          <w:sz w:val="20"/>
          <w:szCs w:val="20"/>
        </w:rPr>
        <w:t>Locul de muncă:</w:t>
      </w:r>
      <w:r>
        <w:rPr>
          <w:rFonts w:ascii="Calibri" w:hAnsi="Calibri"/>
          <w:bCs/>
          <w:sz w:val="20"/>
          <w:szCs w:val="20"/>
        </w:rPr>
        <w:t xml:space="preserve"> consilier pentru activități juridice şi generale</w:t>
      </w:r>
    </w:p>
    <w:p w14:paraId="691F119F" w14:textId="77777777" w:rsidR="005B1E2B" w:rsidRPr="005B1E2B" w:rsidRDefault="005B1E2B" w:rsidP="005B1E2B">
      <w:pPr>
        <w:spacing w:after="0" w:line="240" w:lineRule="auto"/>
        <w:jc w:val="both"/>
        <w:rPr>
          <w:rFonts w:ascii="Calibri" w:eastAsia="Times New Roman" w:hAnsi="Calibri" w:cs="Times New Roman"/>
          <w:noProof/>
          <w:sz w:val="20"/>
          <w:szCs w:val="20"/>
          <w:lang w:val="uz-Cyrl-UZ"/>
        </w:rPr>
      </w:pPr>
    </w:p>
    <w:p w14:paraId="67F3E5D6" w14:textId="77777777" w:rsidR="005B1E2B" w:rsidRPr="005B1E2B" w:rsidRDefault="005B1E2B" w:rsidP="005B1E2B">
      <w:pPr>
        <w:spacing w:after="0" w:line="240" w:lineRule="auto"/>
        <w:jc w:val="both"/>
        <w:rPr>
          <w:rFonts w:ascii="Calibri" w:eastAsia="Times New Roman" w:hAnsi="Calibri" w:cs="Times New Roman"/>
          <w:noProof/>
          <w:sz w:val="20"/>
          <w:szCs w:val="20"/>
          <w:lang w:val="uz-Cyrl-UZ"/>
        </w:rPr>
      </w:pPr>
    </w:p>
    <w:p w14:paraId="12C54439" w14:textId="77777777" w:rsidR="005B1E2B" w:rsidRPr="005B1E2B" w:rsidRDefault="005B1E2B" w:rsidP="005B1E2B">
      <w:pPr>
        <w:keepNext/>
        <w:spacing w:before="240" w:after="60" w:line="240" w:lineRule="auto"/>
        <w:outlineLvl w:val="0"/>
        <w:rPr>
          <w:rFonts w:ascii="Calibri" w:eastAsia="Times New Roman" w:hAnsi="Calibri" w:cs="Arial"/>
          <w:b/>
          <w:bCs/>
          <w:noProof/>
          <w:kern w:val="32"/>
          <w:sz w:val="20"/>
          <w:szCs w:val="20"/>
          <w:u w:val="single"/>
        </w:rPr>
      </w:pPr>
      <w:bookmarkStart w:id="29" w:name="_Toc118114816"/>
      <w:bookmarkStart w:id="30" w:name="_Toc117846818"/>
      <w:bookmarkStart w:id="31" w:name="_Toc117767062"/>
      <w:bookmarkStart w:id="32" w:name="_Toc116979148"/>
      <w:bookmarkStart w:id="33" w:name="_Toc116979036"/>
      <w:bookmarkStart w:id="34" w:name="_Toc116978994"/>
      <w:bookmarkStart w:id="35" w:name="_Toc116978952"/>
      <w:bookmarkStart w:id="36" w:name="_Toc116978874"/>
      <w:bookmarkStart w:id="37" w:name="_Toc94868677"/>
      <w:bookmarkStart w:id="38" w:name="_Toc87257863"/>
      <w:bookmarkStart w:id="39" w:name="_Toc424040442"/>
      <w:bookmarkStart w:id="40" w:name="_Toc282505736"/>
      <w:bookmarkStart w:id="41" w:name="_Toc118370873"/>
      <w:r>
        <w:rPr>
          <w:rFonts w:ascii="Calibri" w:hAnsi="Calibri"/>
          <w:b/>
          <w:bCs/>
          <w:sz w:val="20"/>
          <w:szCs w:val="20"/>
          <w:u w:val="single"/>
        </w:rPr>
        <w:t>2. Structura organizaţională a Serviciul de Administrare a Resurselor Umane</w:t>
      </w:r>
      <w:bookmarkEnd w:id="29"/>
      <w:bookmarkEnd w:id="30"/>
      <w:bookmarkEnd w:id="31"/>
      <w:bookmarkEnd w:id="32"/>
      <w:bookmarkEnd w:id="33"/>
      <w:bookmarkEnd w:id="34"/>
      <w:bookmarkEnd w:id="35"/>
      <w:bookmarkEnd w:id="36"/>
      <w:bookmarkEnd w:id="37"/>
      <w:bookmarkEnd w:id="38"/>
      <w:bookmarkEnd w:id="39"/>
      <w:bookmarkEnd w:id="40"/>
      <w:bookmarkEnd w:id="41"/>
    </w:p>
    <w:p w14:paraId="34D6ED63" w14:textId="77777777" w:rsidR="005B1E2B" w:rsidRPr="005B1E2B" w:rsidRDefault="005B1E2B" w:rsidP="005B1E2B">
      <w:pPr>
        <w:spacing w:after="0" w:line="240" w:lineRule="auto"/>
        <w:rPr>
          <w:rFonts w:ascii="Times New Roman" w:eastAsia="Times New Roman" w:hAnsi="Times New Roman" w:cs="Times New Roman"/>
          <w:sz w:val="14"/>
          <w:szCs w:val="16"/>
          <w:lang w:val="uz-Cyrl-UZ"/>
        </w:rPr>
      </w:pPr>
    </w:p>
    <w:p w14:paraId="345DCF06" w14:textId="77777777" w:rsidR="005B1E2B" w:rsidRPr="005B1E2B" w:rsidRDefault="005B1E2B" w:rsidP="005B1E2B">
      <w:pPr>
        <w:spacing w:after="0" w:line="240" w:lineRule="auto"/>
        <w:jc w:val="both"/>
        <w:rPr>
          <w:rFonts w:ascii="Calibri" w:eastAsia="Times New Roman" w:hAnsi="Calibri" w:cs="Times New Roman"/>
          <w:noProof/>
          <w:sz w:val="20"/>
          <w:szCs w:val="20"/>
        </w:rPr>
      </w:pPr>
      <w:r>
        <w:rPr>
          <w:rFonts w:ascii="Calibri" w:hAnsi="Calibri"/>
          <w:sz w:val="20"/>
          <w:szCs w:val="20"/>
        </w:rPr>
        <w:t xml:space="preserve">Prin Regulamentul privind organizarea internă şi sistematizarea locurilor de muncă la Serviciul de Administrare a Resurselor Umane numărul: 125-021-11/2022-01 din 23.3.2022, pe care l-a avizat Guvernul Provincial prin Decizia numărul: 021-11/2022 din 30.3.2022 au fost sistematizate următoarele locuri de muncă:  </w:t>
      </w:r>
    </w:p>
    <w:p w14:paraId="0DDBEDC7" w14:textId="77777777" w:rsidR="005B1E2B" w:rsidRPr="005B1E2B" w:rsidRDefault="005B1E2B" w:rsidP="005B1E2B">
      <w:pPr>
        <w:spacing w:after="0" w:line="240" w:lineRule="auto"/>
        <w:jc w:val="both"/>
        <w:rPr>
          <w:rFonts w:ascii="Calibri" w:eastAsia="Times New Roman" w:hAnsi="Calibri" w:cs="Times New Roman"/>
          <w:noProof/>
          <w:sz w:val="20"/>
          <w:szCs w:val="20"/>
          <w:lang w:val="uz-Cyrl-UZ"/>
        </w:rPr>
      </w:pPr>
    </w:p>
    <w:p w14:paraId="493DA18A" w14:textId="77777777" w:rsidR="005B1E2B" w:rsidRPr="005B1E2B" w:rsidRDefault="005B1E2B" w:rsidP="005B1E2B">
      <w:pPr>
        <w:spacing w:after="0" w:line="240" w:lineRule="auto"/>
        <w:jc w:val="both"/>
        <w:rPr>
          <w:rFonts w:ascii="Calibri" w:eastAsia="Times New Roman" w:hAnsi="Calibri" w:cs="Times New Roman"/>
          <w:strike/>
          <w:noProof/>
          <w:sz w:val="20"/>
          <w:szCs w:val="20"/>
          <w:lang w:val="uz-Cyrl-UZ"/>
        </w:rPr>
      </w:pPr>
    </w:p>
    <w:p w14:paraId="5C6B1874" w14:textId="77777777" w:rsidR="005B1E2B" w:rsidRPr="005B1E2B" w:rsidRDefault="005B1E2B" w:rsidP="005B1E2B">
      <w:pPr>
        <w:spacing w:after="0" w:line="240" w:lineRule="auto"/>
        <w:rPr>
          <w:rFonts w:ascii="Times New Roman" w:eastAsia="Times New Roman" w:hAnsi="Times New Roman" w:cs="Calibri"/>
          <w:noProof/>
          <w:sz w:val="14"/>
          <w:szCs w:val="16"/>
        </w:rPr>
      </w:pPr>
      <w:bookmarkStart w:id="42" w:name="_Toc87257865"/>
      <w:bookmarkStart w:id="43" w:name="_Toc79141591"/>
      <w:bookmarkStart w:id="44" w:name="_Toc78873117"/>
      <w:bookmarkStart w:id="45" w:name="_Toc71290527"/>
      <w:bookmarkStart w:id="46" w:name="_Toc71290290"/>
      <w:bookmarkStart w:id="47" w:name="_Toc71285270"/>
      <w:bookmarkStart w:id="48" w:name="_Toc64021955"/>
      <w:bookmarkStart w:id="49" w:name="_Toc63865419"/>
      <w:bookmarkStart w:id="50" w:name="_Toc63865312"/>
      <w:bookmarkStart w:id="51" w:name="_Toc424040444"/>
      <w:r w:rsidRPr="005B1E2B">
        <w:rPr>
          <w:rFonts w:ascii="Times New Roman" w:eastAsia="Times New Roman" w:hAnsi="Times New Roman" w:cs="Times New Roman"/>
          <w:noProof/>
          <w:sz w:val="14"/>
          <w:szCs w:val="16"/>
          <w:lang w:val="en-US"/>
        </w:rPr>
        <w:lastRenderedPageBreak/>
        <w:drawing>
          <wp:inline distT="0" distB="0" distL="0" distR="0" wp14:anchorId="450431D7" wp14:editId="4CF8EF6E">
            <wp:extent cx="5597525" cy="3315970"/>
            <wp:effectExtent l="0" t="0" r="0" b="0"/>
            <wp:docPr id="12" name="Di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10">
                      <a:extLst>
                        <a:ext uri="{28A0092B-C50C-407E-A947-70E740481C1C}">
                          <a14:useLocalDpi xmlns:a14="http://schemas.microsoft.com/office/drawing/2010/main" val="0"/>
                        </a:ext>
                      </a:extLst>
                    </a:blip>
                    <a:srcRect l="-53018" r="-52621"/>
                    <a:stretch>
                      <a:fillRect/>
                    </a:stretch>
                  </pic:blipFill>
                  <pic:spPr bwMode="auto">
                    <a:xfrm>
                      <a:off x="0" y="0"/>
                      <a:ext cx="5597525" cy="3315970"/>
                    </a:xfrm>
                    <a:prstGeom prst="rect">
                      <a:avLst/>
                    </a:prstGeom>
                    <a:noFill/>
                    <a:ln>
                      <a:noFill/>
                    </a:ln>
                  </pic:spPr>
                </pic:pic>
              </a:graphicData>
            </a:graphic>
          </wp:inline>
        </w:drawing>
      </w:r>
      <w:bookmarkEnd w:id="42"/>
      <w:bookmarkEnd w:id="43"/>
      <w:bookmarkEnd w:id="44"/>
      <w:bookmarkEnd w:id="45"/>
      <w:bookmarkEnd w:id="46"/>
      <w:bookmarkEnd w:id="47"/>
      <w:bookmarkEnd w:id="48"/>
      <w:bookmarkEnd w:id="49"/>
      <w:bookmarkEnd w:id="50"/>
    </w:p>
    <w:p w14:paraId="1395F482" w14:textId="77777777" w:rsidR="005B1E2B" w:rsidRPr="005B1E2B" w:rsidRDefault="005B1E2B" w:rsidP="005B1E2B">
      <w:pPr>
        <w:keepNext/>
        <w:spacing w:before="240" w:after="60" w:line="240" w:lineRule="auto"/>
        <w:outlineLvl w:val="1"/>
        <w:rPr>
          <w:rFonts w:ascii="Calibri" w:eastAsia="Times New Roman" w:hAnsi="Calibri" w:cs="Calibri"/>
          <w:b/>
          <w:bCs/>
          <w:iCs/>
          <w:noProof/>
          <w:sz w:val="20"/>
          <w:szCs w:val="20"/>
          <w:lang w:val="uz-Cyrl-UZ"/>
        </w:rPr>
      </w:pPr>
    </w:p>
    <w:p w14:paraId="7AD1D4F2" w14:textId="77777777" w:rsidR="005B1E2B" w:rsidRPr="005B1E2B" w:rsidRDefault="005B1E2B" w:rsidP="005B1E2B">
      <w:pPr>
        <w:spacing w:after="0" w:line="240" w:lineRule="auto"/>
        <w:rPr>
          <w:rFonts w:ascii="Times New Roman" w:eastAsia="Times New Roman" w:hAnsi="Times New Roman" w:cs="Times New Roman"/>
          <w:sz w:val="14"/>
          <w:szCs w:val="16"/>
          <w:lang w:val="uz-Cyrl-UZ"/>
        </w:rPr>
      </w:pPr>
    </w:p>
    <w:p w14:paraId="5EE3512E" w14:textId="77777777" w:rsidR="005B1E2B" w:rsidRPr="005B1E2B" w:rsidRDefault="005B1E2B" w:rsidP="005B1E2B">
      <w:pPr>
        <w:keepNext/>
        <w:spacing w:before="240" w:after="60" w:line="240" w:lineRule="auto"/>
        <w:outlineLvl w:val="0"/>
        <w:rPr>
          <w:rFonts w:ascii="Calibri" w:eastAsia="Times New Roman" w:hAnsi="Calibri" w:cs="Arial"/>
          <w:b/>
          <w:bCs/>
          <w:noProof/>
          <w:sz w:val="20"/>
          <w:szCs w:val="20"/>
          <w:u w:val="single"/>
        </w:rPr>
      </w:pPr>
      <w:bookmarkStart w:id="52" w:name="_Toc424040446"/>
      <w:bookmarkStart w:id="53" w:name="_Toc282505738"/>
      <w:bookmarkStart w:id="54" w:name="_Toc118370874"/>
      <w:bookmarkStart w:id="55" w:name="_Toc118114817"/>
      <w:bookmarkStart w:id="56" w:name="_Toc117846819"/>
      <w:bookmarkStart w:id="57" w:name="_Toc117767063"/>
      <w:bookmarkStart w:id="58" w:name="_Toc116979151"/>
      <w:bookmarkStart w:id="59" w:name="_Toc116979039"/>
      <w:bookmarkStart w:id="60" w:name="_Toc116978997"/>
      <w:bookmarkStart w:id="61" w:name="_Toc116978955"/>
      <w:bookmarkStart w:id="62" w:name="_Toc116978877"/>
      <w:bookmarkStart w:id="63" w:name="_Toc94868680"/>
      <w:bookmarkStart w:id="64" w:name="_Toc221607457"/>
      <w:bookmarkStart w:id="65" w:name="_Toc189029674"/>
      <w:bookmarkEnd w:id="51"/>
      <w:r>
        <w:rPr>
          <w:rFonts w:ascii="Calibri" w:hAnsi="Calibri"/>
          <w:b/>
          <w:bCs/>
          <w:sz w:val="20"/>
          <w:szCs w:val="20"/>
          <w:u w:val="single"/>
        </w:rPr>
        <w:t xml:space="preserve">3. </w:t>
      </w:r>
      <w:bookmarkStart w:id="66" w:name="_Toc87257867"/>
      <w:r>
        <w:rPr>
          <w:rFonts w:ascii="Calibri" w:hAnsi="Calibri"/>
          <w:b/>
          <w:bCs/>
          <w:sz w:val="20"/>
          <w:szCs w:val="20"/>
          <w:u w:val="single"/>
        </w:rPr>
        <w:t xml:space="preserve">Numele, date de contact şi descrierea funcţiei </w:t>
      </w:r>
      <w:bookmarkEnd w:id="52"/>
      <w:bookmarkEnd w:id="53"/>
      <w:bookmarkEnd w:id="66"/>
      <w:r>
        <w:rPr>
          <w:b/>
          <w:u w:val="single"/>
        </w:rPr>
        <w:t>conducătorilor unităţilor organizaţionale</w:t>
      </w:r>
      <w:bookmarkEnd w:id="54"/>
      <w:r>
        <w:rPr>
          <w:b/>
        </w:rPr>
        <w:t xml:space="preserve"> </w:t>
      </w:r>
      <w:bookmarkEnd w:id="55"/>
      <w:bookmarkEnd w:id="56"/>
      <w:bookmarkEnd w:id="57"/>
      <w:bookmarkEnd w:id="58"/>
      <w:bookmarkEnd w:id="59"/>
      <w:bookmarkEnd w:id="60"/>
      <w:bookmarkEnd w:id="61"/>
      <w:bookmarkEnd w:id="62"/>
      <w:bookmarkEnd w:id="63"/>
    </w:p>
    <w:p w14:paraId="51AE48EC" w14:textId="77777777" w:rsidR="005B1E2B" w:rsidRPr="005B1E2B" w:rsidRDefault="005B1E2B" w:rsidP="005B1E2B">
      <w:pPr>
        <w:spacing w:after="0" w:line="240" w:lineRule="auto"/>
        <w:rPr>
          <w:rFonts w:ascii="Times New Roman" w:eastAsia="Times New Roman" w:hAnsi="Times New Roman" w:cs="Times New Roman"/>
          <w:sz w:val="14"/>
          <w:szCs w:val="16"/>
          <w:lang w:val="uz-Cyrl-UZ"/>
        </w:rPr>
      </w:pPr>
    </w:p>
    <w:p w14:paraId="26305F33" w14:textId="77777777" w:rsidR="005B1E2B" w:rsidRPr="005B1E2B" w:rsidRDefault="00284D7D" w:rsidP="005B1E2B">
      <w:pPr>
        <w:spacing w:after="0" w:line="240" w:lineRule="auto"/>
        <w:rPr>
          <w:rFonts w:ascii="Calibri" w:eastAsia="Times New Roman" w:hAnsi="Calibri" w:cs="Times New Roman"/>
          <w:b/>
          <w:noProof/>
          <w:sz w:val="20"/>
          <w:szCs w:val="20"/>
        </w:rPr>
      </w:pPr>
      <w:r>
        <w:rPr>
          <w:rFonts w:ascii="Calibri" w:hAnsi="Calibri"/>
          <w:b/>
          <w:sz w:val="20"/>
          <w:szCs w:val="20"/>
        </w:rPr>
        <w:t>Conducătorii organelor autorității publice</w:t>
      </w:r>
    </w:p>
    <w:p w14:paraId="28C0FCB9" w14:textId="77777777" w:rsidR="005B1E2B" w:rsidRPr="005B1E2B" w:rsidRDefault="005B1E2B" w:rsidP="005B1E2B">
      <w:pPr>
        <w:spacing w:after="0" w:line="240" w:lineRule="auto"/>
        <w:rPr>
          <w:rFonts w:ascii="Calibri" w:eastAsia="Times New Roman" w:hAnsi="Calibri" w:cs="Times New Roman"/>
          <w:b/>
          <w:noProof/>
          <w:sz w:val="20"/>
          <w:szCs w:val="20"/>
          <w:lang w:val="uz-Cyrl-UZ"/>
        </w:rPr>
      </w:pPr>
    </w:p>
    <w:p w14:paraId="0EAC0CD8" w14:textId="77777777" w:rsidR="005B1E2B" w:rsidRPr="005B1E2B" w:rsidRDefault="00284D7D" w:rsidP="005B1E2B">
      <w:pPr>
        <w:spacing w:after="0" w:line="240" w:lineRule="auto"/>
        <w:rPr>
          <w:rFonts w:ascii="Calibri" w:eastAsia="Times New Roman" w:hAnsi="Calibri" w:cs="Verdana-Bold"/>
          <w:bCs/>
          <w:noProof/>
          <w:sz w:val="20"/>
          <w:szCs w:val="20"/>
        </w:rPr>
      </w:pPr>
      <w:r>
        <w:rPr>
          <w:rFonts w:ascii="Calibri" w:hAnsi="Calibri"/>
          <w:b/>
          <w:sz w:val="20"/>
          <w:szCs w:val="20"/>
        </w:rPr>
        <w:t>Prenumele și numele</w:t>
      </w:r>
      <w:r w:rsidR="005B1E2B">
        <w:rPr>
          <w:rFonts w:ascii="Calibri" w:hAnsi="Calibri"/>
          <w:b/>
          <w:sz w:val="20"/>
          <w:szCs w:val="20"/>
        </w:rPr>
        <w:t>:</w:t>
      </w:r>
      <w:r w:rsidR="005B1E2B">
        <w:rPr>
          <w:rFonts w:ascii="Calibri" w:hAnsi="Calibri"/>
          <w:sz w:val="20"/>
          <w:szCs w:val="20"/>
        </w:rPr>
        <w:t xml:space="preserve"> </w:t>
      </w:r>
      <w:r w:rsidR="00E05709">
        <w:rPr>
          <w:rFonts w:ascii="Calibri" w:hAnsi="Calibri"/>
          <w:bCs/>
          <w:sz w:val="20"/>
          <w:szCs w:val="20"/>
        </w:rPr>
        <w:t>V</w:t>
      </w:r>
      <w:r>
        <w:rPr>
          <w:rFonts w:ascii="Calibri" w:hAnsi="Calibri"/>
          <w:bCs/>
          <w:sz w:val="20"/>
          <w:szCs w:val="20"/>
        </w:rPr>
        <w:t>alentina Vojinović</w:t>
      </w:r>
    </w:p>
    <w:p w14:paraId="79756074" w14:textId="77777777" w:rsidR="005B1E2B" w:rsidRPr="005B1E2B" w:rsidRDefault="00284D7D" w:rsidP="005B1E2B">
      <w:pPr>
        <w:spacing w:after="0" w:line="240" w:lineRule="auto"/>
        <w:rPr>
          <w:rFonts w:ascii="Calibri" w:eastAsia="Times New Roman" w:hAnsi="Calibri" w:cs="Verdana-Bold"/>
          <w:bCs/>
          <w:noProof/>
          <w:sz w:val="20"/>
          <w:szCs w:val="20"/>
        </w:rPr>
      </w:pPr>
      <w:r>
        <w:rPr>
          <w:rFonts w:ascii="Calibri" w:hAnsi="Calibri"/>
          <w:b/>
          <w:bCs/>
          <w:sz w:val="20"/>
          <w:szCs w:val="20"/>
        </w:rPr>
        <w:t>Telefon de contact</w:t>
      </w:r>
      <w:r w:rsidR="005B1E2B">
        <w:rPr>
          <w:rFonts w:ascii="Calibri" w:hAnsi="Calibri"/>
          <w:bCs/>
          <w:sz w:val="20"/>
          <w:szCs w:val="20"/>
        </w:rPr>
        <w:t>: 021-487-4282</w:t>
      </w:r>
    </w:p>
    <w:p w14:paraId="270245DE" w14:textId="77777777" w:rsidR="005B1E2B" w:rsidRPr="005B1E2B" w:rsidRDefault="00284D7D" w:rsidP="005B1E2B">
      <w:pPr>
        <w:spacing w:after="0" w:line="240" w:lineRule="auto"/>
        <w:rPr>
          <w:rFonts w:ascii="Calibri" w:eastAsia="Times New Roman" w:hAnsi="Calibri" w:cs="Times New Roman"/>
          <w:noProof/>
          <w:sz w:val="20"/>
          <w:szCs w:val="20"/>
        </w:rPr>
      </w:pPr>
      <w:r>
        <w:rPr>
          <w:rFonts w:ascii="Calibri" w:hAnsi="Calibri"/>
          <w:b/>
          <w:bCs/>
          <w:sz w:val="20"/>
          <w:szCs w:val="20"/>
        </w:rPr>
        <w:t>Adresa de e-mail</w:t>
      </w:r>
      <w:r w:rsidR="005B1E2B">
        <w:rPr>
          <w:rFonts w:ascii="Calibri" w:hAnsi="Calibri"/>
          <w:bCs/>
          <w:sz w:val="20"/>
          <w:szCs w:val="20"/>
        </w:rPr>
        <w:t xml:space="preserve">: </w:t>
      </w:r>
      <w:hyperlink r:id="rId11" w:history="1">
        <w:r w:rsidR="005B1E2B">
          <w:rPr>
            <w:rFonts w:ascii="Calibri" w:hAnsi="Calibri"/>
            <w:color w:val="0000FF"/>
            <w:sz w:val="14"/>
            <w:szCs w:val="20"/>
            <w:u w:val="single"/>
          </w:rPr>
          <w:t>valentina.vojinovic@vojvodina.gov.rs</w:t>
        </w:r>
      </w:hyperlink>
    </w:p>
    <w:p w14:paraId="1D3F15B7" w14:textId="77777777" w:rsidR="005B1E2B" w:rsidRPr="005B1E2B" w:rsidRDefault="00284D7D" w:rsidP="005B1E2B">
      <w:pPr>
        <w:spacing w:after="0" w:line="240" w:lineRule="auto"/>
        <w:rPr>
          <w:rFonts w:ascii="Calibri" w:eastAsia="Times New Roman" w:hAnsi="Calibri" w:cs="Verdana-Bold"/>
          <w:bCs/>
          <w:noProof/>
          <w:sz w:val="20"/>
          <w:szCs w:val="20"/>
        </w:rPr>
      </w:pPr>
      <w:r>
        <w:rPr>
          <w:rFonts w:ascii="Calibri" w:hAnsi="Calibri"/>
          <w:b/>
          <w:sz w:val="20"/>
          <w:szCs w:val="20"/>
        </w:rPr>
        <w:t>Denumirea funcției</w:t>
      </w:r>
      <w:r w:rsidR="0003259E">
        <w:rPr>
          <w:rFonts w:ascii="Calibri" w:hAnsi="Calibri"/>
          <w:sz w:val="20"/>
          <w:szCs w:val="20"/>
        </w:rPr>
        <w:t>: Director</w:t>
      </w:r>
    </w:p>
    <w:p w14:paraId="1830CC93" w14:textId="77777777" w:rsidR="005B1E2B" w:rsidRPr="005B1E2B" w:rsidRDefault="0003259E" w:rsidP="005B1E2B">
      <w:pPr>
        <w:spacing w:after="0" w:line="240" w:lineRule="auto"/>
        <w:jc w:val="both"/>
        <w:rPr>
          <w:rFonts w:ascii="Calibri" w:eastAsia="Times New Roman" w:hAnsi="Calibri" w:cs="Times New Roman"/>
          <w:noProof/>
          <w:sz w:val="20"/>
          <w:szCs w:val="20"/>
        </w:rPr>
      </w:pPr>
      <w:r>
        <w:rPr>
          <w:rFonts w:ascii="Calibri" w:hAnsi="Calibri"/>
          <w:b/>
          <w:bCs/>
          <w:sz w:val="20"/>
          <w:szCs w:val="20"/>
        </w:rPr>
        <w:t>Descrierea funcției</w:t>
      </w:r>
      <w:r w:rsidR="005B1E2B">
        <w:rPr>
          <w:rFonts w:ascii="Calibri" w:hAnsi="Calibri"/>
          <w:b/>
          <w:bCs/>
          <w:sz w:val="20"/>
          <w:szCs w:val="20"/>
        </w:rPr>
        <w:t>:</w:t>
      </w:r>
      <w:r>
        <w:rPr>
          <w:rFonts w:ascii="Calibri" w:hAnsi="Calibri"/>
          <w:b/>
          <w:bCs/>
          <w:sz w:val="20"/>
          <w:szCs w:val="20"/>
        </w:rPr>
        <w:t xml:space="preserve"> </w:t>
      </w:r>
      <w:r>
        <w:rPr>
          <w:rFonts w:ascii="Calibri" w:hAnsi="Calibri"/>
          <w:sz w:val="20"/>
          <w:szCs w:val="20"/>
        </w:rPr>
        <w:t>Directorul Serviciului conduce activitatea Serv</w:t>
      </w:r>
      <w:r w:rsidR="006962E6">
        <w:rPr>
          <w:rFonts w:ascii="Calibri" w:hAnsi="Calibri"/>
          <w:sz w:val="20"/>
          <w:szCs w:val="20"/>
        </w:rPr>
        <w:t>iciului; organizează, unifică</w:t>
      </w:r>
      <w:r>
        <w:rPr>
          <w:rFonts w:ascii="Calibri" w:hAnsi="Calibri"/>
          <w:sz w:val="20"/>
          <w:szCs w:val="20"/>
        </w:rPr>
        <w:t xml:space="preserve"> și direcționeză munca executanților la Serviciu; răspunde pentru efectuarea în timp util, legală și corectă a activităților la Serviciu; emite actele pentru care este autorizat; decide cu privire la drepturile, sarcinile și  responsabilitatea angajaților; realizează cooperare cu organele republicane, provinciale și alte organe la executarea activităților din sfera de atribuții a Serviciului și efectuează și alte activități din sfera de atribuții a Serviciului</w:t>
      </w:r>
      <w:r w:rsidR="005B1E2B">
        <w:rPr>
          <w:rFonts w:ascii="Calibri" w:hAnsi="Calibri"/>
          <w:sz w:val="20"/>
          <w:szCs w:val="20"/>
        </w:rPr>
        <w:t>.</w:t>
      </w:r>
    </w:p>
    <w:p w14:paraId="2324D4A2" w14:textId="77777777" w:rsidR="005B1E2B" w:rsidRPr="005B1E2B" w:rsidRDefault="005B1E2B" w:rsidP="005B1E2B">
      <w:pPr>
        <w:spacing w:after="0" w:line="240" w:lineRule="auto"/>
        <w:rPr>
          <w:rFonts w:ascii="Times New Roman" w:eastAsia="Times New Roman" w:hAnsi="Times New Roman" w:cs="Times New Roman"/>
          <w:sz w:val="14"/>
          <w:szCs w:val="16"/>
          <w:lang w:val="uz-Cyrl-UZ"/>
        </w:rPr>
      </w:pPr>
    </w:p>
    <w:p w14:paraId="56FE0B4A" w14:textId="77777777" w:rsidR="005B1E2B" w:rsidRPr="005B1E2B" w:rsidRDefault="005B1E2B" w:rsidP="005B1E2B">
      <w:pPr>
        <w:spacing w:after="0" w:line="240" w:lineRule="auto"/>
        <w:rPr>
          <w:rFonts w:ascii="Times New Roman" w:eastAsia="Times New Roman" w:hAnsi="Times New Roman" w:cs="Times New Roman"/>
          <w:sz w:val="14"/>
          <w:szCs w:val="16"/>
          <w:highlight w:val="yellow"/>
          <w:lang w:val="uz-Cyrl-UZ"/>
        </w:rPr>
      </w:pPr>
    </w:p>
    <w:p w14:paraId="6B03F7D0" w14:textId="77777777" w:rsidR="005B1E2B" w:rsidRPr="005B1E2B" w:rsidRDefault="007D6020" w:rsidP="005B1E2B">
      <w:pPr>
        <w:spacing w:after="0" w:line="240" w:lineRule="auto"/>
        <w:rPr>
          <w:rFonts w:ascii="Calibri" w:eastAsia="Times New Roman" w:hAnsi="Calibri" w:cs="Times New Roman"/>
          <w:b/>
          <w:noProof/>
          <w:sz w:val="20"/>
          <w:szCs w:val="20"/>
        </w:rPr>
      </w:pPr>
      <w:r>
        <w:rPr>
          <w:rFonts w:ascii="Calibri" w:hAnsi="Calibri"/>
          <w:b/>
          <w:sz w:val="20"/>
          <w:szCs w:val="20"/>
        </w:rPr>
        <w:t>Conducătorii unităților organizaționale</w:t>
      </w:r>
      <w:r w:rsidR="00CB1568">
        <w:rPr>
          <w:rFonts w:ascii="Calibri" w:hAnsi="Calibri"/>
          <w:b/>
          <w:sz w:val="20"/>
          <w:szCs w:val="20"/>
        </w:rPr>
        <w:t xml:space="preserve"> interne</w:t>
      </w:r>
      <w:r w:rsidR="005B1E2B">
        <w:rPr>
          <w:rFonts w:ascii="Calibri" w:hAnsi="Calibri"/>
          <w:b/>
          <w:sz w:val="20"/>
          <w:szCs w:val="20"/>
        </w:rPr>
        <w:t>: /</w:t>
      </w:r>
    </w:p>
    <w:p w14:paraId="1246CFEA" w14:textId="77777777" w:rsidR="005B1E2B" w:rsidRPr="005B1E2B" w:rsidRDefault="00CB1568" w:rsidP="005B1E2B">
      <w:pPr>
        <w:spacing w:after="0" w:line="240" w:lineRule="auto"/>
        <w:rPr>
          <w:rFonts w:ascii="Calibri" w:eastAsia="Times New Roman" w:hAnsi="Calibri" w:cs="Times New Roman"/>
          <w:noProof/>
          <w:sz w:val="20"/>
          <w:szCs w:val="20"/>
        </w:rPr>
      </w:pPr>
      <w:r>
        <w:rPr>
          <w:rFonts w:ascii="Calibri" w:hAnsi="Calibri"/>
          <w:b/>
          <w:sz w:val="20"/>
          <w:szCs w:val="20"/>
        </w:rPr>
        <w:t>Denumirea locului de muncă</w:t>
      </w:r>
      <w:r w:rsidR="005B1E2B">
        <w:rPr>
          <w:rFonts w:ascii="Calibri" w:hAnsi="Calibri"/>
          <w:b/>
          <w:sz w:val="20"/>
          <w:szCs w:val="20"/>
        </w:rPr>
        <w:t xml:space="preserve">: </w:t>
      </w:r>
      <w:r>
        <w:rPr>
          <w:rFonts w:ascii="Calibri" w:hAnsi="Calibri"/>
          <w:sz w:val="20"/>
          <w:szCs w:val="20"/>
        </w:rPr>
        <w:t>locul de mu</w:t>
      </w:r>
      <w:r w:rsidR="00EB1187">
        <w:rPr>
          <w:rFonts w:ascii="Calibri" w:hAnsi="Calibri"/>
          <w:sz w:val="20"/>
          <w:szCs w:val="20"/>
        </w:rPr>
        <w:t>ncă pentru sprijin Comisiei de recurs</w:t>
      </w:r>
      <w:r>
        <w:rPr>
          <w:rFonts w:ascii="Calibri" w:hAnsi="Calibri"/>
          <w:sz w:val="20"/>
          <w:szCs w:val="20"/>
        </w:rPr>
        <w:t>, resurse umane, activități juridice și generale</w:t>
      </w:r>
    </w:p>
    <w:p w14:paraId="41A30678" w14:textId="77777777" w:rsidR="005B1E2B" w:rsidRPr="005B1E2B" w:rsidRDefault="005B1E2B" w:rsidP="005B1E2B">
      <w:pPr>
        <w:spacing w:after="0" w:line="240" w:lineRule="auto"/>
        <w:jc w:val="both"/>
        <w:rPr>
          <w:rFonts w:ascii="Verdana" w:eastAsia="Times New Roman" w:hAnsi="Verdana" w:cs="Arial"/>
          <w:sz w:val="20"/>
          <w:szCs w:val="20"/>
          <w:lang w:val="sr-Cyrl-CS"/>
        </w:rPr>
      </w:pPr>
    </w:p>
    <w:p w14:paraId="263C07DB" w14:textId="77777777" w:rsidR="005B1E2B" w:rsidRPr="005B1E2B" w:rsidRDefault="005B1E2B" w:rsidP="005B1E2B">
      <w:pPr>
        <w:spacing w:after="0" w:line="240" w:lineRule="auto"/>
        <w:jc w:val="both"/>
        <w:rPr>
          <w:rFonts w:ascii="Calibri" w:eastAsia="Times New Roman" w:hAnsi="Calibri" w:cs="Times New Roman"/>
          <w:noProof/>
          <w:sz w:val="20"/>
          <w:szCs w:val="20"/>
        </w:rPr>
      </w:pPr>
      <w:r>
        <w:rPr>
          <w:rFonts w:ascii="Calibri" w:hAnsi="Calibri"/>
          <w:b/>
          <w:bCs/>
          <w:sz w:val="20"/>
          <w:szCs w:val="20"/>
        </w:rPr>
        <w:t>Descrierea locului de muncă:</w:t>
      </w:r>
      <w:r w:rsidR="00B545A4">
        <w:rPr>
          <w:rFonts w:ascii="Calibri" w:hAnsi="Calibri"/>
          <w:sz w:val="20"/>
          <w:szCs w:val="20"/>
        </w:rPr>
        <w:t xml:space="preserve"> </w:t>
      </w:r>
      <w:r w:rsidR="006962E6">
        <w:rPr>
          <w:rFonts w:ascii="Calibri" w:hAnsi="Calibri"/>
          <w:sz w:val="20"/>
          <w:szCs w:val="20"/>
        </w:rPr>
        <w:t>Efectuează activități complexe de conducere, activități de administrare a resurselor umane și activități normative din sfera de atribuții a Serviciului, care necesită cunoștințe specializate și experiență, capacități nalitice, muncă independentă fără supravegherea șefului direct și luarea deciziilor în cazuri complexe la îndrumarile generale ale șefului direct, și anume: conduce activitatea Departamentului; organizează, unifică și direcționează munca executanților la Departament; elaborează acte juridice generale în conformitate cu atribuțiile Serviciului; elaborează regulamentul privind organizarea internă și sistematizarea locurilor de muncă la Serviciu; elaboreayă proiectul programului de perfecționare a angajaților în organele provinciale ale administrației (Programul general de instruire li programul de instruire a conducătorilor); elaborează proiectul Planului de resurse umane</w:t>
      </w:r>
      <w:r w:rsidR="006F6A61">
        <w:rPr>
          <w:rFonts w:ascii="Calibri" w:hAnsi="Calibri"/>
          <w:sz w:val="20"/>
          <w:szCs w:val="20"/>
        </w:rPr>
        <w:t xml:space="preserve"> la </w:t>
      </w:r>
      <w:r w:rsidR="006F6A61">
        <w:rPr>
          <w:rFonts w:ascii="Calibri" w:hAnsi="Calibri"/>
          <w:sz w:val="20"/>
          <w:szCs w:val="20"/>
        </w:rPr>
        <w:lastRenderedPageBreak/>
        <w:t>Serviciu și anteproiectul Planului de resurse umane al P.A.V.; efectuează și alte activități la ordinul directorului Serviciului</w:t>
      </w:r>
      <w:r>
        <w:rPr>
          <w:rFonts w:ascii="Calibri" w:hAnsi="Calibri"/>
          <w:sz w:val="20"/>
          <w:szCs w:val="20"/>
        </w:rPr>
        <w:t xml:space="preserve">. </w:t>
      </w:r>
    </w:p>
    <w:p w14:paraId="6806235D" w14:textId="77777777" w:rsidR="005B1E2B" w:rsidRPr="005B1E2B" w:rsidRDefault="005B1E2B" w:rsidP="005B1E2B">
      <w:pPr>
        <w:spacing w:after="0" w:line="240" w:lineRule="auto"/>
        <w:rPr>
          <w:rFonts w:ascii="Calibri" w:eastAsia="Times New Roman" w:hAnsi="Calibri" w:cs="Times New Roman"/>
          <w:b/>
          <w:noProof/>
          <w:sz w:val="20"/>
          <w:szCs w:val="20"/>
          <w:lang w:val="uz-Cyrl-UZ"/>
        </w:rPr>
      </w:pPr>
    </w:p>
    <w:p w14:paraId="4E879993" w14:textId="77777777" w:rsidR="005B1E2B" w:rsidRPr="005B1E2B" w:rsidRDefault="005B1E2B" w:rsidP="005B1E2B">
      <w:pPr>
        <w:keepNext/>
        <w:spacing w:before="240" w:after="60" w:line="240" w:lineRule="auto"/>
        <w:outlineLvl w:val="0"/>
        <w:rPr>
          <w:rFonts w:ascii="Calibri" w:eastAsia="Times New Roman" w:hAnsi="Calibri" w:cs="Arial"/>
          <w:b/>
          <w:bCs/>
          <w:noProof/>
          <w:sz w:val="20"/>
          <w:szCs w:val="20"/>
          <w:u w:val="single"/>
        </w:rPr>
      </w:pPr>
      <w:bookmarkStart w:id="67" w:name="_Toc118114818"/>
      <w:bookmarkStart w:id="68" w:name="_Toc117846820"/>
      <w:bookmarkStart w:id="69" w:name="_Toc117767064"/>
      <w:bookmarkStart w:id="70" w:name="_Toc116979152"/>
      <w:bookmarkStart w:id="71" w:name="_Toc116979040"/>
      <w:bookmarkStart w:id="72" w:name="_Toc116978998"/>
      <w:bookmarkStart w:id="73" w:name="_Toc116978956"/>
      <w:bookmarkStart w:id="74" w:name="_Toc116978878"/>
      <w:bookmarkStart w:id="75" w:name="_Toc94868681"/>
      <w:bookmarkStart w:id="76" w:name="_Toc87257868"/>
      <w:bookmarkStart w:id="77" w:name="_Toc424040447"/>
      <w:bookmarkStart w:id="78" w:name="_Toc298140529"/>
      <w:bookmarkStart w:id="79" w:name="_Toc282505739"/>
      <w:bookmarkStart w:id="80" w:name="_Toc118370875"/>
      <w:r>
        <w:rPr>
          <w:rFonts w:ascii="Calibri" w:hAnsi="Calibri"/>
          <w:b/>
          <w:bCs/>
          <w:sz w:val="20"/>
          <w:szCs w:val="20"/>
          <w:u w:val="single"/>
        </w:rPr>
        <w:t>4. Descrierea regulilor în legătură cu caracterul public al activității</w:t>
      </w:r>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431B80BB" w14:textId="77777777" w:rsidR="005B1E2B" w:rsidRPr="005B1E2B" w:rsidRDefault="004541FF" w:rsidP="005B1E2B">
      <w:pPr>
        <w:spacing w:after="0" w:line="240" w:lineRule="auto"/>
        <w:jc w:val="both"/>
        <w:rPr>
          <w:rFonts w:ascii="Times New Roman" w:eastAsia="Times New Roman" w:hAnsi="Times New Roman" w:cs="Times New Roman"/>
          <w:sz w:val="14"/>
          <w:szCs w:val="16"/>
        </w:rPr>
      </w:pPr>
      <w:r>
        <w:rPr>
          <w:rFonts w:ascii="Calibri" w:hAnsi="Calibri"/>
          <w:sz w:val="20"/>
          <w:szCs w:val="20"/>
        </w:rPr>
        <w:t>Оbligația de introducere a acestor date în Informatorul privind activitatea Serviciului nu este aplicabilă</w:t>
      </w:r>
      <w:r w:rsidR="005B1E2B">
        <w:rPr>
          <w:rFonts w:ascii="Calibri" w:hAnsi="Calibri"/>
          <w:sz w:val="20"/>
          <w:szCs w:val="20"/>
        </w:rPr>
        <w:t xml:space="preserve">. </w:t>
      </w:r>
    </w:p>
    <w:p w14:paraId="11266818" w14:textId="77777777" w:rsidR="005B1E2B" w:rsidRPr="005B1E2B" w:rsidRDefault="005B1E2B" w:rsidP="005B1E2B">
      <w:pPr>
        <w:keepNext/>
        <w:spacing w:before="240" w:after="60" w:line="240" w:lineRule="auto"/>
        <w:outlineLvl w:val="0"/>
        <w:rPr>
          <w:rFonts w:ascii="Calibri" w:eastAsia="Times New Roman" w:hAnsi="Calibri" w:cs="Arial"/>
          <w:b/>
          <w:bCs/>
          <w:noProof/>
          <w:sz w:val="20"/>
          <w:szCs w:val="20"/>
          <w:u w:val="single"/>
        </w:rPr>
      </w:pPr>
      <w:bookmarkStart w:id="81" w:name="_Toc118114819"/>
      <w:bookmarkStart w:id="82" w:name="_Toc117846821"/>
      <w:bookmarkStart w:id="83" w:name="_Toc117767065"/>
      <w:bookmarkStart w:id="84" w:name="_Toc116979153"/>
      <w:bookmarkStart w:id="85" w:name="_Toc116979041"/>
      <w:bookmarkStart w:id="86" w:name="_Toc116978999"/>
      <w:bookmarkStart w:id="87" w:name="_Toc116978957"/>
      <w:bookmarkStart w:id="88" w:name="_Toc116978879"/>
      <w:bookmarkStart w:id="89" w:name="_Toc94868682"/>
      <w:bookmarkStart w:id="90" w:name="_Toc87257870"/>
      <w:bookmarkStart w:id="91" w:name="_Toc424040449"/>
      <w:bookmarkStart w:id="92" w:name="_Toc282505742"/>
      <w:bookmarkStart w:id="93" w:name="_Toc221607458"/>
      <w:bookmarkStart w:id="94" w:name="_Toc189029675"/>
      <w:bookmarkStart w:id="95" w:name="_Toc118370876"/>
      <w:bookmarkEnd w:id="64"/>
      <w:bookmarkEnd w:id="65"/>
      <w:r>
        <w:rPr>
          <w:rFonts w:ascii="Calibri" w:hAnsi="Calibri"/>
          <w:b/>
          <w:bCs/>
          <w:sz w:val="20"/>
          <w:szCs w:val="20"/>
          <w:u w:val="single"/>
        </w:rPr>
        <w:t>5. Descrierea atribuţiilor, autorizațiilor și îndatoririlor</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ascii="Calibri" w:hAnsi="Calibri"/>
          <w:b/>
          <w:bCs/>
          <w:sz w:val="20"/>
          <w:szCs w:val="20"/>
          <w:u w:val="single"/>
        </w:rPr>
        <w:t xml:space="preserve"> </w:t>
      </w:r>
    </w:p>
    <w:p w14:paraId="09741240" w14:textId="77777777" w:rsidR="005B1E2B" w:rsidRPr="005B1E2B" w:rsidRDefault="005B1E2B" w:rsidP="005B1E2B">
      <w:pPr>
        <w:spacing w:after="0" w:line="240" w:lineRule="auto"/>
        <w:jc w:val="both"/>
        <w:rPr>
          <w:rFonts w:ascii="Calibri" w:eastAsia="Times New Roman" w:hAnsi="Calibri" w:cs="Times New Roman"/>
          <w:noProof/>
          <w:sz w:val="20"/>
          <w:szCs w:val="20"/>
          <w:lang w:val="uz-Cyrl-UZ"/>
        </w:rPr>
      </w:pPr>
    </w:p>
    <w:p w14:paraId="44ECD733" w14:textId="77777777" w:rsidR="005B1E2B" w:rsidRPr="005B1E2B" w:rsidRDefault="005B1E2B" w:rsidP="005B1E2B">
      <w:pPr>
        <w:spacing w:after="0" w:line="240" w:lineRule="auto"/>
        <w:jc w:val="both"/>
        <w:rPr>
          <w:rFonts w:ascii="Calibri" w:eastAsia="Times New Roman" w:hAnsi="Calibri" w:cs="Times New Roman"/>
          <w:noProof/>
          <w:sz w:val="20"/>
          <w:szCs w:val="20"/>
        </w:rPr>
      </w:pPr>
      <w:r>
        <w:rPr>
          <w:rFonts w:ascii="Calibri" w:hAnsi="Calibri"/>
          <w:sz w:val="20"/>
          <w:szCs w:val="20"/>
        </w:rPr>
        <w:t xml:space="preserve">Descrierea atribuțiilor și autorizațiilor </w:t>
      </w:r>
    </w:p>
    <w:p w14:paraId="4D0890F9" w14:textId="77777777" w:rsidR="005B1E2B" w:rsidRPr="005B1E2B" w:rsidRDefault="005B1E2B" w:rsidP="005B1E2B">
      <w:pPr>
        <w:spacing w:before="100" w:beforeAutospacing="1" w:after="100" w:afterAutospacing="1" w:line="240" w:lineRule="auto"/>
        <w:jc w:val="both"/>
        <w:rPr>
          <w:rFonts w:ascii="Calibri" w:eastAsia="Times New Roman" w:hAnsi="Calibri" w:cs="Times New Roman"/>
          <w:noProof/>
          <w:sz w:val="20"/>
          <w:szCs w:val="20"/>
        </w:rPr>
      </w:pPr>
      <w:r>
        <w:rPr>
          <w:rFonts w:ascii="Calibri" w:hAnsi="Calibri"/>
          <w:sz w:val="20"/>
          <w:szCs w:val="20"/>
        </w:rPr>
        <w:t>În baza articolului 5</w:t>
      </w:r>
      <w:r w:rsidR="000F189D">
        <w:rPr>
          <w:rFonts w:ascii="Calibri" w:hAnsi="Calibri"/>
          <w:sz w:val="20"/>
          <w:szCs w:val="20"/>
        </w:rPr>
        <w:t xml:space="preserve"> din</w:t>
      </w:r>
      <w:r>
        <w:rPr>
          <w:rFonts w:ascii="Calibri" w:hAnsi="Calibri"/>
          <w:sz w:val="20"/>
          <w:szCs w:val="20"/>
        </w:rPr>
        <w:t xml:space="preserve"> </w:t>
      </w:r>
      <w:r w:rsidR="000F189D">
        <w:rPr>
          <w:rFonts w:ascii="Calibri" w:hAnsi="Calibri"/>
          <w:sz w:val="20"/>
          <w:szCs w:val="20"/>
          <w:u w:val="single"/>
        </w:rPr>
        <w:t>Hotărârea privind Serviciul de Administrare</w:t>
      </w:r>
      <w:r w:rsidR="00EB1187">
        <w:rPr>
          <w:rFonts w:ascii="Calibri" w:hAnsi="Calibri"/>
          <w:sz w:val="20"/>
          <w:szCs w:val="20"/>
          <w:u w:val="single"/>
        </w:rPr>
        <w:t xml:space="preserve"> a R</w:t>
      </w:r>
      <w:r w:rsidR="000F189D">
        <w:rPr>
          <w:rFonts w:ascii="Calibri" w:hAnsi="Calibri"/>
          <w:sz w:val="20"/>
          <w:szCs w:val="20"/>
          <w:u w:val="single"/>
        </w:rPr>
        <w:t>esurselor Umane</w:t>
      </w:r>
      <w:r w:rsidR="000F189D">
        <w:rPr>
          <w:rFonts w:ascii="Calibri" w:hAnsi="Calibri"/>
          <w:sz w:val="20"/>
          <w:szCs w:val="20"/>
        </w:rPr>
        <w:t xml:space="preserve"> („Buletinul oficial al P.A. Voivodina”, nr</w:t>
      </w:r>
      <w:r>
        <w:rPr>
          <w:rFonts w:ascii="Calibri" w:hAnsi="Calibri"/>
          <w:sz w:val="20"/>
          <w:szCs w:val="20"/>
        </w:rPr>
        <w:t>. 65/2016)</w:t>
      </w:r>
      <w:r w:rsidR="000F189D">
        <w:rPr>
          <w:rFonts w:ascii="Calibri" w:hAnsi="Calibri"/>
          <w:sz w:val="20"/>
          <w:szCs w:val="20"/>
        </w:rPr>
        <w:t xml:space="preserve"> Serviciul efectuează următoarele activități de specialitate cu privire la administrarea resurselor umane pentru nevoile organelor provinciale ale administrației (secretariatele provinciale și organizațiile administrative provinciale speciale), Secretariatului Guvernului Provincial, serviciilor și direcțiilor pe care le înființează Guvernul Provincial (în continuare: organele): pregătește proiectul Programului perfecționării generale a funcționarilor și organizează perfecționarea în conformitate cu programul adoptat; ține Evidența resurselor umane privind angajații și Dosarul personal al angajatului</w:t>
      </w:r>
      <w:r w:rsidR="00E05709">
        <w:rPr>
          <w:rFonts w:ascii="Calibri" w:hAnsi="Calibri"/>
          <w:sz w:val="20"/>
          <w:szCs w:val="20"/>
        </w:rPr>
        <w:t>; publică concursuri pentru completarea locurilor de muncă în conformitate cu legea sau o altă reglementare; efectuează activități de specialitate și tehnice</w:t>
      </w:r>
      <w:r w:rsidR="00EB1187">
        <w:rPr>
          <w:rFonts w:ascii="Calibri" w:hAnsi="Calibri"/>
          <w:sz w:val="20"/>
          <w:szCs w:val="20"/>
        </w:rPr>
        <w:t xml:space="preserve"> pentru Comisia de Recurs</w:t>
      </w:r>
      <w:r w:rsidR="00E05709">
        <w:rPr>
          <w:rFonts w:ascii="Calibri" w:hAnsi="Calibri"/>
          <w:sz w:val="20"/>
          <w:szCs w:val="20"/>
        </w:rPr>
        <w:t xml:space="preserve"> a Provinciei Autonome Voivodina; efectuează activități de înregistrare, schimbare și plecare a angajaților pentru asigurările sociale obligatorii</w:t>
      </w:r>
      <w:r>
        <w:rPr>
          <w:rFonts w:ascii="Calibri" w:hAnsi="Calibri"/>
          <w:sz w:val="20"/>
          <w:szCs w:val="20"/>
        </w:rPr>
        <w:t xml:space="preserve">. </w:t>
      </w:r>
    </w:p>
    <w:p w14:paraId="5CAE8B4E" w14:textId="77777777" w:rsidR="005B1E2B" w:rsidRPr="005B1E2B" w:rsidRDefault="0023196B" w:rsidP="005B1E2B">
      <w:pPr>
        <w:spacing w:before="100" w:beforeAutospacing="1" w:after="100" w:afterAutospacing="1" w:line="240" w:lineRule="auto"/>
        <w:jc w:val="both"/>
        <w:rPr>
          <w:rFonts w:ascii="Calibri" w:eastAsia="Times New Roman" w:hAnsi="Calibri" w:cs="Times New Roman"/>
          <w:noProof/>
          <w:sz w:val="20"/>
          <w:szCs w:val="20"/>
        </w:rPr>
      </w:pPr>
      <w:r>
        <w:rPr>
          <w:rFonts w:ascii="Calibri" w:hAnsi="Calibri"/>
          <w:sz w:val="20"/>
          <w:szCs w:val="20"/>
        </w:rPr>
        <w:t>În baza reglementărilor enumerate mai jos, sunt stipulate mai detaliat atribuțiile Serviciului și activitățile de specialitate referitoare la administrarea resurselor umane pentru nevoile organelor provinciale ale administrației</w:t>
      </w:r>
      <w:r w:rsidR="005B1E2B">
        <w:rPr>
          <w:rFonts w:ascii="Calibri" w:hAnsi="Calibri"/>
          <w:sz w:val="20"/>
          <w:szCs w:val="20"/>
        </w:rPr>
        <w:t>:</w:t>
      </w:r>
    </w:p>
    <w:p w14:paraId="2F2309ED" w14:textId="77777777" w:rsidR="005B1E2B" w:rsidRPr="005B1E2B" w:rsidRDefault="00F01628" w:rsidP="005B1E2B">
      <w:pPr>
        <w:spacing w:after="0" w:line="240" w:lineRule="auto"/>
        <w:jc w:val="both"/>
        <w:rPr>
          <w:rFonts w:ascii="Calibri" w:eastAsia="Times New Roman" w:hAnsi="Calibri" w:cs="Times New Roman"/>
          <w:noProof/>
          <w:sz w:val="20"/>
          <w:szCs w:val="20"/>
        </w:rPr>
      </w:pPr>
      <w:r>
        <w:rPr>
          <w:rFonts w:ascii="Calibri" w:hAnsi="Calibri"/>
          <w:sz w:val="20"/>
          <w:szCs w:val="20"/>
        </w:rPr>
        <w:t>1. În baza</w:t>
      </w:r>
      <w:r w:rsidR="005B1E2B">
        <w:rPr>
          <w:rFonts w:ascii="Calibri" w:hAnsi="Calibri"/>
          <w:sz w:val="20"/>
          <w:szCs w:val="20"/>
        </w:rPr>
        <w:t xml:space="preserve"> </w:t>
      </w:r>
      <w:r>
        <w:rPr>
          <w:rFonts w:ascii="Calibri" w:hAnsi="Calibri"/>
          <w:sz w:val="20"/>
          <w:szCs w:val="20"/>
          <w:u w:val="single"/>
        </w:rPr>
        <w:t>O</w:t>
      </w:r>
      <w:r w:rsidRPr="00F01628">
        <w:rPr>
          <w:rFonts w:ascii="Calibri" w:hAnsi="Calibri"/>
          <w:sz w:val="20"/>
          <w:szCs w:val="20"/>
          <w:u w:val="single"/>
        </w:rPr>
        <w:t>r</w:t>
      </w:r>
      <w:r w:rsidR="008D786B">
        <w:rPr>
          <w:rFonts w:ascii="Calibri" w:hAnsi="Calibri"/>
          <w:sz w:val="20"/>
          <w:szCs w:val="20"/>
          <w:u w:val="single"/>
        </w:rPr>
        <w:t>donanței provinciale</w:t>
      </w:r>
      <w:r w:rsidRPr="00F01628">
        <w:rPr>
          <w:rFonts w:ascii="Calibri" w:hAnsi="Calibri"/>
          <w:sz w:val="20"/>
          <w:szCs w:val="20"/>
          <w:u w:val="single"/>
        </w:rPr>
        <w:t xml:space="preserve"> privind formarea și perfecționarea profesională a angajaţilor în organele provinciale ale administraţiei și în </w:t>
      </w:r>
      <w:r>
        <w:rPr>
          <w:rFonts w:ascii="Calibri" w:hAnsi="Calibri"/>
          <w:sz w:val="20"/>
          <w:szCs w:val="20"/>
          <w:u w:val="single"/>
        </w:rPr>
        <w:t>serviciile de specialitate ale Guvernului P</w:t>
      </w:r>
      <w:r w:rsidRPr="00F01628">
        <w:rPr>
          <w:rFonts w:ascii="Calibri" w:hAnsi="Calibri"/>
          <w:sz w:val="20"/>
          <w:szCs w:val="20"/>
          <w:u w:val="single"/>
        </w:rPr>
        <w:t xml:space="preserve">rovincial </w:t>
      </w:r>
      <w:r w:rsidR="005B1E2B">
        <w:rPr>
          <w:rFonts w:ascii="Calibri" w:hAnsi="Calibri"/>
          <w:sz w:val="20"/>
          <w:szCs w:val="20"/>
        </w:rPr>
        <w:t>(„</w:t>
      </w:r>
      <w:r>
        <w:rPr>
          <w:rFonts w:ascii="Calibri" w:hAnsi="Calibri"/>
          <w:sz w:val="20"/>
          <w:szCs w:val="20"/>
        </w:rPr>
        <w:t>Buletinul oficial al P.A. Voivodina“, nr</w:t>
      </w:r>
      <w:r w:rsidR="005B1E2B">
        <w:rPr>
          <w:rFonts w:ascii="Calibri" w:hAnsi="Calibri"/>
          <w:sz w:val="20"/>
          <w:szCs w:val="20"/>
        </w:rPr>
        <w:t xml:space="preserve">. </w:t>
      </w:r>
      <w:bookmarkStart w:id="96" w:name="_Toc424040451"/>
      <w:r w:rsidR="005B1E2B">
        <w:rPr>
          <w:rFonts w:ascii="Calibri" w:hAnsi="Calibri"/>
          <w:sz w:val="20"/>
          <w:szCs w:val="20"/>
        </w:rPr>
        <w:t>12/2019),</w:t>
      </w:r>
      <w:bookmarkEnd w:id="96"/>
      <w:r>
        <w:rPr>
          <w:rFonts w:ascii="Calibri" w:hAnsi="Calibri"/>
          <w:sz w:val="20"/>
          <w:szCs w:val="20"/>
        </w:rPr>
        <w:t xml:space="preserve"> Serviciul organizează </w:t>
      </w:r>
      <w:r w:rsidRPr="00F01628">
        <w:rPr>
          <w:rFonts w:ascii="Calibri" w:hAnsi="Calibri"/>
          <w:sz w:val="20"/>
          <w:szCs w:val="20"/>
        </w:rPr>
        <w:t>formarea și perfecționarea profesională a angajaţilor în organele provinciale ale administraţiei și în serviciile de specialitate ale Guvernului Provincial</w:t>
      </w:r>
      <w:r w:rsidR="005B1E2B">
        <w:rPr>
          <w:rFonts w:ascii="Calibri" w:hAnsi="Calibri"/>
          <w:sz w:val="20"/>
          <w:szCs w:val="20"/>
        </w:rPr>
        <w:t>.</w:t>
      </w:r>
    </w:p>
    <w:p w14:paraId="6E4093B9" w14:textId="77777777" w:rsidR="005B1E2B" w:rsidRPr="005B1E2B" w:rsidRDefault="005B1E2B" w:rsidP="005B1E2B">
      <w:pPr>
        <w:spacing w:after="0" w:line="240" w:lineRule="auto"/>
        <w:jc w:val="both"/>
        <w:rPr>
          <w:rFonts w:ascii="Calibri" w:eastAsia="Times New Roman" w:hAnsi="Calibri" w:cs="Times New Roman"/>
          <w:noProof/>
          <w:sz w:val="20"/>
          <w:szCs w:val="20"/>
        </w:rPr>
      </w:pPr>
    </w:p>
    <w:p w14:paraId="3E701D1D" w14:textId="77777777" w:rsidR="005B1E2B" w:rsidRPr="005B1E2B" w:rsidRDefault="008D786B" w:rsidP="005B1E2B">
      <w:pPr>
        <w:spacing w:after="0" w:line="240" w:lineRule="auto"/>
        <w:jc w:val="both"/>
        <w:rPr>
          <w:rFonts w:ascii="Calibri" w:eastAsia="Times New Roman" w:hAnsi="Calibri" w:cs="Times New Roman"/>
          <w:noProof/>
          <w:sz w:val="20"/>
          <w:szCs w:val="20"/>
        </w:rPr>
      </w:pPr>
      <w:r>
        <w:rPr>
          <w:rFonts w:ascii="Calibri" w:hAnsi="Calibri"/>
          <w:sz w:val="20"/>
          <w:szCs w:val="20"/>
        </w:rPr>
        <w:t>2. În baza</w:t>
      </w:r>
      <w:r w:rsidR="005B1E2B">
        <w:rPr>
          <w:rFonts w:ascii="Calibri" w:hAnsi="Calibri"/>
          <w:sz w:val="20"/>
          <w:szCs w:val="20"/>
        </w:rPr>
        <w:t xml:space="preserve"> </w:t>
      </w:r>
      <w:r>
        <w:rPr>
          <w:rFonts w:ascii="Calibri" w:hAnsi="Calibri"/>
          <w:sz w:val="20"/>
          <w:szCs w:val="20"/>
          <w:u w:val="single"/>
        </w:rPr>
        <w:t>Hotărârii</w:t>
      </w:r>
      <w:r w:rsidRPr="008D786B">
        <w:rPr>
          <w:rFonts w:ascii="Calibri" w:hAnsi="Calibri"/>
          <w:sz w:val="20"/>
          <w:szCs w:val="20"/>
          <w:u w:val="single"/>
        </w:rPr>
        <w:t xml:space="preserve"> privind evidenţa resurselor umane referitoare la angajaţi</w:t>
      </w:r>
      <w:r w:rsidRPr="008D786B">
        <w:rPr>
          <w:rFonts w:ascii="Calibri" w:hAnsi="Calibri"/>
          <w:bCs/>
          <w:sz w:val="20"/>
          <w:szCs w:val="20"/>
          <w:u w:val="single"/>
        </w:rPr>
        <w:t xml:space="preserve"> </w:t>
      </w:r>
      <w:r w:rsidR="005B1E2B">
        <w:rPr>
          <w:rFonts w:ascii="Calibri" w:hAnsi="Calibri"/>
          <w:bCs/>
          <w:sz w:val="20"/>
          <w:szCs w:val="20"/>
        </w:rPr>
        <w:t>(„</w:t>
      </w:r>
      <w:r>
        <w:rPr>
          <w:rFonts w:ascii="Calibri" w:hAnsi="Calibri"/>
          <w:sz w:val="20"/>
          <w:szCs w:val="20"/>
        </w:rPr>
        <w:t>Buletinul oficial al P.A. Voivodina</w:t>
      </w:r>
      <w:r w:rsidR="005B1E2B">
        <w:rPr>
          <w:rFonts w:ascii="Calibri" w:hAnsi="Calibri"/>
          <w:sz w:val="20"/>
          <w:szCs w:val="20"/>
        </w:rPr>
        <w:t>”</w:t>
      </w:r>
      <w:r>
        <w:rPr>
          <w:rFonts w:ascii="Calibri" w:hAnsi="Calibri"/>
          <w:bCs/>
          <w:sz w:val="20"/>
          <w:szCs w:val="20"/>
        </w:rPr>
        <w:t>, numărul</w:t>
      </w:r>
      <w:r w:rsidR="005B1E2B">
        <w:rPr>
          <w:rFonts w:ascii="Calibri" w:hAnsi="Calibri"/>
          <w:bCs/>
          <w:sz w:val="20"/>
          <w:szCs w:val="20"/>
        </w:rPr>
        <w:t xml:space="preserve"> 5/17)</w:t>
      </w:r>
      <w:r>
        <w:rPr>
          <w:rFonts w:ascii="Calibri" w:hAnsi="Calibri"/>
          <w:bCs/>
          <w:sz w:val="20"/>
          <w:szCs w:val="20"/>
        </w:rPr>
        <w:t xml:space="preserve"> Serviciul ține evidența resurselor umane referitoare la angajați</w:t>
      </w:r>
      <w:r w:rsidR="005B1E2B">
        <w:rPr>
          <w:rFonts w:ascii="Calibri" w:hAnsi="Calibri"/>
          <w:sz w:val="20"/>
          <w:szCs w:val="20"/>
        </w:rPr>
        <w:t>.</w:t>
      </w:r>
      <w:r>
        <w:rPr>
          <w:rFonts w:ascii="Calibri" w:hAnsi="Calibri"/>
          <w:sz w:val="20"/>
          <w:szCs w:val="20"/>
        </w:rPr>
        <w:t xml:space="preserve"> Evidența resurselor umane referitoare la angajați</w:t>
      </w:r>
      <w:r w:rsidR="00297BF0">
        <w:rPr>
          <w:rFonts w:ascii="Calibri" w:hAnsi="Calibri"/>
          <w:sz w:val="20"/>
          <w:szCs w:val="20"/>
        </w:rPr>
        <w:t xml:space="preserve"> cuprinde</w:t>
      </w:r>
      <w:r w:rsidR="00157DF1">
        <w:rPr>
          <w:rFonts w:ascii="Calibri" w:hAnsi="Calibri"/>
          <w:sz w:val="20"/>
          <w:szCs w:val="20"/>
        </w:rPr>
        <w:t xml:space="preserve"> </w:t>
      </w:r>
      <w:r w:rsidR="00507689">
        <w:rPr>
          <w:rFonts w:ascii="Calibri" w:hAnsi="Calibri"/>
          <w:sz w:val="20"/>
          <w:szCs w:val="20"/>
        </w:rPr>
        <w:t>dosarele personale ale angajaților, precum și baza de date în format electronic în care se introduc datele din documentele cartonul de evidență, din actele angajatorului care stabilesc statutul juridic de muncă al angajatului, actelor și a altor documente care sunt parte integrantă a dosarului personal</w:t>
      </w:r>
      <w:r w:rsidR="005B1E2B">
        <w:rPr>
          <w:rFonts w:ascii="Calibri" w:hAnsi="Calibri"/>
          <w:sz w:val="20"/>
          <w:szCs w:val="20"/>
        </w:rPr>
        <w:t>.</w:t>
      </w:r>
    </w:p>
    <w:p w14:paraId="6E19B394" w14:textId="77777777" w:rsidR="005B1E2B" w:rsidRPr="005B1E2B" w:rsidRDefault="00507689" w:rsidP="005B1E2B">
      <w:pPr>
        <w:spacing w:after="0" w:line="240" w:lineRule="auto"/>
        <w:jc w:val="both"/>
        <w:rPr>
          <w:rFonts w:ascii="Calibri" w:eastAsia="Times New Roman" w:hAnsi="Calibri" w:cs="Times New Roman"/>
          <w:noProof/>
          <w:sz w:val="20"/>
          <w:szCs w:val="20"/>
        </w:rPr>
      </w:pPr>
      <w:r>
        <w:rPr>
          <w:rFonts w:ascii="Calibri" w:hAnsi="Calibri"/>
          <w:sz w:val="20"/>
          <w:szCs w:val="20"/>
        </w:rPr>
        <w:t>În baza</w:t>
      </w:r>
      <w:r w:rsidR="005B1E2B">
        <w:rPr>
          <w:rFonts w:ascii="Calibri" w:hAnsi="Calibri"/>
          <w:sz w:val="20"/>
          <w:szCs w:val="20"/>
        </w:rPr>
        <w:t xml:space="preserve"> </w:t>
      </w:r>
      <w:r>
        <w:rPr>
          <w:rFonts w:ascii="Calibri" w:hAnsi="Calibri"/>
          <w:sz w:val="20"/>
          <w:szCs w:val="20"/>
          <w:u w:val="single"/>
        </w:rPr>
        <w:t>Hotărârii privind dosarul personal al angajatului</w:t>
      </w:r>
      <w:r>
        <w:rPr>
          <w:rFonts w:ascii="Calibri" w:hAnsi="Calibri"/>
          <w:sz w:val="20"/>
          <w:szCs w:val="20"/>
        </w:rPr>
        <w:t xml:space="preserve"> („Buletinul oficial al P.A. Voivodina”, nr</w:t>
      </w:r>
      <w:r w:rsidR="005B1E2B">
        <w:rPr>
          <w:rFonts w:ascii="Calibri" w:hAnsi="Calibri"/>
          <w:sz w:val="20"/>
          <w:szCs w:val="20"/>
        </w:rPr>
        <w:t xml:space="preserve">. 5/17) </w:t>
      </w:r>
      <w:r>
        <w:rPr>
          <w:rFonts w:ascii="Calibri" w:hAnsi="Calibri"/>
          <w:sz w:val="20"/>
          <w:szCs w:val="20"/>
        </w:rPr>
        <w:t>Serviciul ține dosarele personale ale angajaților.</w:t>
      </w:r>
    </w:p>
    <w:p w14:paraId="6B0B30FF" w14:textId="77777777" w:rsidR="005B1E2B" w:rsidRPr="005B1E2B" w:rsidRDefault="005B1E2B" w:rsidP="005B1E2B">
      <w:pPr>
        <w:spacing w:after="0" w:line="240" w:lineRule="auto"/>
        <w:jc w:val="both"/>
        <w:rPr>
          <w:rFonts w:ascii="Calibri" w:eastAsia="Times New Roman" w:hAnsi="Calibri" w:cs="Times New Roman"/>
          <w:noProof/>
          <w:sz w:val="20"/>
          <w:szCs w:val="20"/>
          <w:lang w:val="uz-Cyrl-UZ"/>
        </w:rPr>
      </w:pPr>
    </w:p>
    <w:p w14:paraId="276386C6" w14:textId="77777777" w:rsidR="005B1E2B" w:rsidRPr="005B1E2B" w:rsidRDefault="00507689" w:rsidP="005B1E2B">
      <w:pPr>
        <w:spacing w:after="0" w:line="240" w:lineRule="auto"/>
        <w:jc w:val="both"/>
        <w:rPr>
          <w:rFonts w:ascii="Calibri" w:eastAsia="Times New Roman" w:hAnsi="Calibri" w:cs="Times New Roman"/>
          <w:noProof/>
          <w:sz w:val="20"/>
          <w:szCs w:val="20"/>
        </w:rPr>
      </w:pPr>
      <w:r>
        <w:rPr>
          <w:rFonts w:ascii="Calibri" w:hAnsi="Calibri"/>
          <w:sz w:val="20"/>
          <w:szCs w:val="20"/>
        </w:rPr>
        <w:t>3. În baza</w:t>
      </w:r>
      <w:r w:rsidR="005B1E2B">
        <w:rPr>
          <w:rFonts w:ascii="Calibri" w:hAnsi="Calibri"/>
          <w:sz w:val="20"/>
          <w:szCs w:val="20"/>
        </w:rPr>
        <w:t xml:space="preserve"> </w:t>
      </w:r>
      <w:r w:rsidR="00D94FD6">
        <w:rPr>
          <w:rFonts w:ascii="Calibri" w:hAnsi="Calibri"/>
          <w:sz w:val="20"/>
          <w:szCs w:val="20"/>
          <w:u w:val="single"/>
        </w:rPr>
        <w:t>Îndrumării</w:t>
      </w:r>
      <w:r w:rsidR="00D94FD6" w:rsidRPr="00507689">
        <w:rPr>
          <w:rFonts w:ascii="Calibri" w:hAnsi="Calibri"/>
          <w:sz w:val="20"/>
          <w:szCs w:val="20"/>
          <w:u w:val="single"/>
        </w:rPr>
        <w:t xml:space="preserve"> privind pregătirea planului de resurse umane al Provinciei Autonome Voivodina </w:t>
      </w:r>
      <w:r w:rsidR="005B1E2B">
        <w:rPr>
          <w:rFonts w:ascii="Calibri" w:hAnsi="Calibri"/>
          <w:sz w:val="20"/>
          <w:szCs w:val="20"/>
        </w:rPr>
        <w:t>(„</w:t>
      </w:r>
      <w:r w:rsidR="00D94FD6" w:rsidRPr="00D94FD6">
        <w:rPr>
          <w:rFonts w:ascii="Calibri" w:hAnsi="Calibri"/>
          <w:sz w:val="20"/>
          <w:szCs w:val="20"/>
        </w:rPr>
        <w:t xml:space="preserve">Buletinul oficial al P.A. Voivodina </w:t>
      </w:r>
      <w:r w:rsidR="00D94FD6">
        <w:rPr>
          <w:rFonts w:ascii="Calibri" w:hAnsi="Calibri"/>
          <w:sz w:val="20"/>
          <w:szCs w:val="20"/>
        </w:rPr>
        <w:t>“, numărul 10/2018) Serviciul</w:t>
      </w:r>
      <w:r w:rsidR="005B1E2B">
        <w:rPr>
          <w:rFonts w:ascii="Calibri" w:hAnsi="Calibri"/>
          <w:sz w:val="20"/>
          <w:szCs w:val="20"/>
        </w:rPr>
        <w:t>:</w:t>
      </w:r>
    </w:p>
    <w:p w14:paraId="30360F34" w14:textId="77777777" w:rsidR="005B1E2B" w:rsidRPr="005B1E2B" w:rsidRDefault="00D94FD6" w:rsidP="005B1E2B">
      <w:pPr>
        <w:numPr>
          <w:ilvl w:val="0"/>
          <w:numId w:val="1"/>
        </w:numPr>
        <w:spacing w:after="0" w:line="240" w:lineRule="auto"/>
        <w:jc w:val="both"/>
        <w:rPr>
          <w:rFonts w:ascii="Calibri" w:eastAsia="Times New Roman" w:hAnsi="Calibri" w:cs="Times New Roman"/>
          <w:noProof/>
          <w:sz w:val="20"/>
          <w:szCs w:val="20"/>
        </w:rPr>
      </w:pPr>
      <w:r>
        <w:rPr>
          <w:rFonts w:ascii="Calibri" w:hAnsi="Calibri"/>
          <w:sz w:val="20"/>
          <w:szCs w:val="20"/>
        </w:rPr>
        <w:t>dă aviz consultativ cu privire la conformarea proiectului planului de resurse umane al organului provincial cu dispozițiile legii și actele subordonate legii care reglementează domeniul raporturilor de muncă în organele provinciale și cu dispozițiile acestei îndrumări</w:t>
      </w:r>
    </w:p>
    <w:p w14:paraId="24F21D5A" w14:textId="77777777" w:rsidR="005B1E2B" w:rsidRPr="005B1E2B" w:rsidRDefault="00D94FD6" w:rsidP="005B1E2B">
      <w:pPr>
        <w:numPr>
          <w:ilvl w:val="0"/>
          <w:numId w:val="1"/>
        </w:numPr>
        <w:spacing w:after="0" w:line="240" w:lineRule="auto"/>
        <w:jc w:val="both"/>
        <w:rPr>
          <w:rFonts w:ascii="Calibri" w:eastAsia="Times New Roman" w:hAnsi="Calibri" w:cs="Times New Roman"/>
          <w:noProof/>
          <w:sz w:val="20"/>
          <w:szCs w:val="20"/>
        </w:rPr>
      </w:pPr>
      <w:r>
        <w:rPr>
          <w:rFonts w:ascii="Calibri" w:hAnsi="Calibri"/>
          <w:sz w:val="20"/>
          <w:szCs w:val="20"/>
        </w:rPr>
        <w:t>pregătește anteproiectul Planului de resurse umane</w:t>
      </w:r>
      <w:r w:rsidR="005B1E2B">
        <w:rPr>
          <w:rFonts w:ascii="Calibri" w:hAnsi="Calibri"/>
          <w:sz w:val="20"/>
          <w:szCs w:val="20"/>
        </w:rPr>
        <w:t xml:space="preserve"> </w:t>
      </w:r>
      <w:r>
        <w:rPr>
          <w:rFonts w:ascii="Calibri" w:hAnsi="Calibri"/>
          <w:sz w:val="20"/>
          <w:szCs w:val="20"/>
        </w:rPr>
        <w:t>și</w:t>
      </w:r>
    </w:p>
    <w:p w14:paraId="775CC8E7" w14:textId="77777777" w:rsidR="005B1E2B" w:rsidRPr="005B1E2B" w:rsidRDefault="00D94FD6" w:rsidP="005B1E2B">
      <w:pPr>
        <w:numPr>
          <w:ilvl w:val="0"/>
          <w:numId w:val="1"/>
        </w:numPr>
        <w:spacing w:after="0" w:line="240" w:lineRule="auto"/>
        <w:jc w:val="both"/>
        <w:rPr>
          <w:rFonts w:ascii="Calibri" w:eastAsia="Times New Roman" w:hAnsi="Calibri" w:cs="Times New Roman"/>
          <w:noProof/>
          <w:sz w:val="20"/>
          <w:szCs w:val="20"/>
        </w:rPr>
      </w:pPr>
      <w:r>
        <w:rPr>
          <w:rFonts w:ascii="Calibri" w:hAnsi="Calibri"/>
          <w:sz w:val="20"/>
          <w:szCs w:val="20"/>
        </w:rPr>
        <w:t>dă aviz consultativ cu privire la conformarea regulamentului privind organizarea internă și sistematizarea locurilor de muncă în organul provincial cu Planul de resurse umane și planul de resurse umane al organului provincial</w:t>
      </w:r>
      <w:r w:rsidR="005B1E2B">
        <w:rPr>
          <w:rFonts w:ascii="Calibri" w:hAnsi="Calibri"/>
          <w:sz w:val="20"/>
          <w:szCs w:val="20"/>
        </w:rPr>
        <w:t>.</w:t>
      </w:r>
    </w:p>
    <w:p w14:paraId="3D944380" w14:textId="77777777" w:rsidR="005B1E2B" w:rsidRPr="005B1E2B" w:rsidRDefault="005B1E2B" w:rsidP="005B1E2B">
      <w:pPr>
        <w:spacing w:after="0" w:line="240" w:lineRule="auto"/>
        <w:jc w:val="both"/>
        <w:rPr>
          <w:rFonts w:ascii="Calibri" w:eastAsia="Times New Roman" w:hAnsi="Calibri" w:cs="Times New Roman"/>
          <w:noProof/>
          <w:sz w:val="20"/>
          <w:szCs w:val="20"/>
          <w:lang w:val="uz-Cyrl-UZ"/>
        </w:rPr>
      </w:pPr>
    </w:p>
    <w:p w14:paraId="7BEE4975" w14:textId="77777777" w:rsidR="005B1E2B" w:rsidRPr="005B1E2B" w:rsidRDefault="004F7E73" w:rsidP="005B1E2B">
      <w:pPr>
        <w:spacing w:after="0" w:line="240" w:lineRule="auto"/>
        <w:jc w:val="both"/>
        <w:rPr>
          <w:rFonts w:ascii="Calibri" w:eastAsia="Times New Roman" w:hAnsi="Calibri" w:cs="Times New Roman"/>
          <w:noProof/>
          <w:sz w:val="20"/>
          <w:szCs w:val="20"/>
        </w:rPr>
      </w:pPr>
      <w:r>
        <w:rPr>
          <w:rFonts w:ascii="Calibri" w:hAnsi="Calibri"/>
          <w:sz w:val="20"/>
          <w:szCs w:val="20"/>
        </w:rPr>
        <w:t>4. În baza</w:t>
      </w:r>
      <w:r w:rsidR="005B1E2B">
        <w:rPr>
          <w:rFonts w:ascii="Calibri" w:hAnsi="Calibri"/>
          <w:sz w:val="20"/>
          <w:szCs w:val="20"/>
        </w:rPr>
        <w:t xml:space="preserve"> </w:t>
      </w:r>
      <w:r>
        <w:rPr>
          <w:rFonts w:ascii="Calibri" w:hAnsi="Calibri"/>
          <w:sz w:val="20"/>
          <w:szCs w:val="20"/>
          <w:u w:val="single"/>
        </w:rPr>
        <w:t xml:space="preserve">Ordonanței privind desfășurarea concursului intern și a concursului public pentru completarea locurilor de muncă în provinciile autonome și unitățile autoguvernărilor locale </w:t>
      </w:r>
      <w:r>
        <w:rPr>
          <w:rFonts w:ascii="Calibri" w:hAnsi="Calibri"/>
          <w:sz w:val="20"/>
          <w:szCs w:val="20"/>
        </w:rPr>
        <w:t>(„Monitorul oficial al RS”, nr. 95/2016 și</w:t>
      </w:r>
      <w:r w:rsidR="005B1E2B">
        <w:rPr>
          <w:rFonts w:ascii="Calibri" w:hAnsi="Calibri"/>
          <w:sz w:val="20"/>
          <w:szCs w:val="20"/>
        </w:rPr>
        <w:t xml:space="preserve"> 12/2022)</w:t>
      </w:r>
      <w:r>
        <w:rPr>
          <w:rFonts w:ascii="Calibri" w:hAnsi="Calibri"/>
          <w:sz w:val="20"/>
          <w:szCs w:val="20"/>
        </w:rPr>
        <w:t xml:space="preserve"> Serviciul stabilește dacă au fost îndeplinite condițiile pentru completarea locului de muncă în organele, </w:t>
      </w:r>
      <w:r w:rsidR="00EB1187">
        <w:rPr>
          <w:rFonts w:ascii="Calibri" w:hAnsi="Calibri"/>
          <w:sz w:val="20"/>
          <w:szCs w:val="20"/>
        </w:rPr>
        <w:t xml:space="preserve">serviciile și </w:t>
      </w:r>
      <w:r w:rsidR="00EB1187">
        <w:rPr>
          <w:rFonts w:ascii="Calibri" w:hAnsi="Calibri"/>
          <w:sz w:val="20"/>
          <w:szCs w:val="20"/>
        </w:rPr>
        <w:lastRenderedPageBreak/>
        <w:t>organizațiile P</w:t>
      </w:r>
      <w:r>
        <w:rPr>
          <w:rFonts w:ascii="Calibri" w:hAnsi="Calibri"/>
          <w:sz w:val="20"/>
          <w:szCs w:val="20"/>
        </w:rPr>
        <w:t>rovinciei Autonome Voivodina și publică concursurile pentru completarea locurilor de muncă în conformitate cu legea</w:t>
      </w:r>
      <w:r w:rsidR="005B1E2B">
        <w:rPr>
          <w:rFonts w:ascii="Calibri" w:hAnsi="Calibri"/>
          <w:sz w:val="20"/>
          <w:szCs w:val="20"/>
        </w:rPr>
        <w:t xml:space="preserve">. </w:t>
      </w:r>
    </w:p>
    <w:p w14:paraId="7F850409" w14:textId="77777777" w:rsidR="005B1E2B" w:rsidRPr="005B1E2B" w:rsidRDefault="005B1E2B" w:rsidP="005B1E2B">
      <w:pPr>
        <w:spacing w:after="0" w:line="240" w:lineRule="auto"/>
        <w:jc w:val="both"/>
        <w:rPr>
          <w:rFonts w:ascii="Calibri" w:eastAsia="Times New Roman" w:hAnsi="Calibri" w:cs="Times New Roman"/>
          <w:noProof/>
          <w:sz w:val="20"/>
          <w:szCs w:val="20"/>
          <w:lang w:val="uz-Cyrl-UZ"/>
        </w:rPr>
      </w:pPr>
    </w:p>
    <w:p w14:paraId="2CF8DB43" w14:textId="77777777" w:rsidR="005B1E2B" w:rsidRPr="005B1E2B" w:rsidRDefault="00EB1187" w:rsidP="005B1E2B">
      <w:pPr>
        <w:spacing w:after="0" w:line="240" w:lineRule="auto"/>
        <w:jc w:val="both"/>
        <w:rPr>
          <w:rFonts w:ascii="Calibri" w:eastAsia="Times New Roman" w:hAnsi="Calibri" w:cs="Times New Roman"/>
          <w:noProof/>
          <w:sz w:val="20"/>
          <w:szCs w:val="20"/>
        </w:rPr>
      </w:pPr>
      <w:r>
        <w:rPr>
          <w:rFonts w:ascii="Calibri" w:hAnsi="Calibri"/>
          <w:sz w:val="20"/>
          <w:szCs w:val="20"/>
        </w:rPr>
        <w:t>5. În baza articolului</w:t>
      </w:r>
      <w:r w:rsidR="005B1E2B">
        <w:rPr>
          <w:rFonts w:ascii="Calibri" w:hAnsi="Calibri"/>
          <w:sz w:val="20"/>
          <w:szCs w:val="20"/>
        </w:rPr>
        <w:t xml:space="preserve"> </w:t>
      </w:r>
      <w:r w:rsidRPr="00EB1187">
        <w:rPr>
          <w:rFonts w:ascii="Calibri" w:hAnsi="Calibri"/>
          <w:sz w:val="20"/>
          <w:szCs w:val="20"/>
        </w:rPr>
        <w:t>15 din</w:t>
      </w:r>
      <w:r w:rsidR="005B1E2B">
        <w:rPr>
          <w:rFonts w:ascii="Calibri" w:hAnsi="Calibri"/>
          <w:sz w:val="20"/>
          <w:szCs w:val="20"/>
          <w:u w:val="single"/>
        </w:rPr>
        <w:t xml:space="preserve"> </w:t>
      </w:r>
      <w:r>
        <w:rPr>
          <w:rFonts w:ascii="Calibri" w:hAnsi="Calibri"/>
          <w:sz w:val="20"/>
          <w:szCs w:val="20"/>
          <w:u w:val="single"/>
        </w:rPr>
        <w:t>Hotărârea Adunării Provinciei privind Comisia de Recurs a</w:t>
      </w:r>
      <w:r w:rsidRPr="00EB1187">
        <w:rPr>
          <w:rFonts w:ascii="Calibri" w:hAnsi="Calibri"/>
          <w:sz w:val="20"/>
          <w:szCs w:val="20"/>
          <w:u w:val="single"/>
        </w:rPr>
        <w:t xml:space="preserve"> Provinciei Autonome Voivodina </w:t>
      </w:r>
      <w:r w:rsidR="005B1E2B">
        <w:rPr>
          <w:rFonts w:ascii="Calibri" w:hAnsi="Calibri"/>
          <w:sz w:val="20"/>
          <w:szCs w:val="20"/>
        </w:rPr>
        <w:t>(„</w:t>
      </w:r>
      <w:r w:rsidRPr="00EB1187">
        <w:rPr>
          <w:rFonts w:ascii="Calibri" w:hAnsi="Calibri"/>
          <w:sz w:val="20"/>
          <w:szCs w:val="20"/>
        </w:rPr>
        <w:t>Buletinul oficial al P.A. Voivodina</w:t>
      </w:r>
      <w:r>
        <w:rPr>
          <w:rFonts w:ascii="Calibri" w:hAnsi="Calibri"/>
          <w:sz w:val="20"/>
          <w:szCs w:val="20"/>
        </w:rPr>
        <w:t>”, nr. 18/2019 și 21/2019 - rect</w:t>
      </w:r>
      <w:r w:rsidR="005B1E2B">
        <w:rPr>
          <w:rFonts w:ascii="Calibri" w:hAnsi="Calibri"/>
          <w:sz w:val="20"/>
          <w:szCs w:val="20"/>
        </w:rPr>
        <w:t>.)</w:t>
      </w:r>
      <w:r>
        <w:rPr>
          <w:rFonts w:ascii="Calibri" w:hAnsi="Calibri"/>
          <w:sz w:val="20"/>
          <w:szCs w:val="20"/>
        </w:rPr>
        <w:t xml:space="preserve"> Serviciul de Administrare a Resurselor Umane efectuează activități de specialitate-tehnice și administrative pentru nevoile acestei comisii</w:t>
      </w:r>
      <w:r w:rsidR="005B1E2B">
        <w:rPr>
          <w:rFonts w:ascii="Calibri" w:hAnsi="Calibri"/>
          <w:sz w:val="20"/>
          <w:szCs w:val="20"/>
        </w:rPr>
        <w:t>.</w:t>
      </w:r>
    </w:p>
    <w:p w14:paraId="620054E8" w14:textId="77777777" w:rsidR="005B1E2B" w:rsidRPr="005B1E2B" w:rsidRDefault="005B1E2B" w:rsidP="005B1E2B">
      <w:pPr>
        <w:spacing w:after="0" w:line="240" w:lineRule="auto"/>
        <w:jc w:val="both"/>
        <w:rPr>
          <w:rFonts w:ascii="Calibri" w:eastAsia="Times New Roman" w:hAnsi="Calibri" w:cs="Times New Roman"/>
          <w:noProof/>
          <w:sz w:val="20"/>
          <w:szCs w:val="20"/>
        </w:rPr>
      </w:pPr>
    </w:p>
    <w:p w14:paraId="41C631A1" w14:textId="77777777" w:rsidR="005B1E2B" w:rsidRPr="005B1E2B" w:rsidRDefault="005B1E2B" w:rsidP="005B1E2B">
      <w:pPr>
        <w:spacing w:after="0" w:line="240" w:lineRule="auto"/>
        <w:jc w:val="both"/>
        <w:rPr>
          <w:rFonts w:ascii="Calibri" w:eastAsia="Times New Roman" w:hAnsi="Calibri" w:cs="Times New Roman"/>
          <w:strike/>
          <w:noProof/>
          <w:sz w:val="20"/>
          <w:szCs w:val="20"/>
          <w:lang w:val="uz-Cyrl-UZ"/>
        </w:rPr>
      </w:pPr>
    </w:p>
    <w:p w14:paraId="6B6AD629" w14:textId="77777777" w:rsidR="005B1E2B" w:rsidRPr="005B1E2B" w:rsidRDefault="00D125AF" w:rsidP="005B1E2B">
      <w:pPr>
        <w:spacing w:after="0" w:line="240" w:lineRule="auto"/>
        <w:jc w:val="both"/>
        <w:rPr>
          <w:rFonts w:ascii="Calibri" w:eastAsia="Times New Roman" w:hAnsi="Calibri" w:cs="Times New Roman"/>
          <w:noProof/>
          <w:sz w:val="20"/>
          <w:szCs w:val="20"/>
        </w:rPr>
      </w:pPr>
      <w:r>
        <w:rPr>
          <w:rFonts w:ascii="Calibri" w:hAnsi="Calibri"/>
          <w:sz w:val="20"/>
          <w:szCs w:val="20"/>
        </w:rPr>
        <w:t>Descrierea îndatoririlor</w:t>
      </w:r>
    </w:p>
    <w:p w14:paraId="7CA6D994" w14:textId="77777777" w:rsidR="005B1E2B" w:rsidRPr="005B1E2B" w:rsidRDefault="005B1E2B" w:rsidP="005B1E2B">
      <w:pPr>
        <w:spacing w:after="0" w:line="240" w:lineRule="auto"/>
        <w:jc w:val="both"/>
        <w:rPr>
          <w:rFonts w:ascii="Calibri" w:eastAsia="Times New Roman" w:hAnsi="Calibri" w:cs="Times New Roman"/>
          <w:noProof/>
          <w:sz w:val="20"/>
          <w:szCs w:val="20"/>
          <w:lang w:val="uz-Cyrl-UZ"/>
        </w:rPr>
      </w:pPr>
    </w:p>
    <w:p w14:paraId="27F5F82E" w14:textId="77777777" w:rsidR="005B1E2B" w:rsidRPr="005B1E2B" w:rsidRDefault="00594C16" w:rsidP="005B1E2B">
      <w:pPr>
        <w:spacing w:after="0" w:line="240" w:lineRule="auto"/>
        <w:jc w:val="both"/>
        <w:rPr>
          <w:rFonts w:ascii="Calibri" w:eastAsia="Times New Roman" w:hAnsi="Calibri" w:cs="Times New Roman"/>
          <w:noProof/>
          <w:sz w:val="20"/>
          <w:szCs w:val="20"/>
        </w:rPr>
      </w:pPr>
      <w:r>
        <w:rPr>
          <w:rFonts w:ascii="Calibri" w:hAnsi="Calibri"/>
          <w:sz w:val="20"/>
          <w:szCs w:val="20"/>
        </w:rPr>
        <w:t>Î</w:t>
      </w:r>
      <w:r w:rsidR="00D125AF">
        <w:rPr>
          <w:rFonts w:ascii="Calibri" w:hAnsi="Calibri"/>
          <w:sz w:val="20"/>
          <w:szCs w:val="20"/>
        </w:rPr>
        <w:t>n conformitate cu articolul  21 din</w:t>
      </w:r>
      <w:r w:rsidR="005B1E2B">
        <w:rPr>
          <w:rFonts w:ascii="Calibri" w:hAnsi="Calibri"/>
          <w:sz w:val="20"/>
          <w:szCs w:val="20"/>
        </w:rPr>
        <w:t xml:space="preserve"> </w:t>
      </w:r>
      <w:r w:rsidR="00D125AF">
        <w:rPr>
          <w:rFonts w:ascii="Calibri" w:hAnsi="Calibri"/>
          <w:sz w:val="20"/>
          <w:szCs w:val="20"/>
          <w:u w:val="single"/>
        </w:rPr>
        <w:t>O</w:t>
      </w:r>
      <w:r w:rsidR="00D125AF" w:rsidRPr="00D125AF">
        <w:rPr>
          <w:rFonts w:ascii="Calibri" w:hAnsi="Calibri"/>
          <w:sz w:val="20"/>
          <w:szCs w:val="20"/>
          <w:u w:val="single"/>
        </w:rPr>
        <w:t>rdonanța provincială privind formarea și perfecționarea profesională a angajaţilor în organele provinciale ale administraţiei și în servi</w:t>
      </w:r>
      <w:r w:rsidR="00697F0C">
        <w:rPr>
          <w:rFonts w:ascii="Calibri" w:hAnsi="Calibri"/>
          <w:sz w:val="20"/>
          <w:szCs w:val="20"/>
          <w:u w:val="single"/>
        </w:rPr>
        <w:t>ciile de specialitate ale Guvernului P</w:t>
      </w:r>
      <w:r w:rsidR="00D125AF" w:rsidRPr="00D125AF">
        <w:rPr>
          <w:rFonts w:ascii="Calibri" w:hAnsi="Calibri"/>
          <w:sz w:val="20"/>
          <w:szCs w:val="20"/>
          <w:u w:val="single"/>
        </w:rPr>
        <w:t xml:space="preserve">rovincial </w:t>
      </w:r>
      <w:r w:rsidR="005B1E2B">
        <w:rPr>
          <w:rFonts w:ascii="Calibri" w:hAnsi="Calibri"/>
          <w:sz w:val="20"/>
          <w:szCs w:val="20"/>
        </w:rPr>
        <w:t>(„</w:t>
      </w:r>
      <w:r w:rsidR="00697F0C" w:rsidRPr="00697F0C">
        <w:rPr>
          <w:rFonts w:ascii="Calibri" w:hAnsi="Calibri"/>
          <w:sz w:val="20"/>
          <w:szCs w:val="20"/>
        </w:rPr>
        <w:t xml:space="preserve">Buletinul oficial al P.A. Voivodina </w:t>
      </w:r>
      <w:r w:rsidR="00697F0C">
        <w:rPr>
          <w:rFonts w:ascii="Calibri" w:hAnsi="Calibri"/>
          <w:sz w:val="20"/>
          <w:szCs w:val="20"/>
        </w:rPr>
        <w:t>“, nr</w:t>
      </w:r>
      <w:r w:rsidR="005B1E2B">
        <w:rPr>
          <w:rFonts w:ascii="Calibri" w:hAnsi="Calibri"/>
          <w:sz w:val="20"/>
          <w:szCs w:val="20"/>
        </w:rPr>
        <w:t>. 12/2019),</w:t>
      </w:r>
      <w:r w:rsidR="00697F0C">
        <w:rPr>
          <w:rFonts w:ascii="Calibri" w:hAnsi="Calibri"/>
          <w:sz w:val="20"/>
          <w:szCs w:val="20"/>
        </w:rPr>
        <w:t xml:space="preserve"> Serviciul prezintă Guvernului Provincial un raport anual privind implementarea programul de formare profesională în organele provinciale ale administrației, cel târziu până la 31 martie pentru anul precedent</w:t>
      </w:r>
      <w:r w:rsidR="005B1E2B">
        <w:rPr>
          <w:rFonts w:ascii="Calibri" w:hAnsi="Calibri"/>
          <w:sz w:val="20"/>
          <w:szCs w:val="20"/>
        </w:rPr>
        <w:t xml:space="preserve">. </w:t>
      </w:r>
    </w:p>
    <w:p w14:paraId="223EC877" w14:textId="77777777" w:rsidR="005B1E2B" w:rsidRPr="005B1E2B" w:rsidRDefault="005B1E2B" w:rsidP="005B1E2B">
      <w:pPr>
        <w:spacing w:after="0" w:line="240" w:lineRule="auto"/>
        <w:jc w:val="both"/>
        <w:rPr>
          <w:rFonts w:ascii="Calibri" w:eastAsia="Times New Roman" w:hAnsi="Calibri" w:cs="Times New Roman"/>
          <w:noProof/>
          <w:sz w:val="20"/>
          <w:szCs w:val="20"/>
          <w:lang w:val="uz-Cyrl-UZ"/>
        </w:rPr>
      </w:pPr>
    </w:p>
    <w:p w14:paraId="5D9D4935" w14:textId="77777777" w:rsidR="005B1E2B" w:rsidRPr="005B1E2B" w:rsidRDefault="00605300" w:rsidP="005B1E2B">
      <w:pPr>
        <w:spacing w:after="0" w:line="240" w:lineRule="auto"/>
        <w:jc w:val="both"/>
        <w:rPr>
          <w:rFonts w:ascii="Calibri" w:eastAsia="Times New Roman" w:hAnsi="Calibri" w:cs="Times New Roman"/>
          <w:noProof/>
          <w:sz w:val="20"/>
          <w:szCs w:val="20"/>
        </w:rPr>
      </w:pPr>
      <w:r w:rsidRPr="00605300">
        <w:rPr>
          <w:rFonts w:ascii="Calibri" w:hAnsi="Calibri"/>
          <w:sz w:val="20"/>
          <w:szCs w:val="20"/>
        </w:rPr>
        <w:t xml:space="preserve">În baza </w:t>
      </w:r>
      <w:r w:rsidRPr="00605300">
        <w:rPr>
          <w:rFonts w:ascii="Calibri" w:hAnsi="Calibri"/>
          <w:sz w:val="20"/>
          <w:szCs w:val="20"/>
          <w:u w:val="single"/>
        </w:rPr>
        <w:t>Hotărârii privind evidenţa resurselor umane referitoare la angajaţi</w:t>
      </w:r>
      <w:r w:rsidRPr="00605300">
        <w:rPr>
          <w:rFonts w:ascii="Calibri" w:hAnsi="Calibri"/>
          <w:bCs/>
          <w:sz w:val="20"/>
          <w:szCs w:val="20"/>
          <w:u w:val="single"/>
        </w:rPr>
        <w:t xml:space="preserve"> </w:t>
      </w:r>
      <w:r w:rsidRPr="00605300">
        <w:rPr>
          <w:rFonts w:ascii="Calibri" w:hAnsi="Calibri"/>
          <w:bCs/>
          <w:sz w:val="20"/>
          <w:szCs w:val="20"/>
        </w:rPr>
        <w:t>(„</w:t>
      </w:r>
      <w:r w:rsidRPr="00605300">
        <w:rPr>
          <w:rFonts w:ascii="Calibri" w:hAnsi="Calibri"/>
          <w:sz w:val="20"/>
          <w:szCs w:val="20"/>
        </w:rPr>
        <w:t>Buletinul oficial al P.A. Voivodina”</w:t>
      </w:r>
      <w:r w:rsidRPr="00605300">
        <w:rPr>
          <w:rFonts w:ascii="Calibri" w:hAnsi="Calibri"/>
          <w:bCs/>
          <w:sz w:val="20"/>
          <w:szCs w:val="20"/>
        </w:rPr>
        <w:t>, numărul 5/17</w:t>
      </w:r>
      <w:r w:rsidR="005B1E2B">
        <w:rPr>
          <w:rFonts w:ascii="Calibri" w:hAnsi="Calibri"/>
          <w:bCs/>
          <w:sz w:val="20"/>
          <w:szCs w:val="20"/>
        </w:rPr>
        <w:t>)</w:t>
      </w:r>
      <w:r>
        <w:rPr>
          <w:rFonts w:ascii="Calibri" w:hAnsi="Calibri"/>
          <w:sz w:val="20"/>
          <w:szCs w:val="20"/>
        </w:rPr>
        <w:t xml:space="preserve"> Serviciul are obligația de a întocmi, la solicitarea organului, rapoarte privind datele statistice cumulative din evidență, precum și să emită, la solicitarea organului, adică a angajatului, adeverințe cu privire la faptele cuprinse în evidență și care se referă la statutul juridic de muncă al angajatului respectiv</w:t>
      </w:r>
      <w:r w:rsidR="005B1E2B">
        <w:rPr>
          <w:rFonts w:ascii="Calibri" w:hAnsi="Calibri"/>
          <w:sz w:val="20"/>
          <w:szCs w:val="20"/>
        </w:rPr>
        <w:t>.</w:t>
      </w:r>
    </w:p>
    <w:p w14:paraId="760E5722" w14:textId="77777777" w:rsidR="005B1E2B" w:rsidRPr="005B1E2B" w:rsidRDefault="005B1E2B" w:rsidP="005B1E2B">
      <w:pPr>
        <w:spacing w:after="0" w:line="240" w:lineRule="auto"/>
        <w:jc w:val="both"/>
        <w:rPr>
          <w:rFonts w:ascii="Calibri" w:eastAsia="Times New Roman" w:hAnsi="Calibri" w:cs="Times New Roman"/>
          <w:noProof/>
          <w:sz w:val="20"/>
          <w:szCs w:val="20"/>
          <w:lang w:val="uz-Cyrl-UZ"/>
        </w:rPr>
      </w:pPr>
    </w:p>
    <w:p w14:paraId="1F31AE3C" w14:textId="77777777" w:rsidR="005B1E2B" w:rsidRPr="005B1E2B" w:rsidRDefault="00594C16" w:rsidP="005B1E2B">
      <w:pPr>
        <w:spacing w:after="0" w:line="240" w:lineRule="auto"/>
        <w:jc w:val="both"/>
        <w:rPr>
          <w:rFonts w:ascii="Calibri" w:eastAsia="Times New Roman" w:hAnsi="Calibri" w:cs="Times New Roman"/>
          <w:noProof/>
          <w:sz w:val="20"/>
          <w:szCs w:val="20"/>
        </w:rPr>
      </w:pPr>
      <w:r w:rsidRPr="00594C16">
        <w:rPr>
          <w:rFonts w:ascii="Calibri" w:hAnsi="Calibri"/>
          <w:sz w:val="20"/>
          <w:szCs w:val="20"/>
        </w:rPr>
        <w:t xml:space="preserve">În baza </w:t>
      </w:r>
      <w:r w:rsidRPr="00594C16">
        <w:rPr>
          <w:rFonts w:ascii="Calibri" w:hAnsi="Calibri"/>
          <w:sz w:val="20"/>
          <w:szCs w:val="20"/>
          <w:u w:val="single"/>
        </w:rPr>
        <w:t>Hotărârii privind dosarul personal al angajatului</w:t>
      </w:r>
      <w:r w:rsidRPr="00594C16">
        <w:rPr>
          <w:rFonts w:ascii="Calibri" w:hAnsi="Calibri"/>
          <w:sz w:val="20"/>
          <w:szCs w:val="20"/>
        </w:rPr>
        <w:t xml:space="preserve"> („Buletinul oficial al P.A. Voivodina”, nr. 5/17</w:t>
      </w:r>
      <w:r>
        <w:rPr>
          <w:rFonts w:ascii="Calibri" w:hAnsi="Calibri"/>
          <w:sz w:val="20"/>
          <w:szCs w:val="20"/>
        </w:rPr>
        <w:t>) Serviciul are obligația să păstreze trainic</w:t>
      </w:r>
      <w:r w:rsidR="005B1E2B">
        <w:rPr>
          <w:rFonts w:ascii="Calibri" w:hAnsi="Calibri"/>
          <w:sz w:val="20"/>
          <w:szCs w:val="20"/>
        </w:rPr>
        <w:t>:</w:t>
      </w:r>
    </w:p>
    <w:p w14:paraId="4FF60970" w14:textId="77777777" w:rsidR="005B1E2B" w:rsidRPr="005B1E2B" w:rsidRDefault="00D65C59" w:rsidP="005B1E2B">
      <w:pPr>
        <w:spacing w:after="0" w:line="240" w:lineRule="auto"/>
        <w:rPr>
          <w:rFonts w:ascii="Calibri" w:eastAsia="Times New Roman" w:hAnsi="Calibri" w:cs="Times New Roman"/>
          <w:noProof/>
          <w:sz w:val="20"/>
          <w:szCs w:val="20"/>
        </w:rPr>
      </w:pPr>
      <w:r>
        <w:rPr>
          <w:rFonts w:ascii="Calibri" w:hAnsi="Calibri"/>
          <w:sz w:val="20"/>
          <w:szCs w:val="20"/>
        </w:rPr>
        <w:t>- documentele de importanță pentru încheierea raportului de muncă, repartizarea și calculul salariului</w:t>
      </w:r>
      <w:r w:rsidR="005B1E2B">
        <w:rPr>
          <w:rFonts w:ascii="Calibri" w:hAnsi="Calibri"/>
          <w:sz w:val="20"/>
          <w:szCs w:val="20"/>
        </w:rPr>
        <w:t xml:space="preserve">; </w:t>
      </w:r>
    </w:p>
    <w:p w14:paraId="2CD4FF21" w14:textId="77777777" w:rsidR="005B1E2B" w:rsidRPr="005B1E2B" w:rsidRDefault="005B1E2B" w:rsidP="005B1E2B">
      <w:pPr>
        <w:spacing w:after="0" w:line="240" w:lineRule="auto"/>
        <w:rPr>
          <w:rFonts w:ascii="Calibri" w:eastAsia="Times New Roman" w:hAnsi="Calibri" w:cs="Times New Roman"/>
          <w:noProof/>
          <w:sz w:val="20"/>
          <w:szCs w:val="20"/>
        </w:rPr>
      </w:pPr>
      <w:r>
        <w:rPr>
          <w:rFonts w:ascii="Calibri" w:hAnsi="Calibri"/>
          <w:sz w:val="20"/>
          <w:szCs w:val="20"/>
        </w:rPr>
        <w:t>-</w:t>
      </w:r>
      <w:r w:rsidR="00D65C59">
        <w:rPr>
          <w:rFonts w:ascii="Calibri" w:hAnsi="Calibri"/>
          <w:sz w:val="20"/>
          <w:szCs w:val="20"/>
        </w:rPr>
        <w:t xml:space="preserve"> documentele de importanță pentru efectuarea activităților prevăzute pentru locul de muncă în legătură cu formarea profesională și instruirea suplimentară</w:t>
      </w:r>
      <w:r>
        <w:rPr>
          <w:rFonts w:ascii="Calibri" w:hAnsi="Calibri"/>
          <w:sz w:val="20"/>
          <w:szCs w:val="20"/>
        </w:rPr>
        <w:t xml:space="preserve">; </w:t>
      </w:r>
    </w:p>
    <w:p w14:paraId="024C6EFB" w14:textId="77777777" w:rsidR="005B1E2B" w:rsidRPr="005B1E2B" w:rsidRDefault="00D65C59" w:rsidP="005B1E2B">
      <w:pPr>
        <w:spacing w:after="0" w:line="240" w:lineRule="auto"/>
        <w:rPr>
          <w:rFonts w:ascii="Calibri" w:eastAsia="Times New Roman" w:hAnsi="Calibri" w:cs="Times New Roman"/>
          <w:noProof/>
          <w:sz w:val="20"/>
          <w:szCs w:val="20"/>
        </w:rPr>
      </w:pPr>
      <w:r>
        <w:rPr>
          <w:rFonts w:ascii="Calibri" w:hAnsi="Calibri"/>
          <w:sz w:val="20"/>
          <w:szCs w:val="20"/>
        </w:rPr>
        <w:t>- documentele de importanță pentru folosirea concediului de odihnă anual</w:t>
      </w:r>
      <w:r w:rsidR="001E2295">
        <w:rPr>
          <w:rFonts w:ascii="Calibri" w:hAnsi="Calibri"/>
          <w:sz w:val="20"/>
          <w:szCs w:val="20"/>
        </w:rPr>
        <w:t>, concediului plătit și a concediului fără plată</w:t>
      </w:r>
      <w:r w:rsidR="005B1E2B">
        <w:rPr>
          <w:rFonts w:ascii="Calibri" w:hAnsi="Calibri"/>
          <w:sz w:val="20"/>
          <w:szCs w:val="20"/>
        </w:rPr>
        <w:t>;</w:t>
      </w:r>
    </w:p>
    <w:p w14:paraId="494A4C6E" w14:textId="77777777" w:rsidR="005B1E2B" w:rsidRPr="005B1E2B" w:rsidRDefault="005B1E2B" w:rsidP="005B1E2B">
      <w:pPr>
        <w:spacing w:after="0" w:line="240" w:lineRule="auto"/>
        <w:rPr>
          <w:rFonts w:ascii="Calibri" w:eastAsia="Times New Roman" w:hAnsi="Calibri" w:cs="Times New Roman"/>
          <w:noProof/>
          <w:sz w:val="20"/>
          <w:szCs w:val="20"/>
        </w:rPr>
      </w:pPr>
      <w:r>
        <w:rPr>
          <w:rFonts w:ascii="Calibri" w:hAnsi="Calibri"/>
          <w:sz w:val="20"/>
          <w:szCs w:val="20"/>
        </w:rPr>
        <w:t>-</w:t>
      </w:r>
      <w:r w:rsidR="001E2295">
        <w:rPr>
          <w:rFonts w:ascii="Calibri" w:hAnsi="Calibri"/>
          <w:sz w:val="20"/>
          <w:szCs w:val="20"/>
        </w:rPr>
        <w:t xml:space="preserve"> documentele în legătură cu monitorizarea și evaluarea rezultatelor muncii</w:t>
      </w:r>
      <w:r>
        <w:rPr>
          <w:rFonts w:ascii="Calibri" w:hAnsi="Calibri"/>
          <w:sz w:val="20"/>
          <w:szCs w:val="20"/>
        </w:rPr>
        <w:t xml:space="preserve">; </w:t>
      </w:r>
    </w:p>
    <w:p w14:paraId="4262E91C" w14:textId="77777777" w:rsidR="005B1E2B" w:rsidRPr="005B1E2B" w:rsidRDefault="005B1E2B" w:rsidP="005B1E2B">
      <w:pPr>
        <w:spacing w:after="0" w:line="240" w:lineRule="auto"/>
        <w:rPr>
          <w:rFonts w:ascii="Calibri" w:eastAsia="Times New Roman" w:hAnsi="Calibri" w:cs="Times New Roman"/>
          <w:noProof/>
          <w:sz w:val="20"/>
          <w:szCs w:val="20"/>
        </w:rPr>
      </w:pPr>
      <w:r>
        <w:rPr>
          <w:rFonts w:ascii="Calibri" w:hAnsi="Calibri"/>
          <w:sz w:val="20"/>
          <w:szCs w:val="20"/>
        </w:rPr>
        <w:t xml:space="preserve">- </w:t>
      </w:r>
      <w:r w:rsidR="001E2295">
        <w:rPr>
          <w:rFonts w:ascii="Calibri" w:hAnsi="Calibri"/>
          <w:sz w:val="20"/>
          <w:szCs w:val="20"/>
        </w:rPr>
        <w:t>documentele de premiere, pedepsele disciplinare și compensațiile pentru pagubele materiale</w:t>
      </w:r>
      <w:r>
        <w:rPr>
          <w:rFonts w:ascii="Calibri" w:hAnsi="Calibri"/>
          <w:sz w:val="20"/>
          <w:szCs w:val="20"/>
        </w:rPr>
        <w:t xml:space="preserve">; </w:t>
      </w:r>
    </w:p>
    <w:p w14:paraId="6795BD26" w14:textId="77777777" w:rsidR="005B1E2B" w:rsidRPr="001E2295" w:rsidRDefault="005B1E2B" w:rsidP="005B1E2B">
      <w:pPr>
        <w:spacing w:after="0" w:line="240" w:lineRule="auto"/>
        <w:rPr>
          <w:rFonts w:ascii="Calibri" w:hAnsi="Calibri"/>
          <w:sz w:val="20"/>
          <w:szCs w:val="20"/>
        </w:rPr>
      </w:pPr>
      <w:r>
        <w:rPr>
          <w:rFonts w:ascii="Calibri" w:hAnsi="Calibri"/>
          <w:sz w:val="20"/>
          <w:szCs w:val="20"/>
        </w:rPr>
        <w:t>-</w:t>
      </w:r>
      <w:r w:rsidR="001E2295">
        <w:rPr>
          <w:rFonts w:ascii="Calibri" w:hAnsi="Calibri"/>
          <w:sz w:val="20"/>
          <w:szCs w:val="20"/>
        </w:rPr>
        <w:t xml:space="preserve"> documentele de importanță pentru pentru exercitarea drepturilor din domeniul asigurărilor de pensie, invaliditate și sănătate</w:t>
      </w:r>
      <w:r>
        <w:rPr>
          <w:rFonts w:ascii="Calibri" w:hAnsi="Calibri"/>
          <w:sz w:val="20"/>
          <w:szCs w:val="20"/>
        </w:rPr>
        <w:t xml:space="preserve">, </w:t>
      </w:r>
    </w:p>
    <w:p w14:paraId="76863CCF" w14:textId="77777777" w:rsidR="005B1E2B" w:rsidRPr="005B1E2B" w:rsidRDefault="001E2295" w:rsidP="005B1E2B">
      <w:pPr>
        <w:spacing w:after="0" w:line="240" w:lineRule="auto"/>
        <w:rPr>
          <w:rFonts w:ascii="Calibri" w:eastAsia="Times New Roman" w:hAnsi="Calibri" w:cs="Times New Roman"/>
          <w:noProof/>
          <w:sz w:val="20"/>
          <w:szCs w:val="20"/>
        </w:rPr>
      </w:pPr>
      <w:r>
        <w:rPr>
          <w:rFonts w:ascii="Calibri" w:hAnsi="Calibri"/>
          <w:sz w:val="20"/>
          <w:szCs w:val="20"/>
        </w:rPr>
        <w:t>și ca documentele prin care se confirmă datele personale sau schimbările survenite în acestea (buletinul de identitate, certific</w:t>
      </w:r>
      <w:r w:rsidR="00AA34F9">
        <w:rPr>
          <w:rFonts w:ascii="Calibri" w:hAnsi="Calibri"/>
          <w:sz w:val="20"/>
          <w:szCs w:val="20"/>
        </w:rPr>
        <w:t>atele de stare civilă, adeverinț</w:t>
      </w:r>
      <w:r>
        <w:rPr>
          <w:rFonts w:ascii="Calibri" w:hAnsi="Calibri"/>
          <w:sz w:val="20"/>
          <w:szCs w:val="20"/>
        </w:rPr>
        <w:t>e etc.) la încetarea raportului de muncă să le restituie angajatului</w:t>
      </w:r>
      <w:r w:rsidR="005B1E2B">
        <w:rPr>
          <w:rFonts w:ascii="Calibri" w:hAnsi="Calibri"/>
          <w:sz w:val="20"/>
          <w:szCs w:val="20"/>
        </w:rPr>
        <w:t>.</w:t>
      </w:r>
    </w:p>
    <w:p w14:paraId="16D7C185" w14:textId="77777777" w:rsidR="005B1E2B" w:rsidRPr="005B1E2B" w:rsidRDefault="005B1E2B" w:rsidP="005B1E2B">
      <w:pPr>
        <w:spacing w:after="0" w:line="240" w:lineRule="auto"/>
        <w:rPr>
          <w:rFonts w:ascii="Calibri" w:eastAsia="Times New Roman" w:hAnsi="Calibri" w:cs="Times New Roman"/>
          <w:noProof/>
          <w:sz w:val="20"/>
          <w:szCs w:val="20"/>
          <w:lang w:val="uz-Cyrl-UZ"/>
        </w:rPr>
      </w:pPr>
    </w:p>
    <w:p w14:paraId="6E27C994" w14:textId="77777777" w:rsidR="005B1E2B" w:rsidRPr="005B1E2B" w:rsidRDefault="00480864" w:rsidP="005B1E2B">
      <w:pPr>
        <w:spacing w:after="0" w:line="240" w:lineRule="auto"/>
        <w:jc w:val="both"/>
        <w:rPr>
          <w:rFonts w:ascii="Calibri" w:eastAsia="Times New Roman" w:hAnsi="Calibri" w:cs="Times New Roman"/>
          <w:noProof/>
          <w:sz w:val="20"/>
          <w:szCs w:val="20"/>
        </w:rPr>
      </w:pPr>
      <w:r>
        <w:rPr>
          <w:rFonts w:ascii="Calibri" w:hAnsi="Calibri"/>
          <w:sz w:val="20"/>
          <w:szCs w:val="20"/>
        </w:rPr>
        <w:t>D</w:t>
      </w:r>
      <w:r w:rsidR="00AA34F9">
        <w:rPr>
          <w:rFonts w:ascii="Calibri" w:hAnsi="Calibri"/>
          <w:sz w:val="20"/>
          <w:szCs w:val="20"/>
        </w:rPr>
        <w:t>ispozițiile articolului 13 alineatul 2 din</w:t>
      </w:r>
      <w:r w:rsidR="005B1E2B">
        <w:rPr>
          <w:rFonts w:ascii="Calibri" w:hAnsi="Calibri"/>
          <w:sz w:val="20"/>
          <w:szCs w:val="20"/>
        </w:rPr>
        <w:t xml:space="preserve"> </w:t>
      </w:r>
      <w:r>
        <w:rPr>
          <w:rFonts w:ascii="Calibri" w:hAnsi="Calibri"/>
          <w:sz w:val="20"/>
          <w:szCs w:val="20"/>
          <w:u w:val="single"/>
        </w:rPr>
        <w:t>Î</w:t>
      </w:r>
      <w:r w:rsidRPr="00480864">
        <w:rPr>
          <w:rFonts w:ascii="Calibri" w:hAnsi="Calibri"/>
          <w:sz w:val="20"/>
          <w:szCs w:val="20"/>
          <w:u w:val="single"/>
        </w:rPr>
        <w:t>ndrumarea privind pregătirea planului de resurse umane al Provinciei Autonome Voivodina</w:t>
      </w:r>
      <w:r>
        <w:rPr>
          <w:rFonts w:ascii="Calibri" w:hAnsi="Calibri"/>
          <w:sz w:val="20"/>
          <w:szCs w:val="20"/>
        </w:rPr>
        <w:t xml:space="preserve"> („Buletinul oficial al P.A.V.“, numărul 10/2018) stipulează că Serviciul de Administrare a Resurselor Umane prezintă Guvernului Provincial raportul privind implementarea Planului de resurse umane al provinciei Autonome Voivodina și planurile de resurse umane ale organelor provinciale, o dată pe an, cel târziu până la 31 ianuarie pentru anul precedent</w:t>
      </w:r>
      <w:r w:rsidR="005B1E2B">
        <w:rPr>
          <w:rFonts w:ascii="Calibri" w:hAnsi="Calibri"/>
          <w:sz w:val="20"/>
          <w:szCs w:val="20"/>
        </w:rPr>
        <w:t xml:space="preserve">. </w:t>
      </w:r>
    </w:p>
    <w:p w14:paraId="076D30CC" w14:textId="77777777" w:rsidR="005B1E2B" w:rsidRPr="005B1E2B" w:rsidRDefault="005B1E2B" w:rsidP="005B1E2B">
      <w:pPr>
        <w:spacing w:after="0" w:line="240" w:lineRule="auto"/>
        <w:jc w:val="both"/>
        <w:rPr>
          <w:rFonts w:ascii="Calibri" w:eastAsia="Times New Roman" w:hAnsi="Calibri" w:cs="Times New Roman"/>
          <w:noProof/>
          <w:sz w:val="20"/>
          <w:szCs w:val="20"/>
          <w:lang w:val="uz-Cyrl-UZ"/>
        </w:rPr>
      </w:pPr>
    </w:p>
    <w:p w14:paraId="02F5C9AC" w14:textId="77777777" w:rsidR="005B1E2B" w:rsidRPr="005B1E2B" w:rsidRDefault="00480864" w:rsidP="005B1E2B">
      <w:pPr>
        <w:spacing w:after="0" w:line="240" w:lineRule="auto"/>
        <w:jc w:val="both"/>
        <w:rPr>
          <w:rFonts w:ascii="Calibri" w:eastAsia="Times New Roman" w:hAnsi="Calibri" w:cs="Times New Roman"/>
          <w:noProof/>
          <w:sz w:val="20"/>
          <w:szCs w:val="20"/>
        </w:rPr>
      </w:pPr>
      <w:r>
        <w:rPr>
          <w:rFonts w:ascii="Calibri" w:hAnsi="Calibri"/>
          <w:sz w:val="20"/>
          <w:szCs w:val="20"/>
        </w:rPr>
        <w:t>Comisia de Recurs a provinciei Autonome Voivodina, în conformitate cu articolul 15 din</w:t>
      </w:r>
      <w:r w:rsidRPr="00480864">
        <w:rPr>
          <w:rFonts w:ascii="Calibri" w:hAnsi="Calibri"/>
          <w:sz w:val="20"/>
          <w:szCs w:val="20"/>
          <w:u w:val="single"/>
        </w:rPr>
        <w:t xml:space="preserve"> Hotărârea Adunării Provinciei privind Comisia de Recurs a Provinciei Autonome Voivodina („Buletinul oficial al P.A. Voivodina”, nr. 18/2019 și 21/2019 - rect.</w:t>
      </w:r>
      <w:r w:rsidR="005B1E2B">
        <w:rPr>
          <w:rFonts w:ascii="Calibri" w:hAnsi="Calibri"/>
          <w:sz w:val="20"/>
          <w:szCs w:val="20"/>
        </w:rPr>
        <w:t>)</w:t>
      </w:r>
      <w:r>
        <w:rPr>
          <w:rFonts w:ascii="Calibri" w:hAnsi="Calibri"/>
          <w:sz w:val="20"/>
          <w:szCs w:val="20"/>
        </w:rPr>
        <w:t xml:space="preserve"> prezintă Guvernului provincial raportul anual privind activitatea sa, cel târziu până la 31 ianurie pentru anul precedent, iar la cererea Guvernului Provincial</w:t>
      </w:r>
      <w:r w:rsidR="00AF4DA5">
        <w:rPr>
          <w:rFonts w:ascii="Calibri" w:hAnsi="Calibri"/>
          <w:sz w:val="20"/>
          <w:szCs w:val="20"/>
        </w:rPr>
        <w:t xml:space="preserve"> prezintă și raport extraordinar</w:t>
      </w:r>
      <w:r w:rsidR="005B1E2B">
        <w:rPr>
          <w:rFonts w:ascii="Calibri" w:hAnsi="Calibri"/>
          <w:sz w:val="20"/>
          <w:szCs w:val="20"/>
        </w:rPr>
        <w:t>.</w:t>
      </w:r>
      <w:r w:rsidR="007533D7">
        <w:rPr>
          <w:rFonts w:ascii="Calibri" w:hAnsi="Calibri"/>
          <w:sz w:val="20"/>
          <w:szCs w:val="20"/>
        </w:rPr>
        <w:t xml:space="preserve"> În baza articolului 15  </w:t>
      </w:r>
      <w:r w:rsidR="007533D7" w:rsidRPr="007533D7">
        <w:rPr>
          <w:rFonts w:ascii="Calibri" w:hAnsi="Calibri"/>
          <w:sz w:val="20"/>
          <w:szCs w:val="20"/>
        </w:rPr>
        <w:t>din Hotărârea Adunării Provinciei privind Comisia de Recurs a Provinciei Autonome Voivodina</w:t>
      </w:r>
      <w:r w:rsidR="007533D7">
        <w:rPr>
          <w:rFonts w:ascii="Calibri" w:hAnsi="Calibri"/>
          <w:sz w:val="20"/>
          <w:szCs w:val="20"/>
        </w:rPr>
        <w:t>, Serviciul de Administrare a Resurselor Umane efectuează activități de specialitate – tehnice și administrative pentru nevoile acestei comisii și din această cauză și întocmește raportul respectiv.</w:t>
      </w:r>
      <w:r w:rsidR="005B1E2B">
        <w:rPr>
          <w:rFonts w:ascii="Calibri" w:hAnsi="Calibri"/>
          <w:sz w:val="20"/>
          <w:szCs w:val="20"/>
        </w:rPr>
        <w:t xml:space="preserve"> </w:t>
      </w:r>
    </w:p>
    <w:p w14:paraId="2A466A82" w14:textId="77777777" w:rsidR="005B1E2B" w:rsidRPr="005B1E2B" w:rsidRDefault="005B1E2B" w:rsidP="005B1E2B">
      <w:pPr>
        <w:spacing w:after="0" w:line="240" w:lineRule="auto"/>
        <w:jc w:val="both"/>
        <w:rPr>
          <w:rFonts w:ascii="Calibri" w:eastAsia="Times New Roman" w:hAnsi="Calibri" w:cs="Times New Roman"/>
          <w:noProof/>
          <w:sz w:val="20"/>
          <w:szCs w:val="20"/>
          <w:lang w:val="uz-Cyrl-UZ"/>
        </w:rPr>
      </w:pPr>
    </w:p>
    <w:p w14:paraId="6A70B858" w14:textId="77777777" w:rsidR="005B1E2B" w:rsidRPr="005B1E2B" w:rsidRDefault="005B1E2B" w:rsidP="005B1E2B">
      <w:pPr>
        <w:spacing w:after="0" w:line="240" w:lineRule="auto"/>
        <w:jc w:val="both"/>
        <w:rPr>
          <w:rFonts w:ascii="Calibri" w:eastAsia="Times New Roman" w:hAnsi="Calibri" w:cs="Times New Roman"/>
          <w:noProof/>
          <w:sz w:val="20"/>
          <w:szCs w:val="20"/>
          <w:lang w:val="uz-Cyrl-UZ"/>
        </w:rPr>
      </w:pPr>
    </w:p>
    <w:p w14:paraId="015D04E1" w14:textId="77777777" w:rsidR="005B1E2B" w:rsidRPr="005B1E2B" w:rsidRDefault="007533D7" w:rsidP="005B1E2B">
      <w:pPr>
        <w:spacing w:after="0" w:line="240" w:lineRule="auto"/>
        <w:jc w:val="both"/>
        <w:rPr>
          <w:rFonts w:ascii="Calibri" w:eastAsia="Times New Roman" w:hAnsi="Calibri" w:cs="Times New Roman"/>
          <w:noProof/>
          <w:sz w:val="20"/>
          <w:szCs w:val="20"/>
        </w:rPr>
      </w:pPr>
      <w:r>
        <w:rPr>
          <w:rFonts w:ascii="Calibri" w:hAnsi="Calibri"/>
          <w:sz w:val="20"/>
          <w:szCs w:val="20"/>
        </w:rPr>
        <w:t>Оbligațiile care reies în baza unui alt temei</w:t>
      </w:r>
    </w:p>
    <w:p w14:paraId="6890D758" w14:textId="77777777" w:rsidR="005B1E2B" w:rsidRPr="005B1E2B" w:rsidRDefault="008B4A22" w:rsidP="005B1E2B">
      <w:pPr>
        <w:spacing w:after="0" w:line="240" w:lineRule="auto"/>
        <w:jc w:val="both"/>
        <w:rPr>
          <w:rFonts w:ascii="Calibri" w:eastAsia="Times New Roman" w:hAnsi="Calibri" w:cs="Times New Roman"/>
          <w:noProof/>
          <w:sz w:val="20"/>
          <w:szCs w:val="20"/>
        </w:rPr>
      </w:pPr>
      <w:r>
        <w:rPr>
          <w:rFonts w:ascii="Calibri" w:hAnsi="Calibri"/>
          <w:sz w:val="20"/>
          <w:szCs w:val="20"/>
        </w:rPr>
        <w:lastRenderedPageBreak/>
        <w:t>Оbligațiile organului autorității publice care nu reies din reglementări, ci în baza unui alt temei (de ex. strategie, concluzia Guvernului, îndrumări)</w:t>
      </w:r>
      <w:r w:rsidR="005B1E2B">
        <w:rPr>
          <w:rFonts w:ascii="Calibri" w:hAnsi="Calibri"/>
          <w:sz w:val="20"/>
          <w:szCs w:val="20"/>
        </w:rPr>
        <w:t xml:space="preserve"> </w:t>
      </w:r>
    </w:p>
    <w:p w14:paraId="17A2403C" w14:textId="77777777" w:rsidR="005B1E2B" w:rsidRPr="005B1E2B" w:rsidRDefault="005B1E2B" w:rsidP="005B1E2B">
      <w:pPr>
        <w:spacing w:after="0" w:line="240" w:lineRule="auto"/>
        <w:jc w:val="both"/>
        <w:rPr>
          <w:rFonts w:ascii="Calibri" w:eastAsia="Times New Roman" w:hAnsi="Calibri" w:cs="Times New Roman"/>
          <w:noProof/>
          <w:sz w:val="20"/>
          <w:szCs w:val="20"/>
          <w:lang w:val="uz-Cyrl-UZ"/>
        </w:rPr>
      </w:pPr>
    </w:p>
    <w:p w14:paraId="46870700" w14:textId="77777777" w:rsidR="005B1E2B" w:rsidRPr="005B1E2B" w:rsidRDefault="00F02616" w:rsidP="005B1E2B">
      <w:pPr>
        <w:spacing w:after="0" w:line="240" w:lineRule="auto"/>
        <w:jc w:val="both"/>
        <w:rPr>
          <w:rFonts w:ascii="Calibri" w:eastAsia="Times New Roman" w:hAnsi="Calibri" w:cs="Times New Roman"/>
          <w:noProof/>
          <w:sz w:val="20"/>
          <w:szCs w:val="20"/>
        </w:rPr>
      </w:pPr>
      <w:r>
        <w:rPr>
          <w:rFonts w:ascii="Calibri" w:hAnsi="Calibri"/>
          <w:sz w:val="20"/>
          <w:szCs w:val="20"/>
        </w:rPr>
        <w:t>În baza Concluziilor Guvernului P.A. Voivodina numărul: 101-1/2014 din 15.1.2014</w:t>
      </w:r>
      <w:r w:rsidR="005B1E2B">
        <w:rPr>
          <w:rFonts w:ascii="Calibri" w:hAnsi="Calibri"/>
          <w:sz w:val="20"/>
          <w:szCs w:val="20"/>
        </w:rPr>
        <w:t>,</w:t>
      </w:r>
      <w:r>
        <w:rPr>
          <w:rFonts w:ascii="Calibri" w:hAnsi="Calibri"/>
          <w:sz w:val="20"/>
          <w:szCs w:val="20"/>
        </w:rPr>
        <w:t xml:space="preserve"> care au fost înlocuite cu Concluziile Guvernului Provincial numărul: 112-42/2015 din 25.2.2015, și care au fost înlocuite cu</w:t>
      </w:r>
      <w:r w:rsidR="005B1E2B">
        <w:rPr>
          <w:rFonts w:ascii="Calibri" w:hAnsi="Calibri"/>
          <w:sz w:val="20"/>
          <w:szCs w:val="20"/>
        </w:rPr>
        <w:t xml:space="preserve"> </w:t>
      </w:r>
      <w:r w:rsidR="002F0A3D">
        <w:rPr>
          <w:rFonts w:ascii="Calibri" w:hAnsi="Calibri"/>
          <w:sz w:val="20"/>
          <w:szCs w:val="20"/>
          <w:u w:val="single"/>
        </w:rPr>
        <w:t>C</w:t>
      </w:r>
      <w:r w:rsidR="002F0A3D" w:rsidRPr="002F0A3D">
        <w:rPr>
          <w:rFonts w:ascii="Calibri" w:hAnsi="Calibri"/>
          <w:sz w:val="20"/>
          <w:szCs w:val="20"/>
          <w:u w:val="single"/>
        </w:rPr>
        <w:t>oncluzia privind procedarea la procurarea avizului pentru noua ocupare a forţei de muncă şi angajarea suplimentară în muncă la beneficiarii mijloacelor publice ale Provinciei Autonome Voivodina</w:t>
      </w:r>
      <w:r w:rsidR="002F0A3D">
        <w:rPr>
          <w:rFonts w:ascii="Calibri" w:hAnsi="Calibri"/>
          <w:sz w:val="20"/>
          <w:szCs w:val="20"/>
        </w:rPr>
        <w:t xml:space="preserve"> („Buletinul oficial al P.A.V.“, nr</w:t>
      </w:r>
      <w:r w:rsidR="005B1E2B">
        <w:rPr>
          <w:rFonts w:ascii="Calibri" w:hAnsi="Calibri"/>
          <w:sz w:val="20"/>
          <w:szCs w:val="20"/>
        </w:rPr>
        <w:t xml:space="preserve">.  3/2021), </w:t>
      </w:r>
      <w:r w:rsidR="002F0A3D">
        <w:rPr>
          <w:rFonts w:ascii="Calibri" w:hAnsi="Calibri"/>
          <w:sz w:val="20"/>
          <w:szCs w:val="20"/>
        </w:rPr>
        <w:t xml:space="preserve">Serviciul de Administrare a Resurselor Umane este determinată ca organ competent pentru procedarea conform Ordonanței privind procedura de procurare a avizului </w:t>
      </w:r>
      <w:r w:rsidR="002F0A3D" w:rsidRPr="002F0A3D">
        <w:rPr>
          <w:rFonts w:ascii="Calibri" w:hAnsi="Calibri"/>
          <w:sz w:val="20"/>
          <w:szCs w:val="20"/>
        </w:rPr>
        <w:t xml:space="preserve">pentru noua ocupare a forţei de muncă şi angajarea suplimentară în muncă la beneficiarii mijloacelor publice </w:t>
      </w:r>
      <w:r w:rsidR="002F0A3D">
        <w:rPr>
          <w:rFonts w:ascii="Calibri" w:hAnsi="Calibri"/>
          <w:sz w:val="20"/>
          <w:szCs w:val="20"/>
        </w:rPr>
        <w:t>(„Monitorul oficial al RS”, nr</w:t>
      </w:r>
      <w:r w:rsidR="005B1E2B">
        <w:rPr>
          <w:rFonts w:ascii="Calibri" w:hAnsi="Calibri"/>
          <w:sz w:val="20"/>
          <w:szCs w:val="20"/>
        </w:rPr>
        <w:t>. 159/2020),</w:t>
      </w:r>
      <w:r w:rsidR="002F0A3D">
        <w:rPr>
          <w:rFonts w:ascii="Calibri" w:hAnsi="Calibri"/>
          <w:sz w:val="20"/>
          <w:szCs w:val="20"/>
        </w:rPr>
        <w:t xml:space="preserve"> pentru </w:t>
      </w:r>
      <w:r w:rsidR="002F0A3D" w:rsidRPr="002F0A3D">
        <w:rPr>
          <w:rFonts w:ascii="Calibri" w:hAnsi="Calibri"/>
          <w:sz w:val="20"/>
          <w:szCs w:val="20"/>
        </w:rPr>
        <w:t>beneficiarii mijloacelor publice</w:t>
      </w:r>
      <w:r w:rsidR="002F0A3D">
        <w:rPr>
          <w:rFonts w:ascii="Calibri" w:hAnsi="Calibri"/>
          <w:sz w:val="20"/>
          <w:szCs w:val="20"/>
        </w:rPr>
        <w:t xml:space="preserve"> prevăzuți la articolul 4 alineatul 1 punctul 3 din Ordonanță</w:t>
      </w:r>
      <w:r w:rsidR="005B1E2B">
        <w:rPr>
          <w:rFonts w:ascii="Calibri" w:hAnsi="Calibri"/>
          <w:sz w:val="20"/>
          <w:szCs w:val="20"/>
        </w:rPr>
        <w:t>.</w:t>
      </w:r>
    </w:p>
    <w:p w14:paraId="45247699" w14:textId="77777777" w:rsidR="005B1E2B" w:rsidRPr="005B1E2B" w:rsidRDefault="005B1E2B" w:rsidP="005B1E2B">
      <w:pPr>
        <w:spacing w:after="0" w:line="240" w:lineRule="auto"/>
        <w:jc w:val="both"/>
        <w:rPr>
          <w:rFonts w:ascii="Calibri" w:eastAsia="Times New Roman" w:hAnsi="Calibri" w:cs="Times New Roman"/>
          <w:noProof/>
          <w:sz w:val="20"/>
          <w:szCs w:val="20"/>
          <w:lang w:val="uz-Cyrl-UZ"/>
        </w:rPr>
      </w:pPr>
    </w:p>
    <w:p w14:paraId="22E69F21" w14:textId="77777777" w:rsidR="005B1E2B" w:rsidRPr="005B1E2B" w:rsidRDefault="005B1E2B" w:rsidP="005B1E2B">
      <w:pPr>
        <w:keepNext/>
        <w:spacing w:before="240" w:after="60" w:line="240" w:lineRule="auto"/>
        <w:outlineLvl w:val="0"/>
        <w:rPr>
          <w:rFonts w:ascii="Calibri" w:eastAsia="Times New Roman" w:hAnsi="Calibri" w:cs="Arial"/>
          <w:b/>
          <w:bCs/>
          <w:noProof/>
          <w:kern w:val="32"/>
          <w:sz w:val="20"/>
          <w:szCs w:val="20"/>
          <w:u w:val="single"/>
        </w:rPr>
      </w:pPr>
      <w:bookmarkStart w:id="97" w:name="_Toc118114820"/>
      <w:bookmarkStart w:id="98" w:name="_Toc117846822"/>
      <w:bookmarkStart w:id="99" w:name="_Toc117767066"/>
      <w:bookmarkStart w:id="100" w:name="_Toc116979154"/>
      <w:bookmarkStart w:id="101" w:name="_Toc116979042"/>
      <w:bookmarkStart w:id="102" w:name="_Toc116979000"/>
      <w:bookmarkStart w:id="103" w:name="_Toc116978958"/>
      <w:bookmarkStart w:id="104" w:name="_Toc116978880"/>
      <w:bookmarkStart w:id="105" w:name="_Toc94868683"/>
      <w:bookmarkStart w:id="106" w:name="_Toc118370877"/>
      <w:r>
        <w:rPr>
          <w:rFonts w:ascii="Calibri" w:hAnsi="Calibri"/>
          <w:b/>
          <w:bCs/>
          <w:sz w:val="20"/>
          <w:szCs w:val="20"/>
          <w:u w:val="single"/>
        </w:rPr>
        <w:t xml:space="preserve">6. </w:t>
      </w:r>
      <w:bookmarkEnd w:id="97"/>
      <w:bookmarkEnd w:id="98"/>
      <w:bookmarkEnd w:id="99"/>
      <w:bookmarkEnd w:id="100"/>
      <w:bookmarkEnd w:id="101"/>
      <w:bookmarkEnd w:id="102"/>
      <w:bookmarkEnd w:id="103"/>
      <w:bookmarkEnd w:id="104"/>
      <w:bookmarkEnd w:id="105"/>
      <w:bookmarkEnd w:id="106"/>
      <w:r w:rsidR="00923ACF">
        <w:rPr>
          <w:rFonts w:ascii="Calibri" w:hAnsi="Calibri"/>
          <w:b/>
          <w:bCs/>
          <w:sz w:val="20"/>
          <w:szCs w:val="20"/>
          <w:u w:val="single"/>
        </w:rPr>
        <w:t>Descrierea procedării în cadrul atribuțiilor, autorizațiilor și îndatoririlor</w:t>
      </w:r>
    </w:p>
    <w:p w14:paraId="04737CC6" w14:textId="77777777" w:rsidR="005B1E2B" w:rsidRPr="005B1E2B" w:rsidRDefault="005B1E2B" w:rsidP="005B1E2B">
      <w:pPr>
        <w:keepNext/>
        <w:spacing w:before="240" w:after="60" w:line="240" w:lineRule="auto"/>
        <w:outlineLvl w:val="1"/>
        <w:rPr>
          <w:rFonts w:ascii="Calibri" w:eastAsia="Times New Roman" w:hAnsi="Calibri" w:cs="Calibri"/>
          <w:b/>
          <w:bCs/>
          <w:iCs/>
          <w:noProof/>
          <w:sz w:val="20"/>
          <w:szCs w:val="20"/>
        </w:rPr>
      </w:pPr>
      <w:bookmarkStart w:id="107" w:name="_Toc116979155"/>
      <w:bookmarkStart w:id="108" w:name="_Toc116979043"/>
      <w:bookmarkStart w:id="109" w:name="_Toc116979001"/>
      <w:bookmarkStart w:id="110" w:name="_Toc116978959"/>
      <w:bookmarkStart w:id="111" w:name="_Toc116978881"/>
      <w:bookmarkStart w:id="112" w:name="_Toc94868684"/>
      <w:bookmarkStart w:id="113" w:name="_Toc87257872"/>
      <w:bookmarkStart w:id="114" w:name="_Toc118114821"/>
      <w:bookmarkStart w:id="115" w:name="_Toc117846823"/>
      <w:bookmarkStart w:id="116" w:name="_Toc117767067"/>
      <w:bookmarkStart w:id="117" w:name="_Toc118370878"/>
      <w:r>
        <w:rPr>
          <w:rFonts w:ascii="Calibri" w:hAnsi="Calibri"/>
          <w:b/>
          <w:bCs/>
          <w:iCs/>
          <w:sz w:val="20"/>
          <w:szCs w:val="20"/>
        </w:rPr>
        <w:t xml:space="preserve">6.1. </w:t>
      </w:r>
      <w:bookmarkEnd w:id="107"/>
      <w:bookmarkEnd w:id="108"/>
      <w:bookmarkEnd w:id="109"/>
      <w:bookmarkEnd w:id="110"/>
      <w:bookmarkEnd w:id="111"/>
      <w:bookmarkEnd w:id="112"/>
      <w:bookmarkEnd w:id="113"/>
      <w:bookmarkEnd w:id="114"/>
      <w:bookmarkEnd w:id="115"/>
      <w:bookmarkEnd w:id="116"/>
      <w:bookmarkEnd w:id="117"/>
      <w:r w:rsidR="00923ACF" w:rsidRPr="00923ACF">
        <w:rPr>
          <w:rFonts w:ascii="Calibri" w:hAnsi="Calibri"/>
          <w:b/>
          <w:bCs/>
          <w:iCs/>
          <w:sz w:val="20"/>
          <w:szCs w:val="20"/>
        </w:rPr>
        <w:t>Ținerea Evidenței resurselor umane privind angajații, reglementarea asigurărilor sociale obligatorii și prezentarea raportului în baza evidenței</w:t>
      </w:r>
    </w:p>
    <w:p w14:paraId="5D866BDB" w14:textId="77777777" w:rsidR="005B1E2B" w:rsidRPr="005B1E2B" w:rsidRDefault="005B1E2B" w:rsidP="005B1E2B">
      <w:pPr>
        <w:spacing w:after="0" w:line="240" w:lineRule="auto"/>
        <w:rPr>
          <w:rFonts w:ascii="Times New Roman" w:eastAsia="Times New Roman" w:hAnsi="Times New Roman" w:cs="Times New Roman"/>
          <w:sz w:val="14"/>
          <w:szCs w:val="16"/>
          <w:lang w:val="uz-Cyrl-UZ"/>
        </w:rPr>
      </w:pPr>
    </w:p>
    <w:p w14:paraId="08E485AE" w14:textId="77777777" w:rsidR="005B1E2B" w:rsidRPr="005B1E2B" w:rsidRDefault="00B254AF" w:rsidP="005B1E2B">
      <w:pPr>
        <w:tabs>
          <w:tab w:val="left" w:pos="0"/>
          <w:tab w:val="left" w:pos="770"/>
        </w:tabs>
        <w:spacing w:after="0" w:line="240" w:lineRule="auto"/>
        <w:jc w:val="both"/>
        <w:rPr>
          <w:rFonts w:ascii="Calibri" w:eastAsia="Times New Roman" w:hAnsi="Calibri" w:cs="Times New Roman"/>
          <w:noProof/>
          <w:sz w:val="20"/>
          <w:szCs w:val="20"/>
        </w:rPr>
      </w:pPr>
      <w:bookmarkStart w:id="118" w:name="_Toc87257873"/>
      <w:bookmarkStart w:id="119" w:name="_Toc79141599"/>
      <w:bookmarkStart w:id="120" w:name="_Toc78873125"/>
      <w:bookmarkStart w:id="121" w:name="_Toc71290535"/>
      <w:bookmarkStart w:id="122" w:name="_Toc71290298"/>
      <w:bookmarkStart w:id="123" w:name="_Toc71285278"/>
      <w:bookmarkStart w:id="124" w:name="_Toc64021963"/>
      <w:bookmarkStart w:id="125" w:name="_Toc63865427"/>
      <w:bookmarkStart w:id="126" w:name="_Toc63865320"/>
      <w:bookmarkStart w:id="127" w:name="_Toc63757714"/>
      <w:bookmarkStart w:id="128" w:name="_Toc62553111"/>
      <w:bookmarkStart w:id="129" w:name="_Toc55214863"/>
      <w:bookmarkStart w:id="130" w:name="_Toc54944587"/>
      <w:bookmarkStart w:id="131" w:name="_Toc47699486"/>
      <w:bookmarkStart w:id="132" w:name="_Toc47518278"/>
      <w:bookmarkStart w:id="133" w:name="_Toc39822023"/>
      <w:bookmarkStart w:id="134" w:name="_Toc39738891"/>
      <w:bookmarkStart w:id="135" w:name="_Toc32311421"/>
      <w:bookmarkStart w:id="136" w:name="_Toc31893189"/>
      <w:bookmarkStart w:id="137" w:name="_Toc31266603"/>
      <w:bookmarkStart w:id="138" w:name="_Toc24448484"/>
      <w:bookmarkStart w:id="139" w:name="_Toc15994406"/>
      <w:bookmarkStart w:id="140" w:name="_Toc15912000"/>
      <w:r>
        <w:rPr>
          <w:rFonts w:ascii="Calibri" w:hAnsi="Calibri"/>
          <w:sz w:val="20"/>
          <w:szCs w:val="20"/>
        </w:rPr>
        <w:t>Аctul din care reies obligațiile organului autorității publice</w:t>
      </w:r>
      <w:r w:rsidR="005B1E2B">
        <w:rPr>
          <w:rFonts w:ascii="Calibri" w:hAnsi="Calibri"/>
          <w:sz w:val="20"/>
          <w:szCs w:val="20"/>
        </w:rPr>
        <w:t xml:space="preserve">: </w:t>
      </w:r>
    </w:p>
    <w:p w14:paraId="41E924E0" w14:textId="77777777" w:rsidR="005B1E2B" w:rsidRPr="005B1E2B" w:rsidRDefault="00FA32B9" w:rsidP="005B1E2B">
      <w:pPr>
        <w:tabs>
          <w:tab w:val="left" w:pos="0"/>
          <w:tab w:val="left" w:pos="770"/>
        </w:tabs>
        <w:spacing w:after="0" w:line="240" w:lineRule="auto"/>
        <w:jc w:val="both"/>
        <w:rPr>
          <w:rFonts w:ascii="Calibri" w:eastAsia="Times New Roman" w:hAnsi="Calibri" w:cs="Times New Roman"/>
          <w:noProof/>
          <w:sz w:val="20"/>
          <w:szCs w:val="20"/>
        </w:rPr>
      </w:pPr>
      <w:r>
        <w:rPr>
          <w:rFonts w:ascii="Calibri" w:hAnsi="Calibri"/>
          <w:sz w:val="20"/>
          <w:szCs w:val="20"/>
        </w:rPr>
        <w:t>Hotărârea privind Serviciul de Administrare a Resurselor Umane</w:t>
      </w:r>
    </w:p>
    <w:p w14:paraId="283875DA" w14:textId="77777777" w:rsidR="005B1E2B" w:rsidRPr="005B1E2B" w:rsidRDefault="00FA32B9" w:rsidP="005B1E2B">
      <w:pPr>
        <w:tabs>
          <w:tab w:val="left" w:pos="0"/>
          <w:tab w:val="left" w:pos="770"/>
        </w:tabs>
        <w:spacing w:after="0" w:line="240" w:lineRule="auto"/>
        <w:jc w:val="both"/>
        <w:rPr>
          <w:rFonts w:ascii="Calibri" w:eastAsia="Times New Roman" w:hAnsi="Calibri" w:cs="Times New Roman"/>
          <w:noProof/>
          <w:sz w:val="20"/>
          <w:szCs w:val="20"/>
        </w:rPr>
      </w:pPr>
      <w:r>
        <w:rPr>
          <w:rFonts w:ascii="Calibri" w:hAnsi="Calibri"/>
          <w:sz w:val="20"/>
          <w:szCs w:val="20"/>
        </w:rPr>
        <w:t xml:space="preserve">Hotărârea privind </w:t>
      </w:r>
      <w:r w:rsidRPr="00FA32B9">
        <w:rPr>
          <w:rFonts w:ascii="Calibri" w:hAnsi="Calibri"/>
          <w:sz w:val="20"/>
          <w:szCs w:val="20"/>
        </w:rPr>
        <w:t>dosarul personal al angajatului</w:t>
      </w:r>
    </w:p>
    <w:p w14:paraId="190DE2D2" w14:textId="77777777" w:rsidR="005B1E2B" w:rsidRPr="005B1E2B" w:rsidRDefault="00FA32B9" w:rsidP="005B1E2B">
      <w:pPr>
        <w:tabs>
          <w:tab w:val="left" w:pos="0"/>
          <w:tab w:val="left" w:pos="770"/>
        </w:tabs>
        <w:spacing w:after="0" w:line="240" w:lineRule="auto"/>
        <w:jc w:val="both"/>
        <w:rPr>
          <w:rFonts w:ascii="Calibri" w:eastAsia="Times New Roman" w:hAnsi="Calibri" w:cs="Times New Roman"/>
          <w:noProof/>
          <w:sz w:val="20"/>
          <w:szCs w:val="20"/>
          <w:lang w:val="uz-Cyrl-UZ"/>
        </w:rPr>
      </w:pPr>
      <w:r>
        <w:rPr>
          <w:rFonts w:ascii="Calibri" w:hAnsi="Calibri"/>
          <w:sz w:val="20"/>
          <w:szCs w:val="20"/>
        </w:rPr>
        <w:t xml:space="preserve">Hotărârea </w:t>
      </w:r>
      <w:r w:rsidR="00F4128F" w:rsidRPr="00F4128F">
        <w:rPr>
          <w:rFonts w:ascii="Calibri" w:hAnsi="Calibri"/>
          <w:sz w:val="20"/>
          <w:szCs w:val="20"/>
        </w:rPr>
        <w:t>privind evidenţa resurselor umane referitoare la angajaţi</w:t>
      </w:r>
      <w:r w:rsidR="005B1E2B">
        <w:rPr>
          <w:rFonts w:ascii="Calibri" w:hAnsi="Calibri"/>
          <w:sz w:val="20"/>
          <w:szCs w:val="20"/>
        </w:rPr>
        <w:t xml:space="preserve"> </w:t>
      </w:r>
    </w:p>
    <w:p w14:paraId="44C355B9" w14:textId="77777777" w:rsidR="005B1E2B" w:rsidRPr="005B1E2B" w:rsidRDefault="005B1E2B" w:rsidP="005B1E2B">
      <w:pPr>
        <w:tabs>
          <w:tab w:val="left" w:pos="0"/>
          <w:tab w:val="left" w:pos="770"/>
        </w:tabs>
        <w:spacing w:after="0" w:line="240" w:lineRule="auto"/>
        <w:jc w:val="both"/>
        <w:rPr>
          <w:rFonts w:ascii="Calibri" w:eastAsia="Times New Roman" w:hAnsi="Calibri" w:cs="Times New Roman"/>
          <w:noProof/>
          <w:sz w:val="20"/>
          <w:szCs w:val="20"/>
          <w:lang w:val="uz-Cyrl-UZ"/>
        </w:rPr>
      </w:pPr>
    </w:p>
    <w:p w14:paraId="14BC8655" w14:textId="77777777" w:rsidR="005B1E2B" w:rsidRPr="005B1E2B" w:rsidRDefault="00F4128F" w:rsidP="005B1E2B">
      <w:pPr>
        <w:tabs>
          <w:tab w:val="left" w:pos="0"/>
          <w:tab w:val="left" w:pos="770"/>
        </w:tabs>
        <w:spacing w:after="0" w:line="240" w:lineRule="auto"/>
        <w:jc w:val="both"/>
        <w:rPr>
          <w:rFonts w:ascii="Calibri" w:eastAsia="Times New Roman" w:hAnsi="Calibri" w:cs="Times New Roman"/>
          <w:noProof/>
          <w:sz w:val="20"/>
          <w:szCs w:val="20"/>
        </w:rPr>
      </w:pPr>
      <w:r>
        <w:rPr>
          <w:rFonts w:ascii="Calibri" w:hAnsi="Calibri"/>
          <w:sz w:val="20"/>
          <w:szCs w:val="20"/>
        </w:rPr>
        <w:t>Descrierea concisă a procedării</w:t>
      </w:r>
    </w:p>
    <w:p w14:paraId="1F7A227A" w14:textId="77777777" w:rsidR="005B1E2B" w:rsidRPr="005B1E2B" w:rsidRDefault="005B1E2B" w:rsidP="005B1E2B">
      <w:pPr>
        <w:tabs>
          <w:tab w:val="left" w:pos="0"/>
          <w:tab w:val="left" w:pos="770"/>
        </w:tabs>
        <w:spacing w:after="0" w:line="240" w:lineRule="auto"/>
        <w:jc w:val="both"/>
        <w:rPr>
          <w:rFonts w:ascii="Calibri" w:eastAsia="Times New Roman" w:hAnsi="Calibri" w:cs="Times New Roman"/>
          <w:noProof/>
          <w:sz w:val="20"/>
          <w:szCs w:val="20"/>
          <w:lang w:val="uz-Cyrl-UZ"/>
        </w:rPr>
      </w:pPr>
    </w:p>
    <w:p w14:paraId="2B89739E" w14:textId="77777777" w:rsidR="005B1E2B" w:rsidRPr="005B1E2B" w:rsidRDefault="00F4128F" w:rsidP="00144EF6">
      <w:pPr>
        <w:tabs>
          <w:tab w:val="left" w:pos="0"/>
          <w:tab w:val="left" w:pos="770"/>
        </w:tabs>
        <w:spacing w:after="0" w:line="240" w:lineRule="auto"/>
        <w:jc w:val="both"/>
        <w:rPr>
          <w:rFonts w:ascii="Calibri" w:eastAsia="Times New Roman" w:hAnsi="Calibri" w:cs="Times New Roman"/>
          <w:noProof/>
          <w:sz w:val="20"/>
          <w:szCs w:val="20"/>
        </w:rPr>
      </w:pPr>
      <w:r>
        <w:rPr>
          <w:rFonts w:ascii="Calibri" w:hAnsi="Calibri"/>
          <w:sz w:val="20"/>
          <w:szCs w:val="20"/>
        </w:rPr>
        <w:t>Serviciul efectuează activități</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00144EF6">
        <w:rPr>
          <w:rFonts w:ascii="Calibri" w:hAnsi="Calibri"/>
          <w:sz w:val="20"/>
          <w:szCs w:val="20"/>
        </w:rPr>
        <w:t xml:space="preserve"> de înregistrare, schimbare și plecare a angajaților pentru asigurările sociale obligatorii, activități de specialitate privind administrarea resurselor umane pentru nevoile organelor provinciale ale angajaților, ale Secretariatului Guvernului provincial, serviciilor și direcțiilor pe care le înființează Guvernul Provincial. Serviciul de Administrare a Resurselor Umane dezvoltă și conformează nevoilor aplicațiilor de administrare a Evidenţei</w:t>
      </w:r>
      <w:r w:rsidR="00144EF6" w:rsidRPr="00E3333C">
        <w:rPr>
          <w:rFonts w:ascii="Calibri" w:hAnsi="Calibri"/>
          <w:sz w:val="20"/>
          <w:szCs w:val="20"/>
        </w:rPr>
        <w:t xml:space="preserve"> resurselor umane referitoare la angajaţi</w:t>
      </w:r>
      <w:r w:rsidR="00144EF6">
        <w:rPr>
          <w:rFonts w:ascii="Calibri" w:hAnsi="Calibri"/>
          <w:sz w:val="20"/>
          <w:szCs w:val="20"/>
        </w:rPr>
        <w:t xml:space="preserve">, care permite ținerea eficace a datelor din domeniul juridic de muncă privind angajații, emiterea certificatelor privind faptele în legătură cu raportul de muncă, clasificarea datelor conform diferitelor criterii, precum și tipărirea rapoartelor statistice. În baza datelor de care dispune, la cererea organelor, Serviciul prezintă cu regularitate rapoarte Direcției pentru Activitățile Comune ale Organelor Provinciale: </w:t>
      </w:r>
      <w:r w:rsidR="00144EF6">
        <w:rPr>
          <w:rFonts w:ascii="Calibri" w:hAnsi="Calibri"/>
          <w:sz w:val="20"/>
          <w:szCs w:val="20"/>
          <w:lang w:val="uz-Cyrl-UZ"/>
        </w:rPr>
        <w:t>„Remiterea datelor privind angajații – schimbări zilnice“. Raportul se remite la sfârșitul fiecărei zile lucrătoare și conține următoarele date:numele și prenumele angajatului/persoanei angajate, denumirea organului, denumirea locului de muncă, tipul schimbării și data schimbării.</w:t>
      </w:r>
    </w:p>
    <w:p w14:paraId="5325514F" w14:textId="77777777" w:rsidR="005B1E2B" w:rsidRPr="005B1E2B" w:rsidRDefault="005B1E2B" w:rsidP="005B1E2B">
      <w:pPr>
        <w:tabs>
          <w:tab w:val="left" w:pos="0"/>
          <w:tab w:val="left" w:pos="770"/>
        </w:tabs>
        <w:spacing w:after="0" w:line="240" w:lineRule="auto"/>
        <w:jc w:val="both"/>
        <w:rPr>
          <w:rFonts w:ascii="Calibri" w:eastAsia="Times New Roman" w:hAnsi="Calibri" w:cs="Times New Roman"/>
          <w:noProof/>
          <w:sz w:val="20"/>
          <w:szCs w:val="20"/>
          <w:lang w:val="uz-Cyrl-UZ"/>
        </w:rPr>
      </w:pPr>
    </w:p>
    <w:p w14:paraId="59AD2687" w14:textId="77777777" w:rsidR="005B1E2B" w:rsidRPr="005B1E2B" w:rsidRDefault="005B1E2B" w:rsidP="005B1E2B">
      <w:pPr>
        <w:tabs>
          <w:tab w:val="left" w:pos="0"/>
          <w:tab w:val="left" w:pos="770"/>
        </w:tabs>
        <w:spacing w:after="0" w:line="240" w:lineRule="auto"/>
        <w:jc w:val="both"/>
        <w:rPr>
          <w:rFonts w:ascii="Calibri" w:eastAsia="Times New Roman" w:hAnsi="Calibri" w:cs="Times New Roman"/>
          <w:noProof/>
          <w:sz w:val="20"/>
          <w:szCs w:val="20"/>
          <w:lang w:val="uz-Cyrl-UZ"/>
        </w:rPr>
      </w:pPr>
    </w:p>
    <w:p w14:paraId="62ABF949" w14:textId="77777777" w:rsidR="005B1E2B" w:rsidRPr="005B1E2B" w:rsidRDefault="00144EF6" w:rsidP="005B1E2B">
      <w:pPr>
        <w:tabs>
          <w:tab w:val="left" w:pos="0"/>
          <w:tab w:val="left" w:pos="770"/>
        </w:tabs>
        <w:spacing w:after="0" w:line="240" w:lineRule="auto"/>
        <w:jc w:val="both"/>
        <w:rPr>
          <w:rFonts w:ascii="Calibri" w:eastAsia="Times New Roman" w:hAnsi="Calibri" w:cs="Times New Roman"/>
          <w:noProof/>
          <w:sz w:val="20"/>
          <w:szCs w:val="20"/>
        </w:rPr>
      </w:pPr>
      <w:r>
        <w:rPr>
          <w:rFonts w:ascii="Calibri" w:hAnsi="Calibri"/>
          <w:sz w:val="20"/>
          <w:szCs w:val="20"/>
        </w:rPr>
        <w:t>Date statistice și alte date</w:t>
      </w:r>
    </w:p>
    <w:p w14:paraId="7A87431A" w14:textId="77777777" w:rsidR="005B1E2B" w:rsidRPr="005B1E2B" w:rsidRDefault="005B1E2B" w:rsidP="005B1E2B">
      <w:pPr>
        <w:tabs>
          <w:tab w:val="left" w:pos="0"/>
          <w:tab w:val="left" w:pos="770"/>
        </w:tabs>
        <w:spacing w:after="0" w:line="240" w:lineRule="auto"/>
        <w:jc w:val="both"/>
        <w:rPr>
          <w:rFonts w:ascii="Calibri" w:eastAsia="Times New Roman" w:hAnsi="Calibri" w:cs="Times New Roman"/>
          <w:noProof/>
          <w:sz w:val="20"/>
          <w:szCs w:val="20"/>
          <w:lang w:val="uz-Cyrl-UZ"/>
        </w:rPr>
      </w:pPr>
    </w:p>
    <w:p w14:paraId="322637A1" w14:textId="77777777" w:rsidR="005B1E2B" w:rsidRPr="005B1E2B" w:rsidRDefault="00144EF6" w:rsidP="005B1E2B">
      <w:pPr>
        <w:spacing w:after="0" w:line="240" w:lineRule="auto"/>
        <w:jc w:val="both"/>
        <w:rPr>
          <w:rFonts w:ascii="Calibri" w:eastAsia="Times New Roman" w:hAnsi="Calibri" w:cs="Times New Roman"/>
          <w:noProof/>
          <w:sz w:val="20"/>
          <w:szCs w:val="20"/>
        </w:rPr>
      </w:pPr>
      <w:r>
        <w:rPr>
          <w:rFonts w:ascii="Calibri" w:hAnsi="Calibri"/>
          <w:sz w:val="20"/>
          <w:szCs w:val="20"/>
        </w:rPr>
        <w:t>La cererea organului și în baza datelor de care dispune, Serviciul în perioada 1.1.2021 - 31.12.2021</w:t>
      </w:r>
      <w:r w:rsidR="005B1E2B">
        <w:rPr>
          <w:rFonts w:ascii="Calibri" w:hAnsi="Calibri"/>
          <w:sz w:val="20"/>
          <w:szCs w:val="20"/>
        </w:rPr>
        <w:t>,</w:t>
      </w:r>
      <w:r>
        <w:rPr>
          <w:rFonts w:ascii="Calibri" w:hAnsi="Calibri"/>
          <w:sz w:val="20"/>
          <w:szCs w:val="20"/>
        </w:rPr>
        <w:t xml:space="preserve"> a prezentat 50 de rapoarte, răspuns la cererile de remitere a</w:t>
      </w:r>
      <w:r w:rsidR="00A37C82">
        <w:rPr>
          <w:rFonts w:ascii="Calibri" w:hAnsi="Calibri"/>
          <w:sz w:val="20"/>
          <w:szCs w:val="20"/>
        </w:rPr>
        <w:t xml:space="preserve"> </w:t>
      </w:r>
      <w:r>
        <w:rPr>
          <w:rFonts w:ascii="Calibri" w:hAnsi="Calibri"/>
          <w:sz w:val="20"/>
          <w:szCs w:val="20"/>
        </w:rPr>
        <w:t>date</w:t>
      </w:r>
      <w:r w:rsidR="00E442D3">
        <w:rPr>
          <w:rFonts w:ascii="Calibri" w:hAnsi="Calibri"/>
          <w:sz w:val="20"/>
          <w:szCs w:val="20"/>
        </w:rPr>
        <w:t>lor în formă</w:t>
      </w:r>
      <w:r>
        <w:rPr>
          <w:rFonts w:ascii="Calibri" w:hAnsi="Calibri"/>
          <w:sz w:val="20"/>
          <w:szCs w:val="20"/>
        </w:rPr>
        <w:t xml:space="preserve"> scris</w:t>
      </w:r>
      <w:r w:rsidR="00E442D3">
        <w:rPr>
          <w:rFonts w:ascii="Calibri" w:hAnsi="Calibri"/>
          <w:sz w:val="20"/>
          <w:szCs w:val="20"/>
        </w:rPr>
        <w:t>ă</w:t>
      </w:r>
      <w:r>
        <w:rPr>
          <w:rFonts w:ascii="Calibri" w:hAnsi="Calibri"/>
          <w:sz w:val="20"/>
          <w:szCs w:val="20"/>
        </w:rPr>
        <w:t xml:space="preserve"> care au fost înregistrate în registrul de ieșire al serviciului (registrul de intrere - ieșire</w:t>
      </w:r>
      <w:r w:rsidR="005B1E2B">
        <w:rPr>
          <w:rFonts w:ascii="Calibri" w:hAnsi="Calibri"/>
          <w:sz w:val="20"/>
          <w:szCs w:val="20"/>
        </w:rPr>
        <w:t>).</w:t>
      </w:r>
    </w:p>
    <w:p w14:paraId="7F30E6A3" w14:textId="77777777" w:rsidR="005B1E2B" w:rsidRPr="005B1E2B" w:rsidRDefault="00144EF6" w:rsidP="005B1E2B">
      <w:pPr>
        <w:spacing w:after="0" w:line="240" w:lineRule="auto"/>
        <w:jc w:val="both"/>
        <w:rPr>
          <w:rFonts w:ascii="Calibri" w:eastAsia="Times New Roman" w:hAnsi="Calibri" w:cs="Times New Roman"/>
          <w:noProof/>
          <w:sz w:val="20"/>
          <w:szCs w:val="20"/>
        </w:rPr>
      </w:pPr>
      <w:r w:rsidRPr="00144EF6">
        <w:rPr>
          <w:rFonts w:ascii="Calibri" w:hAnsi="Calibri"/>
          <w:sz w:val="20"/>
          <w:szCs w:val="20"/>
        </w:rPr>
        <w:t xml:space="preserve">La cererea organului și în baza datelor de care dispune, Serviciul în perioada </w:t>
      </w:r>
      <w:r>
        <w:rPr>
          <w:rFonts w:ascii="Calibri" w:hAnsi="Calibri"/>
          <w:sz w:val="20"/>
          <w:szCs w:val="20"/>
        </w:rPr>
        <w:t>1.1.2022 - 30.9.2022, a prezentat 30 de rapoarte, respectiv</w:t>
      </w:r>
      <w:r w:rsidR="005B1E2B">
        <w:rPr>
          <w:rFonts w:ascii="Calibri" w:hAnsi="Calibri"/>
          <w:sz w:val="20"/>
          <w:szCs w:val="20"/>
        </w:rPr>
        <w:t xml:space="preserve"> </w:t>
      </w:r>
      <w:r w:rsidR="00A37C82" w:rsidRPr="00A37C82">
        <w:rPr>
          <w:rFonts w:ascii="Calibri" w:hAnsi="Calibri"/>
          <w:sz w:val="20"/>
          <w:szCs w:val="20"/>
        </w:rPr>
        <w:t>răspuns la cererile de remitere a</w:t>
      </w:r>
      <w:r w:rsidR="00A37C82">
        <w:rPr>
          <w:rFonts w:ascii="Calibri" w:hAnsi="Calibri"/>
          <w:sz w:val="20"/>
          <w:szCs w:val="20"/>
        </w:rPr>
        <w:t xml:space="preserve"> </w:t>
      </w:r>
      <w:r w:rsidR="00A37C82" w:rsidRPr="00A37C82">
        <w:rPr>
          <w:rFonts w:ascii="Calibri" w:hAnsi="Calibri"/>
          <w:sz w:val="20"/>
          <w:szCs w:val="20"/>
        </w:rPr>
        <w:t>datelor în fo</w:t>
      </w:r>
      <w:r w:rsidR="00E442D3">
        <w:rPr>
          <w:rFonts w:ascii="Calibri" w:hAnsi="Calibri"/>
          <w:sz w:val="20"/>
          <w:szCs w:val="20"/>
        </w:rPr>
        <w:t>rmă</w:t>
      </w:r>
      <w:r w:rsidR="00A37C82" w:rsidRPr="00A37C82">
        <w:rPr>
          <w:rFonts w:ascii="Calibri" w:hAnsi="Calibri"/>
          <w:sz w:val="20"/>
          <w:szCs w:val="20"/>
        </w:rPr>
        <w:t xml:space="preserve"> scris</w:t>
      </w:r>
      <w:r w:rsidR="00E442D3">
        <w:rPr>
          <w:rFonts w:ascii="Calibri" w:hAnsi="Calibri"/>
          <w:sz w:val="20"/>
          <w:szCs w:val="20"/>
        </w:rPr>
        <w:t>ă</w:t>
      </w:r>
      <w:r w:rsidR="00A37C82" w:rsidRPr="00A37C82">
        <w:rPr>
          <w:rFonts w:ascii="Calibri" w:hAnsi="Calibri"/>
          <w:sz w:val="20"/>
          <w:szCs w:val="20"/>
        </w:rPr>
        <w:t xml:space="preserve"> care au fost înregistrate în registrul de ieșire al serviciului (registrul de intrere - ieșire</w:t>
      </w:r>
      <w:r w:rsidR="005B1E2B">
        <w:rPr>
          <w:rFonts w:ascii="Calibri" w:hAnsi="Calibri"/>
          <w:sz w:val="20"/>
          <w:szCs w:val="20"/>
        </w:rPr>
        <w:t>).</w:t>
      </w:r>
    </w:p>
    <w:p w14:paraId="120D028A" w14:textId="77777777" w:rsidR="005B1E2B" w:rsidRPr="005B1E2B" w:rsidRDefault="00A37C82" w:rsidP="005B1E2B">
      <w:pPr>
        <w:spacing w:after="0" w:line="240" w:lineRule="auto"/>
        <w:jc w:val="both"/>
        <w:rPr>
          <w:rFonts w:ascii="Calibri" w:eastAsia="Times New Roman" w:hAnsi="Calibri" w:cs="Times New Roman"/>
          <w:noProof/>
          <w:sz w:val="20"/>
          <w:szCs w:val="20"/>
        </w:rPr>
      </w:pPr>
      <w:r>
        <w:rPr>
          <w:rFonts w:ascii="Calibri" w:hAnsi="Calibri"/>
          <w:sz w:val="20"/>
          <w:szCs w:val="20"/>
        </w:rPr>
        <w:t>la cererile care se referă la probleme individuale</w:t>
      </w:r>
      <w:r w:rsidR="005B1E2B">
        <w:rPr>
          <w:rFonts w:ascii="Calibri" w:hAnsi="Calibri"/>
          <w:sz w:val="20"/>
          <w:szCs w:val="20"/>
        </w:rPr>
        <w:t>,</w:t>
      </w:r>
      <w:r>
        <w:rPr>
          <w:rFonts w:ascii="Calibri" w:hAnsi="Calibri"/>
          <w:sz w:val="20"/>
          <w:szCs w:val="20"/>
        </w:rPr>
        <w:t xml:space="preserve"> Serviciul </w:t>
      </w:r>
      <w:r w:rsidR="00E442D3">
        <w:rPr>
          <w:rFonts w:ascii="Calibri" w:hAnsi="Calibri"/>
          <w:sz w:val="20"/>
          <w:szCs w:val="20"/>
        </w:rPr>
        <w:t>a remis organelor organelor și altor forme organizaționale ale P.A. Voivodina datele solicitate și în formă orală – când situația necesită și permite</w:t>
      </w:r>
      <w:r w:rsidR="005B1E2B">
        <w:rPr>
          <w:rFonts w:ascii="Calibri" w:hAnsi="Calibri"/>
          <w:sz w:val="20"/>
          <w:szCs w:val="20"/>
        </w:rPr>
        <w:t>.</w:t>
      </w:r>
    </w:p>
    <w:p w14:paraId="18271D69" w14:textId="77777777" w:rsidR="005B1E2B" w:rsidRPr="005B1E2B" w:rsidRDefault="005B1E2B" w:rsidP="005B1E2B">
      <w:pPr>
        <w:spacing w:after="0" w:line="240" w:lineRule="auto"/>
        <w:jc w:val="both"/>
        <w:rPr>
          <w:rFonts w:ascii="Calibri" w:eastAsia="Times New Roman" w:hAnsi="Calibri" w:cs="Times New Roman"/>
          <w:noProof/>
          <w:sz w:val="20"/>
          <w:szCs w:val="20"/>
          <w:lang w:val="uz-Cyrl-UZ"/>
        </w:rPr>
      </w:pPr>
    </w:p>
    <w:p w14:paraId="2F9FFE3E" w14:textId="77777777" w:rsidR="005B1E2B" w:rsidRPr="005B1E2B" w:rsidRDefault="00E442D3" w:rsidP="005B1E2B">
      <w:pPr>
        <w:spacing w:after="0" w:line="240" w:lineRule="auto"/>
        <w:jc w:val="both"/>
        <w:rPr>
          <w:rFonts w:ascii="Calibri" w:eastAsia="Times New Roman" w:hAnsi="Calibri" w:cs="Times New Roman"/>
          <w:noProof/>
          <w:sz w:val="20"/>
          <w:szCs w:val="20"/>
        </w:rPr>
      </w:pPr>
      <w:r>
        <w:rPr>
          <w:rFonts w:ascii="Calibri" w:hAnsi="Calibri"/>
          <w:sz w:val="20"/>
          <w:szCs w:val="20"/>
        </w:rPr>
        <w:t>Serviciul</w:t>
      </w:r>
      <w:r w:rsidR="005B1E2B">
        <w:rPr>
          <w:rFonts w:ascii="Calibri" w:hAnsi="Calibri"/>
          <w:sz w:val="20"/>
          <w:szCs w:val="20"/>
        </w:rPr>
        <w:t xml:space="preserve"> </w:t>
      </w:r>
      <w:r>
        <w:rPr>
          <w:rFonts w:ascii="Calibri" w:hAnsi="Calibri"/>
          <w:sz w:val="20"/>
          <w:szCs w:val="20"/>
          <w:u w:val="single"/>
        </w:rPr>
        <w:t>în perioada 1.1.2021 - 31.12.2021</w:t>
      </w:r>
      <w:r>
        <w:rPr>
          <w:rFonts w:ascii="Calibri" w:hAnsi="Calibri"/>
          <w:sz w:val="20"/>
          <w:szCs w:val="20"/>
        </w:rPr>
        <w:t xml:space="preserve"> a efectuat activități din domeniul reglementării asigurărilor de pensii, invaliditate și sănătate și asigurărilor în caz de șomaj din sfera sa de atribuții, și anume</w:t>
      </w:r>
      <w:r w:rsidR="005B1E2B">
        <w:rPr>
          <w:rFonts w:ascii="Calibri" w:hAnsi="Calibri"/>
          <w:sz w:val="20"/>
          <w:szCs w:val="20"/>
        </w:rPr>
        <w:t>:</w:t>
      </w:r>
    </w:p>
    <w:p w14:paraId="27E953BC" w14:textId="77777777" w:rsidR="005B1E2B" w:rsidRPr="005B1E2B" w:rsidRDefault="005B1E2B" w:rsidP="005B1E2B">
      <w:pPr>
        <w:spacing w:after="0" w:line="240" w:lineRule="auto"/>
        <w:jc w:val="both"/>
        <w:rPr>
          <w:rFonts w:ascii="Calibri" w:eastAsia="Times New Roman" w:hAnsi="Calibri" w:cs="Times New Roman"/>
          <w:noProof/>
          <w:sz w:val="20"/>
          <w:szCs w:val="20"/>
          <w:lang w:val="uz-Cyrl-UZ"/>
        </w:rPr>
      </w:pPr>
    </w:p>
    <w:p w14:paraId="3D3E2A84" w14:textId="77777777" w:rsidR="005B1E2B" w:rsidRPr="005B1E2B" w:rsidRDefault="00E442D3" w:rsidP="005B1E2B">
      <w:pPr>
        <w:numPr>
          <w:ilvl w:val="0"/>
          <w:numId w:val="2"/>
        </w:numPr>
        <w:spacing w:after="0" w:line="240" w:lineRule="auto"/>
        <w:ind w:left="720"/>
        <w:jc w:val="both"/>
        <w:rPr>
          <w:rFonts w:ascii="Calibri" w:eastAsia="Times New Roman" w:hAnsi="Calibri" w:cs="Calibri"/>
          <w:sz w:val="20"/>
          <w:szCs w:val="20"/>
        </w:rPr>
      </w:pPr>
      <w:r>
        <w:rPr>
          <w:rFonts w:ascii="Calibri" w:hAnsi="Calibri"/>
          <w:sz w:val="20"/>
          <w:szCs w:val="20"/>
        </w:rPr>
        <w:lastRenderedPageBreak/>
        <w:t>depunerea cererilor de înregistrare/plecare</w:t>
      </w:r>
      <w:r w:rsidR="005B1E2B">
        <w:rPr>
          <w:rFonts w:ascii="Calibri" w:hAnsi="Calibri"/>
          <w:sz w:val="20"/>
          <w:szCs w:val="20"/>
        </w:rPr>
        <w:t xml:space="preserve"> </w:t>
      </w:r>
      <w:r>
        <w:rPr>
          <w:rFonts w:ascii="Calibri" w:hAnsi="Calibri"/>
          <w:sz w:val="20"/>
          <w:szCs w:val="20"/>
        </w:rPr>
        <w:t>pentru asigurările sociale obligatorii (cerere unică pentru asigurările de pensii și invaliditate, asigurările de sănătate și asigurările în caz de șomaj</w:t>
      </w:r>
      <w:r w:rsidR="005B1E2B">
        <w:rPr>
          <w:rFonts w:ascii="Calibri" w:hAnsi="Calibri"/>
          <w:sz w:val="20"/>
          <w:szCs w:val="20"/>
        </w:rPr>
        <w:t>):</w:t>
      </w:r>
      <w:r>
        <w:rPr>
          <w:rFonts w:ascii="Calibri" w:hAnsi="Calibri"/>
          <w:sz w:val="20"/>
          <w:szCs w:val="20"/>
        </w:rPr>
        <w:t xml:space="preserve"> 1463 (309 de cereri din domeniul raportului de muncă, 285 de plecări din raportul de muncă</w:t>
      </w:r>
      <w:r w:rsidR="005B1E2B">
        <w:rPr>
          <w:rFonts w:ascii="Calibri" w:hAnsi="Calibri"/>
          <w:sz w:val="20"/>
          <w:szCs w:val="20"/>
        </w:rPr>
        <w:t>, 440</w:t>
      </w:r>
      <w:r>
        <w:rPr>
          <w:rFonts w:ascii="Calibri" w:hAnsi="Calibri"/>
          <w:sz w:val="20"/>
          <w:szCs w:val="20"/>
        </w:rPr>
        <w:t xml:space="preserve"> de cereri în baza </w:t>
      </w:r>
      <w:r w:rsidR="00E53A0C">
        <w:rPr>
          <w:rFonts w:ascii="Calibri" w:hAnsi="Calibri"/>
          <w:sz w:val="20"/>
          <w:szCs w:val="20"/>
        </w:rPr>
        <w:t>încheierii contractelor</w:t>
      </w:r>
      <w:r>
        <w:rPr>
          <w:rFonts w:ascii="Calibri" w:hAnsi="Calibri"/>
          <w:sz w:val="20"/>
          <w:szCs w:val="20"/>
        </w:rPr>
        <w:t xml:space="preserve"> pr</w:t>
      </w:r>
      <w:r w:rsidR="00E53A0C">
        <w:rPr>
          <w:rFonts w:ascii="Calibri" w:hAnsi="Calibri"/>
          <w:sz w:val="20"/>
          <w:szCs w:val="20"/>
        </w:rPr>
        <w:t>ivind</w:t>
      </w:r>
      <w:r>
        <w:rPr>
          <w:rFonts w:ascii="Calibri" w:hAnsi="Calibri"/>
          <w:sz w:val="20"/>
          <w:szCs w:val="20"/>
        </w:rPr>
        <w:t xml:space="preserve"> efectuarea activităților temporare/provizorii</w:t>
      </w:r>
      <w:r w:rsidR="005B1E2B">
        <w:rPr>
          <w:rFonts w:ascii="Calibri" w:hAnsi="Calibri"/>
          <w:sz w:val="20"/>
          <w:szCs w:val="20"/>
        </w:rPr>
        <w:t>, 423</w:t>
      </w:r>
      <w:r w:rsidR="00E53A0C">
        <w:rPr>
          <w:rFonts w:ascii="Calibri" w:hAnsi="Calibri"/>
          <w:sz w:val="20"/>
          <w:szCs w:val="20"/>
        </w:rPr>
        <w:t xml:space="preserve"> de cereri de plecare în baza contractelor privind efectuarea activităților temporare/provizorii</w:t>
      </w:r>
      <w:r w:rsidR="005B1E2B">
        <w:rPr>
          <w:rFonts w:ascii="Calibri" w:hAnsi="Calibri"/>
          <w:sz w:val="20"/>
          <w:szCs w:val="20"/>
        </w:rPr>
        <w:t>, 4</w:t>
      </w:r>
      <w:r w:rsidR="00E53A0C">
        <w:rPr>
          <w:rFonts w:ascii="Calibri" w:hAnsi="Calibri"/>
          <w:sz w:val="20"/>
          <w:szCs w:val="20"/>
        </w:rPr>
        <w:t xml:space="preserve"> cereri de înregistrare în baza contractului de servicii</w:t>
      </w:r>
      <w:r w:rsidR="005B1E2B">
        <w:rPr>
          <w:rFonts w:ascii="Calibri" w:hAnsi="Calibri"/>
          <w:sz w:val="20"/>
          <w:szCs w:val="20"/>
        </w:rPr>
        <w:t>);</w:t>
      </w:r>
    </w:p>
    <w:p w14:paraId="14F1CDEB" w14:textId="77777777" w:rsidR="005B1E2B" w:rsidRPr="005B1E2B" w:rsidRDefault="00D202F6" w:rsidP="005B1E2B">
      <w:pPr>
        <w:numPr>
          <w:ilvl w:val="0"/>
          <w:numId w:val="2"/>
        </w:numPr>
        <w:spacing w:after="0" w:line="240" w:lineRule="auto"/>
        <w:ind w:left="720"/>
        <w:jc w:val="both"/>
        <w:rPr>
          <w:rFonts w:ascii="Calibri" w:eastAsia="Times New Roman" w:hAnsi="Calibri" w:cs="Calibri"/>
          <w:sz w:val="20"/>
          <w:szCs w:val="20"/>
        </w:rPr>
      </w:pPr>
      <w:r>
        <w:rPr>
          <w:rFonts w:ascii="Calibri" w:hAnsi="Calibri"/>
          <w:sz w:val="20"/>
          <w:szCs w:val="20"/>
        </w:rPr>
        <w:t>activități în legătură cu elaborarea și confecționarea carnetelor de sănătate – din noiembrie 2017 a început prelungirea automată a certificării cardurilor de asigurare de sănătate a angajaților (și a membrilor familiei care sunt asigurați prin intermediul acestora) prin intermediul Registrului central al asigurărilor sociale obligatorii</w:t>
      </w:r>
      <w:r w:rsidR="005B1E2B">
        <w:rPr>
          <w:rFonts w:ascii="Calibri" w:hAnsi="Calibri"/>
          <w:sz w:val="20"/>
          <w:szCs w:val="20"/>
        </w:rPr>
        <w:t>.</w:t>
      </w:r>
    </w:p>
    <w:p w14:paraId="1B755A2F" w14:textId="77777777" w:rsidR="005B1E2B" w:rsidRPr="005B1E2B" w:rsidRDefault="00D202F6" w:rsidP="005B1E2B">
      <w:pPr>
        <w:numPr>
          <w:ilvl w:val="0"/>
          <w:numId w:val="2"/>
        </w:numPr>
        <w:spacing w:after="0" w:line="240" w:lineRule="auto"/>
        <w:ind w:left="720"/>
        <w:jc w:val="both"/>
        <w:rPr>
          <w:rFonts w:ascii="Calibri" w:eastAsia="Times New Roman" w:hAnsi="Calibri" w:cs="Calibri"/>
          <w:sz w:val="20"/>
          <w:szCs w:val="20"/>
        </w:rPr>
      </w:pPr>
      <w:r>
        <w:rPr>
          <w:rFonts w:ascii="Calibri" w:hAnsi="Calibri"/>
          <w:sz w:val="20"/>
          <w:szCs w:val="20"/>
        </w:rPr>
        <w:t>emiterea certificatelor privind raportul de muncă (do</w:t>
      </w:r>
      <w:r w:rsidR="008D2F1B">
        <w:rPr>
          <w:rFonts w:ascii="Calibri" w:hAnsi="Calibri"/>
          <w:sz w:val="20"/>
          <w:szCs w:val="20"/>
        </w:rPr>
        <w:t>vada faptelor referitoare la raportul de muncă)</w:t>
      </w:r>
      <w:r w:rsidR="005B1E2B">
        <w:rPr>
          <w:rFonts w:ascii="Calibri" w:hAnsi="Calibri"/>
          <w:sz w:val="20"/>
          <w:szCs w:val="20"/>
        </w:rPr>
        <w:t>: 182;</w:t>
      </w:r>
    </w:p>
    <w:p w14:paraId="00117E31" w14:textId="77777777" w:rsidR="005B1E2B" w:rsidRPr="005B1E2B" w:rsidRDefault="00466685" w:rsidP="005B1E2B">
      <w:pPr>
        <w:numPr>
          <w:ilvl w:val="0"/>
          <w:numId w:val="2"/>
        </w:numPr>
        <w:spacing w:after="0" w:line="240" w:lineRule="auto"/>
        <w:ind w:left="720"/>
        <w:jc w:val="both"/>
        <w:rPr>
          <w:rFonts w:ascii="Calibri" w:eastAsia="Times New Roman" w:hAnsi="Calibri" w:cs="Calibri"/>
          <w:sz w:val="20"/>
          <w:szCs w:val="20"/>
        </w:rPr>
      </w:pPr>
      <w:r>
        <w:rPr>
          <w:rFonts w:ascii="Calibri" w:hAnsi="Calibri"/>
          <w:sz w:val="20"/>
          <w:szCs w:val="20"/>
        </w:rPr>
        <w:t>emiterea diferitelor informații din sfera de atribuții a Serviciului din acest domeniu (când situația necesită și permite</w:t>
      </w:r>
      <w:r w:rsidR="005B1E2B">
        <w:rPr>
          <w:rFonts w:ascii="Calibri" w:hAnsi="Calibri"/>
          <w:sz w:val="20"/>
          <w:szCs w:val="20"/>
        </w:rPr>
        <w:t xml:space="preserve">). </w:t>
      </w:r>
    </w:p>
    <w:p w14:paraId="3A22CB5C" w14:textId="77777777" w:rsidR="005B1E2B" w:rsidRPr="005B1E2B" w:rsidRDefault="005B1E2B" w:rsidP="005B1E2B">
      <w:pPr>
        <w:spacing w:after="0" w:line="240" w:lineRule="auto"/>
        <w:ind w:left="720"/>
        <w:jc w:val="both"/>
        <w:rPr>
          <w:rFonts w:ascii="Calibri" w:eastAsia="Times New Roman" w:hAnsi="Calibri" w:cs="Calibri"/>
          <w:sz w:val="20"/>
          <w:szCs w:val="20"/>
          <w:lang w:val="uz-Cyrl-UZ"/>
        </w:rPr>
      </w:pPr>
    </w:p>
    <w:p w14:paraId="63E04CAE" w14:textId="77777777" w:rsidR="005B1E2B" w:rsidRPr="005B1E2B" w:rsidRDefault="00F30354" w:rsidP="005B1E2B">
      <w:pPr>
        <w:spacing w:after="0" w:line="240" w:lineRule="auto"/>
        <w:jc w:val="both"/>
        <w:rPr>
          <w:rFonts w:ascii="Calibri" w:eastAsia="Times New Roman" w:hAnsi="Calibri" w:cs="Times New Roman"/>
          <w:noProof/>
          <w:sz w:val="20"/>
          <w:szCs w:val="20"/>
        </w:rPr>
      </w:pPr>
      <w:r>
        <w:rPr>
          <w:rFonts w:ascii="Calibri" w:hAnsi="Calibri"/>
          <w:sz w:val="20"/>
          <w:szCs w:val="20"/>
        </w:rPr>
        <w:t>Servic</w:t>
      </w:r>
      <w:r w:rsidR="00BC4B30">
        <w:rPr>
          <w:rFonts w:ascii="Calibri" w:hAnsi="Calibri"/>
          <w:sz w:val="20"/>
          <w:szCs w:val="20"/>
        </w:rPr>
        <w:t>i</w:t>
      </w:r>
      <w:r>
        <w:rPr>
          <w:rFonts w:ascii="Calibri" w:hAnsi="Calibri"/>
          <w:sz w:val="20"/>
          <w:szCs w:val="20"/>
        </w:rPr>
        <w:t>ul a efectuat</w:t>
      </w:r>
      <w:r w:rsidR="005B1E2B">
        <w:rPr>
          <w:rFonts w:ascii="Calibri" w:hAnsi="Calibri"/>
          <w:sz w:val="20"/>
          <w:szCs w:val="20"/>
        </w:rPr>
        <w:t xml:space="preserve"> </w:t>
      </w:r>
      <w:r>
        <w:rPr>
          <w:rFonts w:ascii="Calibri" w:hAnsi="Calibri"/>
          <w:sz w:val="20"/>
          <w:szCs w:val="20"/>
          <w:u w:val="single"/>
        </w:rPr>
        <w:t>în perioada 1.1.2022 - 30.9.2022</w:t>
      </w:r>
      <w:r>
        <w:rPr>
          <w:rFonts w:ascii="Calibri" w:hAnsi="Calibri"/>
          <w:sz w:val="20"/>
          <w:szCs w:val="20"/>
        </w:rPr>
        <w:t xml:space="preserve"> activități din domeniul reglementării asigurărilor de pensii, invaliditate și sănătate și asigurărilor în caz de șomaj din sfera sa de atribuții, și anume</w:t>
      </w:r>
      <w:r w:rsidR="005B1E2B">
        <w:rPr>
          <w:rFonts w:ascii="Calibri" w:hAnsi="Calibri"/>
          <w:sz w:val="20"/>
          <w:szCs w:val="20"/>
        </w:rPr>
        <w:t>:</w:t>
      </w:r>
    </w:p>
    <w:p w14:paraId="2EEAA8E5" w14:textId="77777777" w:rsidR="005B1E2B" w:rsidRPr="005B1E2B" w:rsidRDefault="00842EF3" w:rsidP="00C81C9F">
      <w:pPr>
        <w:numPr>
          <w:ilvl w:val="0"/>
          <w:numId w:val="3"/>
        </w:numPr>
        <w:spacing w:after="0" w:line="240" w:lineRule="auto"/>
        <w:jc w:val="both"/>
        <w:rPr>
          <w:rFonts w:ascii="Calibri" w:eastAsia="Times New Roman" w:hAnsi="Calibri" w:cs="Times New Roman"/>
          <w:noProof/>
          <w:color w:val="FF0000"/>
          <w:sz w:val="20"/>
          <w:szCs w:val="20"/>
        </w:rPr>
      </w:pPr>
      <w:r w:rsidRPr="00842EF3">
        <w:rPr>
          <w:rFonts w:ascii="Calibri" w:hAnsi="Calibri"/>
          <w:sz w:val="20"/>
          <w:szCs w:val="20"/>
        </w:rPr>
        <w:t>depunerea cererilor de înregistrare/plecare pentru asigurările sociale obligatorii (cerere unică pentru asigurările de pensii și invaliditate, asigurările de sănătate și asigurările în caz de șomaj</w:t>
      </w:r>
      <w:r w:rsidR="005B1E2B">
        <w:rPr>
          <w:rFonts w:ascii="Calibri" w:hAnsi="Calibri"/>
          <w:sz w:val="20"/>
          <w:szCs w:val="20"/>
        </w:rPr>
        <w:t xml:space="preserve">): 985 (223 </w:t>
      </w:r>
      <w:r w:rsidR="00C81C9F">
        <w:rPr>
          <w:rFonts w:ascii="Calibri" w:hAnsi="Calibri"/>
          <w:sz w:val="20"/>
          <w:szCs w:val="20"/>
        </w:rPr>
        <w:t>de cereri privind raportul de muncă, 179 cereri de plecare din raportul de muncă</w:t>
      </w:r>
      <w:r w:rsidR="005B1E2B">
        <w:rPr>
          <w:rFonts w:ascii="Calibri" w:hAnsi="Calibri"/>
          <w:sz w:val="20"/>
          <w:szCs w:val="20"/>
        </w:rPr>
        <w:t xml:space="preserve">, 330 </w:t>
      </w:r>
      <w:r w:rsidR="00C81C9F" w:rsidRPr="00C81C9F">
        <w:rPr>
          <w:rFonts w:ascii="Calibri" w:hAnsi="Calibri"/>
          <w:sz w:val="20"/>
          <w:szCs w:val="20"/>
        </w:rPr>
        <w:t>de cereri în baza încheierii contractelor privind efectuarea activităților temporare/provizorii</w:t>
      </w:r>
      <w:r w:rsidR="005B1E2B">
        <w:rPr>
          <w:rFonts w:ascii="Calibri" w:hAnsi="Calibri"/>
          <w:sz w:val="20"/>
          <w:szCs w:val="20"/>
        </w:rPr>
        <w:t xml:space="preserve">, 246 </w:t>
      </w:r>
      <w:r w:rsidR="00C81C9F" w:rsidRPr="00C81C9F">
        <w:rPr>
          <w:rFonts w:ascii="Calibri" w:hAnsi="Calibri"/>
          <w:sz w:val="20"/>
          <w:szCs w:val="20"/>
        </w:rPr>
        <w:t>de cereri de plecare în baza contractelor privind efectuarea activităților temporare/provizorii</w:t>
      </w:r>
      <w:r w:rsidR="005B1E2B">
        <w:rPr>
          <w:rFonts w:ascii="Calibri" w:hAnsi="Calibri"/>
          <w:sz w:val="20"/>
          <w:szCs w:val="20"/>
        </w:rPr>
        <w:t xml:space="preserve">, 4 </w:t>
      </w:r>
      <w:r w:rsidR="00C81C9F" w:rsidRPr="00C81C9F">
        <w:rPr>
          <w:rFonts w:ascii="Calibri" w:hAnsi="Calibri"/>
          <w:sz w:val="20"/>
          <w:szCs w:val="20"/>
        </w:rPr>
        <w:t>cereri de înregistrare în baza contractului de servicii</w:t>
      </w:r>
      <w:r w:rsidR="005B1E2B">
        <w:rPr>
          <w:rFonts w:ascii="Calibri" w:hAnsi="Calibri"/>
          <w:sz w:val="20"/>
          <w:szCs w:val="20"/>
        </w:rPr>
        <w:t>, 3</w:t>
      </w:r>
      <w:r w:rsidR="00C81C9F">
        <w:rPr>
          <w:rFonts w:ascii="Calibri" w:hAnsi="Calibri"/>
          <w:sz w:val="20"/>
          <w:szCs w:val="20"/>
        </w:rPr>
        <w:t xml:space="preserve"> cereri de plecare </w:t>
      </w:r>
      <w:r w:rsidR="00C81C9F" w:rsidRPr="00C81C9F">
        <w:rPr>
          <w:rFonts w:ascii="Calibri" w:hAnsi="Calibri"/>
          <w:sz w:val="20"/>
          <w:szCs w:val="20"/>
        </w:rPr>
        <w:t>în baza contractului de servicii</w:t>
      </w:r>
      <w:r w:rsidR="005B1E2B">
        <w:rPr>
          <w:rFonts w:ascii="Calibri" w:hAnsi="Calibri"/>
          <w:sz w:val="20"/>
          <w:szCs w:val="20"/>
        </w:rPr>
        <w:t>);</w:t>
      </w:r>
    </w:p>
    <w:p w14:paraId="7B5E326D" w14:textId="77777777" w:rsidR="005B1E2B" w:rsidRPr="005B1E2B" w:rsidRDefault="00373ADB" w:rsidP="00373ADB">
      <w:pPr>
        <w:numPr>
          <w:ilvl w:val="0"/>
          <w:numId w:val="3"/>
        </w:numPr>
        <w:spacing w:after="0" w:line="240" w:lineRule="auto"/>
        <w:jc w:val="both"/>
        <w:rPr>
          <w:rFonts w:ascii="Calibri" w:eastAsia="Times New Roman" w:hAnsi="Calibri" w:cs="Times New Roman"/>
          <w:noProof/>
          <w:sz w:val="20"/>
          <w:szCs w:val="20"/>
        </w:rPr>
      </w:pPr>
      <w:r w:rsidRPr="00373ADB">
        <w:rPr>
          <w:rFonts w:ascii="Calibri" w:hAnsi="Calibri"/>
          <w:sz w:val="20"/>
          <w:szCs w:val="20"/>
        </w:rPr>
        <w:t xml:space="preserve">activități în legătură cu elaborarea și confecționarea carnetelor de sănătate – din noiembrie 2017 a început </w:t>
      </w:r>
      <w:r w:rsidRPr="00373ADB">
        <w:rPr>
          <w:rFonts w:ascii="Calibri" w:hAnsi="Calibri"/>
          <w:b/>
          <w:sz w:val="20"/>
          <w:szCs w:val="20"/>
        </w:rPr>
        <w:t xml:space="preserve">prelungirea automată a certificării cardurilor </w:t>
      </w:r>
      <w:r w:rsidRPr="00373ADB">
        <w:rPr>
          <w:rFonts w:ascii="Calibri" w:hAnsi="Calibri"/>
          <w:sz w:val="20"/>
          <w:szCs w:val="20"/>
        </w:rPr>
        <w:t>de asigurare de sănătate a angajaților (și a membrilor familiei care sunt asigurați prin intermediul acestora) prin intermediul Registrului central al asigurărilor sociale obligatorii</w:t>
      </w:r>
      <w:r w:rsidR="005B1E2B">
        <w:rPr>
          <w:rFonts w:ascii="Calibri" w:hAnsi="Calibri"/>
          <w:sz w:val="20"/>
          <w:szCs w:val="20"/>
        </w:rPr>
        <w:t>.</w:t>
      </w:r>
    </w:p>
    <w:p w14:paraId="67C18C9C" w14:textId="77777777" w:rsidR="005B1E2B" w:rsidRPr="005B1E2B" w:rsidRDefault="00C81C9F" w:rsidP="00C81C9F">
      <w:pPr>
        <w:numPr>
          <w:ilvl w:val="0"/>
          <w:numId w:val="3"/>
        </w:numPr>
        <w:spacing w:after="0" w:line="240" w:lineRule="auto"/>
        <w:jc w:val="both"/>
        <w:rPr>
          <w:rFonts w:ascii="Calibri" w:eastAsia="Times New Roman" w:hAnsi="Calibri" w:cs="Times New Roman"/>
          <w:noProof/>
          <w:sz w:val="20"/>
          <w:szCs w:val="20"/>
        </w:rPr>
      </w:pPr>
      <w:r w:rsidRPr="00C81C9F">
        <w:rPr>
          <w:rFonts w:ascii="Calibri" w:hAnsi="Calibri"/>
          <w:sz w:val="20"/>
          <w:szCs w:val="20"/>
        </w:rPr>
        <w:t>emiterea certificatelor privind raportul de muncă (dovada faptelor referitoare la raportul de muncă</w:t>
      </w:r>
      <w:r w:rsidR="005B1E2B">
        <w:rPr>
          <w:rFonts w:ascii="Calibri" w:hAnsi="Calibri"/>
          <w:sz w:val="20"/>
          <w:szCs w:val="20"/>
        </w:rPr>
        <w:t>): 176;</w:t>
      </w:r>
    </w:p>
    <w:p w14:paraId="073C372F" w14:textId="77777777" w:rsidR="005B1E2B" w:rsidRPr="005B1E2B" w:rsidRDefault="00C81C9F" w:rsidP="00C81C9F">
      <w:pPr>
        <w:numPr>
          <w:ilvl w:val="0"/>
          <w:numId w:val="3"/>
        </w:numPr>
        <w:spacing w:after="0" w:line="240" w:lineRule="auto"/>
        <w:jc w:val="both"/>
        <w:rPr>
          <w:rFonts w:ascii="Calibri" w:eastAsia="Times New Roman" w:hAnsi="Calibri" w:cs="Times New Roman"/>
          <w:noProof/>
          <w:sz w:val="20"/>
          <w:szCs w:val="20"/>
        </w:rPr>
      </w:pPr>
      <w:r w:rsidRPr="00C81C9F">
        <w:rPr>
          <w:rFonts w:ascii="Calibri" w:hAnsi="Calibri"/>
          <w:sz w:val="20"/>
          <w:szCs w:val="20"/>
        </w:rPr>
        <w:t>emiterea diferitelor informații din sfera de atribuții a Serviciului din acest domeniu (când situația necesită și permite</w:t>
      </w:r>
      <w:r w:rsidR="005B1E2B">
        <w:rPr>
          <w:rFonts w:ascii="Calibri" w:hAnsi="Calibri"/>
          <w:sz w:val="20"/>
          <w:szCs w:val="20"/>
        </w:rPr>
        <w:t xml:space="preserve">). </w:t>
      </w:r>
    </w:p>
    <w:p w14:paraId="2C1DB8E1" w14:textId="77777777" w:rsidR="005B1E2B" w:rsidRPr="005B1E2B" w:rsidRDefault="005B1E2B" w:rsidP="005B1E2B">
      <w:pPr>
        <w:keepNext/>
        <w:spacing w:before="240" w:after="60" w:line="240" w:lineRule="auto"/>
        <w:outlineLvl w:val="1"/>
        <w:rPr>
          <w:rFonts w:ascii="Calibri" w:eastAsia="Times New Roman" w:hAnsi="Calibri" w:cs="Calibri"/>
          <w:b/>
          <w:bCs/>
          <w:iCs/>
          <w:noProof/>
          <w:sz w:val="20"/>
          <w:szCs w:val="20"/>
        </w:rPr>
      </w:pPr>
      <w:bookmarkStart w:id="141" w:name="_Toc118114822"/>
      <w:bookmarkStart w:id="142" w:name="_Toc117846824"/>
      <w:bookmarkStart w:id="143" w:name="_Toc117767068"/>
      <w:bookmarkStart w:id="144" w:name="_Toc116979158"/>
      <w:bookmarkStart w:id="145" w:name="_Toc116979046"/>
      <w:bookmarkStart w:id="146" w:name="_Toc116979004"/>
      <w:bookmarkStart w:id="147" w:name="_Toc116978962"/>
      <w:bookmarkStart w:id="148" w:name="_Toc116978884"/>
      <w:bookmarkStart w:id="149" w:name="_Toc94868687"/>
      <w:bookmarkStart w:id="150" w:name="_Toc87257876"/>
      <w:bookmarkStart w:id="151" w:name="_Toc424040462"/>
      <w:bookmarkStart w:id="152" w:name="_Toc118370879"/>
      <w:r>
        <w:rPr>
          <w:rFonts w:ascii="Calibri" w:hAnsi="Calibri"/>
          <w:b/>
          <w:bCs/>
          <w:iCs/>
          <w:sz w:val="20"/>
          <w:szCs w:val="20"/>
        </w:rPr>
        <w:t xml:space="preserve">6.2. </w:t>
      </w:r>
      <w:bookmarkEnd w:id="141"/>
      <w:bookmarkEnd w:id="142"/>
      <w:bookmarkEnd w:id="143"/>
      <w:bookmarkEnd w:id="144"/>
      <w:bookmarkEnd w:id="145"/>
      <w:bookmarkEnd w:id="146"/>
      <w:bookmarkEnd w:id="147"/>
      <w:bookmarkEnd w:id="148"/>
      <w:bookmarkEnd w:id="149"/>
      <w:bookmarkEnd w:id="150"/>
      <w:bookmarkEnd w:id="151"/>
      <w:bookmarkEnd w:id="152"/>
      <w:r w:rsidR="00C70BA1">
        <w:rPr>
          <w:rFonts w:ascii="Calibri" w:hAnsi="Calibri"/>
          <w:b/>
          <w:bCs/>
          <w:iCs/>
          <w:sz w:val="20"/>
          <w:szCs w:val="20"/>
        </w:rPr>
        <w:t>Publicarea concursului pentru primirea în raport de muncă</w:t>
      </w:r>
    </w:p>
    <w:p w14:paraId="0B4A4910" w14:textId="77777777" w:rsidR="005B1E2B" w:rsidRPr="005B1E2B" w:rsidRDefault="001B575C" w:rsidP="005B1E2B">
      <w:pPr>
        <w:tabs>
          <w:tab w:val="left" w:pos="0"/>
          <w:tab w:val="left" w:pos="770"/>
        </w:tabs>
        <w:spacing w:after="0" w:line="240" w:lineRule="auto"/>
        <w:jc w:val="both"/>
        <w:rPr>
          <w:rFonts w:ascii="Calibri" w:eastAsia="Times New Roman" w:hAnsi="Calibri" w:cs="Times New Roman"/>
          <w:noProof/>
          <w:sz w:val="20"/>
          <w:szCs w:val="20"/>
        </w:rPr>
      </w:pPr>
      <w:bookmarkStart w:id="153" w:name="_Toc94868688"/>
      <w:bookmarkStart w:id="154" w:name="_Toc87257877"/>
      <w:bookmarkStart w:id="155" w:name="_Toc424040463"/>
      <w:r>
        <w:rPr>
          <w:rFonts w:ascii="Calibri" w:hAnsi="Calibri"/>
          <w:sz w:val="20"/>
          <w:szCs w:val="20"/>
        </w:rPr>
        <w:t>Аctul din care reies obligațiile organului autorității publice</w:t>
      </w:r>
      <w:r w:rsidR="005B1E2B">
        <w:rPr>
          <w:rFonts w:ascii="Calibri" w:hAnsi="Calibri"/>
          <w:sz w:val="20"/>
          <w:szCs w:val="20"/>
        </w:rPr>
        <w:t xml:space="preserve">: </w:t>
      </w:r>
    </w:p>
    <w:p w14:paraId="3BE19C91" w14:textId="77777777" w:rsidR="005B1E2B" w:rsidRPr="005B1E2B" w:rsidRDefault="00E53FD1" w:rsidP="005B1E2B">
      <w:pPr>
        <w:tabs>
          <w:tab w:val="left" w:pos="0"/>
          <w:tab w:val="left" w:pos="770"/>
        </w:tabs>
        <w:spacing w:after="0" w:line="240" w:lineRule="auto"/>
        <w:jc w:val="both"/>
        <w:rPr>
          <w:rFonts w:ascii="Calibri" w:eastAsia="Times New Roman" w:hAnsi="Calibri" w:cs="Times New Roman"/>
          <w:noProof/>
          <w:sz w:val="20"/>
          <w:szCs w:val="20"/>
        </w:rPr>
      </w:pPr>
      <w:r>
        <w:rPr>
          <w:rFonts w:ascii="Calibri" w:hAnsi="Calibri"/>
          <w:sz w:val="20"/>
          <w:szCs w:val="20"/>
        </w:rPr>
        <w:t>Hotărârea privind Serviciul de Administrare a Resurselor Umane</w:t>
      </w:r>
    </w:p>
    <w:p w14:paraId="59403187" w14:textId="77777777" w:rsidR="005B1E2B" w:rsidRPr="005B1E2B" w:rsidRDefault="002A367D" w:rsidP="005B1E2B">
      <w:pPr>
        <w:tabs>
          <w:tab w:val="left" w:pos="0"/>
          <w:tab w:val="left" w:pos="770"/>
        </w:tabs>
        <w:spacing w:after="0" w:line="240" w:lineRule="auto"/>
        <w:jc w:val="both"/>
        <w:rPr>
          <w:rFonts w:ascii="Calibri" w:eastAsia="Times New Roman" w:hAnsi="Calibri" w:cs="Times New Roman"/>
          <w:noProof/>
          <w:sz w:val="20"/>
          <w:szCs w:val="20"/>
        </w:rPr>
      </w:pPr>
      <w:r>
        <w:rPr>
          <w:rFonts w:ascii="Calibri" w:hAnsi="Calibri"/>
          <w:sz w:val="20"/>
          <w:szCs w:val="20"/>
        </w:rPr>
        <w:t>Ordonanța privind desfășurarea concursului intern și a concursului public pentru completarea locurilor de muncă în provinciile autonome și unitățile autoguvernării locale</w:t>
      </w:r>
    </w:p>
    <w:p w14:paraId="0EB8F37E" w14:textId="77777777" w:rsidR="005B1E2B" w:rsidRPr="005B1E2B" w:rsidRDefault="005B1E2B" w:rsidP="005B1E2B">
      <w:pPr>
        <w:tabs>
          <w:tab w:val="left" w:pos="0"/>
          <w:tab w:val="left" w:pos="770"/>
        </w:tabs>
        <w:spacing w:after="0" w:line="240" w:lineRule="auto"/>
        <w:jc w:val="both"/>
        <w:rPr>
          <w:rFonts w:ascii="Calibri" w:eastAsia="Times New Roman" w:hAnsi="Calibri" w:cs="Times New Roman"/>
          <w:noProof/>
          <w:sz w:val="20"/>
          <w:szCs w:val="20"/>
          <w:lang w:val="uz-Cyrl-UZ"/>
        </w:rPr>
      </w:pPr>
    </w:p>
    <w:p w14:paraId="6861EE61" w14:textId="77777777" w:rsidR="005B1E2B" w:rsidRPr="005B1E2B" w:rsidRDefault="0099503F" w:rsidP="005B1E2B">
      <w:pPr>
        <w:tabs>
          <w:tab w:val="left" w:pos="0"/>
          <w:tab w:val="left" w:pos="770"/>
        </w:tabs>
        <w:spacing w:after="0" w:line="240" w:lineRule="auto"/>
        <w:jc w:val="both"/>
        <w:rPr>
          <w:rFonts w:ascii="Calibri" w:eastAsia="Times New Roman" w:hAnsi="Calibri" w:cs="Times New Roman"/>
          <w:noProof/>
          <w:sz w:val="20"/>
          <w:szCs w:val="20"/>
        </w:rPr>
      </w:pPr>
      <w:r>
        <w:rPr>
          <w:rFonts w:ascii="Calibri" w:hAnsi="Calibri"/>
          <w:sz w:val="20"/>
          <w:szCs w:val="20"/>
        </w:rPr>
        <w:t>Descrierea concisă a procedării</w:t>
      </w:r>
    </w:p>
    <w:p w14:paraId="1002F5A1" w14:textId="77777777" w:rsidR="005B1E2B" w:rsidRPr="005B1E2B" w:rsidRDefault="005B1E2B" w:rsidP="005B1E2B">
      <w:pPr>
        <w:tabs>
          <w:tab w:val="left" w:pos="0"/>
          <w:tab w:val="left" w:pos="770"/>
        </w:tabs>
        <w:spacing w:after="0" w:line="240" w:lineRule="auto"/>
        <w:jc w:val="both"/>
        <w:rPr>
          <w:rFonts w:ascii="Calibri" w:eastAsia="Times New Roman" w:hAnsi="Calibri" w:cs="Times New Roman"/>
          <w:noProof/>
          <w:sz w:val="20"/>
          <w:szCs w:val="20"/>
          <w:lang w:val="uz-Cyrl-UZ"/>
        </w:rPr>
      </w:pPr>
    </w:p>
    <w:p w14:paraId="5C95D4AA" w14:textId="77777777" w:rsidR="005B1E2B" w:rsidRPr="005B1E2B" w:rsidRDefault="004611B1" w:rsidP="005B1E2B">
      <w:pPr>
        <w:spacing w:after="0" w:line="240" w:lineRule="auto"/>
        <w:jc w:val="both"/>
        <w:rPr>
          <w:rFonts w:ascii="Calibri" w:eastAsia="Times New Roman" w:hAnsi="Calibri" w:cs="Times New Roman"/>
          <w:noProof/>
          <w:sz w:val="20"/>
          <w:szCs w:val="20"/>
        </w:rPr>
      </w:pPr>
      <w:r>
        <w:rPr>
          <w:rFonts w:ascii="Calibri" w:hAnsi="Calibri"/>
          <w:sz w:val="20"/>
          <w:szCs w:val="20"/>
        </w:rPr>
        <w:t>Serviciul stabilește dacă au fost îndeplinite condițiile pentru completarea locului de muncă în organele, serviciile și organizațiile Provinciei Autonome Voivodina și publică concursurilr pentru completarea locurilor de muncă în conformitate cu legea. Concursurile interne se publică pe pagina de internet a Serviciului și pe afișierul organului la cererea căruia a fost publicat anunțul. Concursurile publice se publică pe pagina de internet a Serviciului și pe afișierul organului la cererea căruia a fost publicat anunțul, iar informația privind concursul public și adresa prezentării internet pe care a fost afișat anunțul se publică în cel puțin un cotidian care se distribuie pe întregul teritoriu al Republicii Serbia</w:t>
      </w:r>
      <w:r w:rsidR="005B1E2B">
        <w:rPr>
          <w:rFonts w:ascii="Calibri" w:hAnsi="Calibri"/>
          <w:sz w:val="20"/>
          <w:szCs w:val="20"/>
        </w:rPr>
        <w:t xml:space="preserve">. </w:t>
      </w:r>
    </w:p>
    <w:p w14:paraId="7B0C59EB" w14:textId="77777777" w:rsidR="005B1E2B" w:rsidRPr="005B1E2B" w:rsidRDefault="005B1E2B" w:rsidP="005B1E2B">
      <w:pPr>
        <w:spacing w:after="0" w:line="240" w:lineRule="auto"/>
        <w:jc w:val="both"/>
        <w:rPr>
          <w:rFonts w:ascii="Calibri" w:eastAsia="Times New Roman" w:hAnsi="Calibri" w:cs="Times New Roman"/>
          <w:noProof/>
          <w:sz w:val="20"/>
          <w:szCs w:val="20"/>
          <w:lang w:val="uz-Cyrl-UZ"/>
        </w:rPr>
      </w:pPr>
    </w:p>
    <w:p w14:paraId="23E2763F" w14:textId="77777777" w:rsidR="005B1E2B" w:rsidRPr="005B1E2B" w:rsidRDefault="003F68DE" w:rsidP="005B1E2B">
      <w:pPr>
        <w:tabs>
          <w:tab w:val="left" w:pos="0"/>
          <w:tab w:val="left" w:pos="770"/>
        </w:tabs>
        <w:spacing w:after="0" w:line="240" w:lineRule="auto"/>
        <w:jc w:val="both"/>
        <w:rPr>
          <w:rFonts w:ascii="Calibri" w:eastAsia="Times New Roman" w:hAnsi="Calibri" w:cs="Times New Roman"/>
          <w:noProof/>
          <w:sz w:val="20"/>
          <w:szCs w:val="20"/>
        </w:rPr>
      </w:pPr>
      <w:r>
        <w:rPr>
          <w:rFonts w:ascii="Calibri" w:hAnsi="Calibri"/>
          <w:sz w:val="20"/>
          <w:szCs w:val="20"/>
        </w:rPr>
        <w:t>Date statistice și alte date</w:t>
      </w:r>
    </w:p>
    <w:p w14:paraId="41DF1BB0" w14:textId="77777777" w:rsidR="005B1E2B" w:rsidRPr="005B1E2B" w:rsidRDefault="005B1E2B" w:rsidP="005B1E2B">
      <w:pPr>
        <w:spacing w:after="0" w:line="240" w:lineRule="auto"/>
        <w:jc w:val="both"/>
        <w:rPr>
          <w:rFonts w:ascii="Calibri" w:eastAsia="Times New Roman" w:hAnsi="Calibri" w:cs="Times New Roman"/>
          <w:noProof/>
          <w:sz w:val="20"/>
          <w:szCs w:val="20"/>
          <w:lang w:val="uz-Cyrl-UZ"/>
        </w:rPr>
      </w:pPr>
    </w:p>
    <w:p w14:paraId="27360FBF" w14:textId="77777777" w:rsidR="005B1E2B" w:rsidRPr="005B1E2B" w:rsidRDefault="003F68DE" w:rsidP="005B1E2B">
      <w:pPr>
        <w:spacing w:after="0" w:line="240" w:lineRule="auto"/>
        <w:jc w:val="both"/>
        <w:rPr>
          <w:rFonts w:ascii="Calibri" w:eastAsia="Times New Roman" w:hAnsi="Calibri" w:cs="Times New Roman"/>
          <w:noProof/>
          <w:sz w:val="20"/>
          <w:szCs w:val="20"/>
        </w:rPr>
      </w:pPr>
      <w:r>
        <w:rPr>
          <w:rFonts w:ascii="Calibri" w:hAnsi="Calibri"/>
          <w:sz w:val="20"/>
          <w:szCs w:val="20"/>
        </w:rPr>
        <w:t xml:space="preserve">În </w:t>
      </w:r>
      <w:r w:rsidRPr="00FE5B72">
        <w:rPr>
          <w:rFonts w:ascii="Calibri" w:hAnsi="Calibri"/>
          <w:sz w:val="20"/>
          <w:szCs w:val="20"/>
          <w:u w:val="single"/>
        </w:rPr>
        <w:t xml:space="preserve">perioada </w:t>
      </w:r>
      <w:r>
        <w:rPr>
          <w:rFonts w:ascii="Calibri" w:hAnsi="Calibri"/>
          <w:sz w:val="20"/>
          <w:szCs w:val="20"/>
          <w:u w:val="single"/>
        </w:rPr>
        <w:t>1.1.2021 -</w:t>
      </w:r>
      <w:r w:rsidR="00797ECE">
        <w:rPr>
          <w:rFonts w:ascii="Calibri" w:hAnsi="Calibri"/>
          <w:sz w:val="20"/>
          <w:szCs w:val="20"/>
          <w:u w:val="single"/>
        </w:rPr>
        <w:t xml:space="preserve"> 31.12.2021</w:t>
      </w:r>
      <w:r w:rsidR="00797ECE">
        <w:rPr>
          <w:rFonts w:ascii="Calibri" w:hAnsi="Calibri"/>
          <w:sz w:val="20"/>
          <w:szCs w:val="20"/>
        </w:rPr>
        <w:t xml:space="preserve"> au fost publicate 46 de concursuri interne pentru completarea locurilor de muncă și 32 de concursuri publice pentru completarea locurilor de muncă</w:t>
      </w:r>
      <w:r w:rsidR="005B1E2B">
        <w:rPr>
          <w:rFonts w:ascii="Calibri" w:hAnsi="Calibri"/>
          <w:sz w:val="20"/>
          <w:szCs w:val="20"/>
        </w:rPr>
        <w:t xml:space="preserve">. </w:t>
      </w:r>
    </w:p>
    <w:p w14:paraId="6006DFF0" w14:textId="77777777" w:rsidR="005B1E2B" w:rsidRPr="005B1E2B" w:rsidRDefault="00797ECE" w:rsidP="005B1E2B">
      <w:pPr>
        <w:spacing w:after="0" w:line="240" w:lineRule="auto"/>
        <w:jc w:val="both"/>
        <w:rPr>
          <w:rFonts w:ascii="Calibri" w:eastAsia="Times New Roman" w:hAnsi="Calibri" w:cs="Times New Roman"/>
          <w:noProof/>
          <w:sz w:val="20"/>
          <w:szCs w:val="20"/>
        </w:rPr>
      </w:pPr>
      <w:r>
        <w:rPr>
          <w:rFonts w:ascii="Calibri" w:hAnsi="Calibri"/>
          <w:sz w:val="20"/>
          <w:szCs w:val="20"/>
        </w:rPr>
        <w:lastRenderedPageBreak/>
        <w:t>În perioada</w:t>
      </w:r>
      <w:r w:rsidR="005B1E2B">
        <w:rPr>
          <w:rFonts w:ascii="Calibri" w:hAnsi="Calibri"/>
          <w:sz w:val="20"/>
          <w:szCs w:val="20"/>
        </w:rPr>
        <w:t xml:space="preserve">  </w:t>
      </w:r>
      <w:r>
        <w:rPr>
          <w:rFonts w:ascii="Calibri" w:hAnsi="Calibri"/>
          <w:sz w:val="20"/>
          <w:szCs w:val="20"/>
          <w:u w:val="single"/>
        </w:rPr>
        <w:t>1.1.2022 - 30.9.2022</w:t>
      </w:r>
      <w:r>
        <w:rPr>
          <w:rFonts w:ascii="Calibri" w:hAnsi="Calibri"/>
          <w:sz w:val="20"/>
          <w:szCs w:val="20"/>
        </w:rPr>
        <w:t xml:space="preserve"> Serviciul a dat 28 de păreri</w:t>
      </w:r>
      <w:r w:rsidR="005B1E2B">
        <w:rPr>
          <w:rFonts w:ascii="Calibri" w:hAnsi="Calibri"/>
          <w:sz w:val="20"/>
          <w:szCs w:val="20"/>
        </w:rPr>
        <w:t xml:space="preserve"> о </w:t>
      </w:r>
      <w:r>
        <w:rPr>
          <w:rFonts w:ascii="Calibri" w:hAnsi="Calibri"/>
          <w:sz w:val="20"/>
          <w:szCs w:val="20"/>
        </w:rPr>
        <w:t>îndeplinirea condițiilor pentru completarea locurilor de muncă în organele, serviciile și organizațiile Provinciei Autonome Voivodina și a afișat 27 de concursuri interne și 27 de concursuri publice</w:t>
      </w:r>
      <w:r w:rsidR="005B1E2B">
        <w:rPr>
          <w:rFonts w:ascii="Calibri" w:hAnsi="Calibri"/>
          <w:sz w:val="20"/>
          <w:szCs w:val="20"/>
        </w:rPr>
        <w:t>.</w:t>
      </w:r>
    </w:p>
    <w:p w14:paraId="02C9D3F5" w14:textId="77777777" w:rsidR="005B1E2B" w:rsidRPr="005B1E2B" w:rsidRDefault="005B1E2B" w:rsidP="005B1E2B">
      <w:pPr>
        <w:spacing w:after="0" w:line="240" w:lineRule="auto"/>
        <w:jc w:val="both"/>
        <w:rPr>
          <w:rFonts w:ascii="Calibri" w:eastAsia="Times New Roman" w:hAnsi="Calibri" w:cs="Times New Roman"/>
          <w:noProof/>
          <w:sz w:val="20"/>
          <w:szCs w:val="20"/>
          <w:lang w:val="uz-Cyrl-UZ"/>
        </w:rPr>
      </w:pPr>
    </w:p>
    <w:p w14:paraId="13D50259" w14:textId="77777777" w:rsidR="005B1E2B" w:rsidRPr="005B1E2B" w:rsidRDefault="005B1E2B" w:rsidP="005B1E2B">
      <w:pPr>
        <w:keepNext/>
        <w:spacing w:before="240" w:after="60" w:line="240" w:lineRule="auto"/>
        <w:outlineLvl w:val="1"/>
        <w:rPr>
          <w:rFonts w:ascii="Calibri" w:eastAsia="Times New Roman" w:hAnsi="Calibri" w:cs="Calibri"/>
          <w:b/>
          <w:bCs/>
          <w:iCs/>
          <w:noProof/>
          <w:sz w:val="20"/>
          <w:szCs w:val="20"/>
        </w:rPr>
      </w:pPr>
      <w:bookmarkStart w:id="156" w:name="_Toc118114823"/>
      <w:bookmarkStart w:id="157" w:name="_Toc117846825"/>
      <w:bookmarkStart w:id="158" w:name="_Toc117767069"/>
      <w:bookmarkStart w:id="159" w:name="_Toc116979159"/>
      <w:bookmarkStart w:id="160" w:name="_Toc116979047"/>
      <w:bookmarkStart w:id="161" w:name="_Toc116979005"/>
      <w:bookmarkStart w:id="162" w:name="_Toc116978963"/>
      <w:bookmarkStart w:id="163" w:name="_Toc116978885"/>
      <w:bookmarkStart w:id="164" w:name="_Toc118370880"/>
      <w:r>
        <w:rPr>
          <w:rFonts w:ascii="Calibri" w:hAnsi="Calibri"/>
          <w:b/>
          <w:bCs/>
          <w:iCs/>
          <w:sz w:val="20"/>
          <w:szCs w:val="20"/>
        </w:rPr>
        <w:t xml:space="preserve">6.3. </w:t>
      </w:r>
      <w:bookmarkEnd w:id="153"/>
      <w:bookmarkEnd w:id="154"/>
      <w:bookmarkEnd w:id="155"/>
      <w:bookmarkEnd w:id="156"/>
      <w:bookmarkEnd w:id="157"/>
      <w:bookmarkEnd w:id="158"/>
      <w:bookmarkEnd w:id="159"/>
      <w:bookmarkEnd w:id="160"/>
      <w:bookmarkEnd w:id="161"/>
      <w:bookmarkEnd w:id="162"/>
      <w:bookmarkEnd w:id="163"/>
      <w:bookmarkEnd w:id="164"/>
      <w:r w:rsidR="00EC2471">
        <w:rPr>
          <w:rFonts w:ascii="Calibri" w:hAnsi="Calibri"/>
          <w:b/>
          <w:bCs/>
          <w:iCs/>
          <w:sz w:val="20"/>
          <w:szCs w:val="20"/>
        </w:rPr>
        <w:t xml:space="preserve">Desfășurarea </w:t>
      </w:r>
      <w:r w:rsidR="005E0DF2">
        <w:rPr>
          <w:rFonts w:ascii="Calibri" w:hAnsi="Calibri"/>
          <w:b/>
          <w:bCs/>
          <w:iCs/>
          <w:sz w:val="20"/>
          <w:szCs w:val="20"/>
        </w:rPr>
        <w:t>perfecționării și formării profesionale</w:t>
      </w:r>
    </w:p>
    <w:p w14:paraId="6DC7C77B" w14:textId="77777777" w:rsidR="005B1E2B" w:rsidRPr="005B1E2B" w:rsidRDefault="003A4171" w:rsidP="005B1E2B">
      <w:pPr>
        <w:tabs>
          <w:tab w:val="left" w:pos="0"/>
          <w:tab w:val="left" w:pos="770"/>
        </w:tabs>
        <w:spacing w:after="0" w:line="240" w:lineRule="auto"/>
        <w:jc w:val="both"/>
        <w:rPr>
          <w:rFonts w:ascii="Calibri" w:eastAsia="Times New Roman" w:hAnsi="Calibri" w:cs="Times New Roman"/>
          <w:noProof/>
          <w:sz w:val="20"/>
          <w:szCs w:val="20"/>
        </w:rPr>
      </w:pPr>
      <w:r w:rsidRPr="003A4171">
        <w:rPr>
          <w:rFonts w:ascii="Calibri" w:hAnsi="Calibri"/>
          <w:sz w:val="20"/>
          <w:szCs w:val="20"/>
        </w:rPr>
        <w:t>Аctul din care reies obligațiile organului autorității publice</w:t>
      </w:r>
      <w:r w:rsidR="005B1E2B">
        <w:rPr>
          <w:rFonts w:ascii="Calibri" w:hAnsi="Calibri"/>
          <w:sz w:val="20"/>
          <w:szCs w:val="20"/>
        </w:rPr>
        <w:t xml:space="preserve">: </w:t>
      </w:r>
    </w:p>
    <w:p w14:paraId="243C9E8A" w14:textId="77777777" w:rsidR="003A4171" w:rsidRDefault="003A4171" w:rsidP="005B1E2B">
      <w:pPr>
        <w:tabs>
          <w:tab w:val="left" w:pos="0"/>
          <w:tab w:val="left" w:pos="770"/>
        </w:tabs>
        <w:spacing w:after="0" w:line="240" w:lineRule="auto"/>
        <w:jc w:val="both"/>
        <w:rPr>
          <w:rFonts w:ascii="Calibri" w:hAnsi="Calibri"/>
          <w:sz w:val="20"/>
          <w:szCs w:val="20"/>
        </w:rPr>
      </w:pPr>
      <w:r w:rsidRPr="003A4171">
        <w:rPr>
          <w:rFonts w:ascii="Calibri" w:hAnsi="Calibri"/>
          <w:sz w:val="20"/>
          <w:szCs w:val="20"/>
        </w:rPr>
        <w:t>Hotărârea privind Serviciul de Administrare a Resurselor Umane</w:t>
      </w:r>
    </w:p>
    <w:p w14:paraId="449ADA7E" w14:textId="77777777" w:rsidR="005B1E2B" w:rsidRDefault="003A4171" w:rsidP="005B1E2B">
      <w:pPr>
        <w:tabs>
          <w:tab w:val="left" w:pos="0"/>
          <w:tab w:val="left" w:pos="770"/>
        </w:tabs>
        <w:spacing w:after="0" w:line="240" w:lineRule="auto"/>
        <w:jc w:val="both"/>
        <w:rPr>
          <w:rFonts w:ascii="Calibri" w:hAnsi="Calibri"/>
          <w:sz w:val="20"/>
          <w:szCs w:val="20"/>
        </w:rPr>
      </w:pPr>
      <w:r w:rsidRPr="003A4171">
        <w:rPr>
          <w:rFonts w:ascii="Calibri" w:hAnsi="Calibri"/>
          <w:sz w:val="20"/>
          <w:szCs w:val="20"/>
        </w:rPr>
        <w:t>Ordonanța provincială privind formarea și perfecționarea profesională a angajaţilor în organele provinciale ale administraţiei și în serviciile de specialitate ale Guvernului Provincial</w:t>
      </w:r>
    </w:p>
    <w:p w14:paraId="03BCDCC2" w14:textId="77777777" w:rsidR="003A4171" w:rsidRPr="005B1E2B" w:rsidRDefault="003A4171" w:rsidP="005B1E2B">
      <w:pPr>
        <w:tabs>
          <w:tab w:val="left" w:pos="0"/>
          <w:tab w:val="left" w:pos="770"/>
        </w:tabs>
        <w:spacing w:after="0" w:line="240" w:lineRule="auto"/>
        <w:jc w:val="both"/>
        <w:rPr>
          <w:rFonts w:ascii="Calibri" w:eastAsia="Times New Roman" w:hAnsi="Calibri" w:cs="Times New Roman"/>
          <w:noProof/>
          <w:sz w:val="20"/>
          <w:szCs w:val="20"/>
          <w:lang w:val="uz-Cyrl-UZ"/>
        </w:rPr>
      </w:pPr>
    </w:p>
    <w:p w14:paraId="7F6DAECD" w14:textId="77777777" w:rsidR="005B1E2B" w:rsidRPr="005B1E2B" w:rsidRDefault="003A4171" w:rsidP="005B1E2B">
      <w:pPr>
        <w:tabs>
          <w:tab w:val="left" w:pos="0"/>
          <w:tab w:val="left" w:pos="770"/>
        </w:tabs>
        <w:spacing w:after="0" w:line="240" w:lineRule="auto"/>
        <w:jc w:val="both"/>
        <w:rPr>
          <w:rFonts w:ascii="Calibri" w:eastAsia="Times New Roman" w:hAnsi="Calibri" w:cs="Times New Roman"/>
          <w:noProof/>
          <w:sz w:val="20"/>
          <w:szCs w:val="20"/>
        </w:rPr>
      </w:pPr>
      <w:r>
        <w:rPr>
          <w:rFonts w:ascii="Calibri" w:hAnsi="Calibri"/>
          <w:sz w:val="20"/>
          <w:szCs w:val="20"/>
        </w:rPr>
        <w:t>Descrierea concisă a procedării</w:t>
      </w:r>
    </w:p>
    <w:p w14:paraId="2DD7F4BF" w14:textId="77777777" w:rsidR="005B1E2B" w:rsidRPr="005B1E2B" w:rsidRDefault="005B1E2B" w:rsidP="005B1E2B">
      <w:pPr>
        <w:spacing w:after="0" w:line="240" w:lineRule="auto"/>
        <w:rPr>
          <w:rFonts w:ascii="Times New Roman" w:eastAsia="Times New Roman" w:hAnsi="Times New Roman" w:cs="Times New Roman"/>
          <w:sz w:val="14"/>
          <w:szCs w:val="16"/>
          <w:lang w:val="uz-Cyrl-UZ"/>
        </w:rPr>
      </w:pPr>
    </w:p>
    <w:p w14:paraId="50D50A0B" w14:textId="77777777" w:rsidR="005B1E2B" w:rsidRPr="002263EE" w:rsidRDefault="00945DE0" w:rsidP="00183523">
      <w:pPr>
        <w:tabs>
          <w:tab w:val="left" w:pos="0"/>
          <w:tab w:val="left" w:pos="770"/>
        </w:tabs>
        <w:spacing w:after="0" w:line="240" w:lineRule="auto"/>
        <w:jc w:val="both"/>
        <w:rPr>
          <w:rFonts w:ascii="Calibri" w:hAnsi="Calibri"/>
          <w:sz w:val="20"/>
          <w:szCs w:val="20"/>
        </w:rPr>
      </w:pPr>
      <w:r>
        <w:rPr>
          <w:rFonts w:ascii="Calibri" w:hAnsi="Calibri"/>
          <w:sz w:val="20"/>
          <w:szCs w:val="20"/>
        </w:rPr>
        <w:t>Legea privind angajații în provinciile autonome</w:t>
      </w:r>
      <w:r w:rsidR="002263EE">
        <w:rPr>
          <w:rFonts w:ascii="Calibri" w:hAnsi="Calibri"/>
          <w:sz w:val="20"/>
          <w:szCs w:val="20"/>
        </w:rPr>
        <w:t xml:space="preserve"> și unitățile autoguvernării locale a prescris formarea profesională a angajaților în uitățile autoguvernării locale, iar Provinciei Autonome Voivodina i-a dat temei legal ca prin intermediul organelor, serviciilor și organiyațiilor sale, în conformitate cu această lege și Statutul provinciei Autonome Voivodina, să reglementeze mai detaliat perfecționarea și formarea profesională a funcționarilor</w:t>
      </w:r>
      <w:r w:rsidR="005B1E2B">
        <w:rPr>
          <w:rFonts w:ascii="Calibri" w:hAnsi="Calibri"/>
          <w:sz w:val="20"/>
          <w:szCs w:val="20"/>
        </w:rPr>
        <w:t xml:space="preserve">. </w:t>
      </w:r>
      <w:r w:rsidR="002263EE">
        <w:rPr>
          <w:rFonts w:ascii="Calibri" w:hAnsi="Calibri"/>
          <w:sz w:val="20"/>
          <w:szCs w:val="20"/>
        </w:rPr>
        <w:t xml:space="preserve">În conformitate cu această autorizare legală, a fost adoptată </w:t>
      </w:r>
      <w:r w:rsidR="002263EE" w:rsidRPr="003A4171">
        <w:rPr>
          <w:rFonts w:ascii="Calibri" w:hAnsi="Calibri"/>
          <w:sz w:val="20"/>
          <w:szCs w:val="20"/>
        </w:rPr>
        <w:t>Ordonanța provincială privind formarea și perfecționarea profesională a angajaţilor în organele provinciale ale administraţiei și în serviciile de specialitate ale Guvernului Provincial</w:t>
      </w:r>
      <w:r w:rsidR="002263EE">
        <w:rPr>
          <w:rFonts w:ascii="Calibri" w:hAnsi="Calibri"/>
          <w:sz w:val="20"/>
          <w:szCs w:val="20"/>
        </w:rPr>
        <w:t xml:space="preserve"> („Buletinul oficial al P.A. Voivodina“, nr. 12/2019), (în continuare: Ordonanța). Articolul 13 din Ordonanță prescrie că Programul general și Programul de </w:t>
      </w:r>
      <w:r w:rsidR="00183523">
        <w:rPr>
          <w:rFonts w:ascii="Calibri" w:hAnsi="Calibri"/>
          <w:sz w:val="20"/>
          <w:szCs w:val="20"/>
        </w:rPr>
        <w:t>instruire pentru conducători</w:t>
      </w:r>
      <w:r w:rsidR="002263EE">
        <w:rPr>
          <w:rFonts w:ascii="Calibri" w:hAnsi="Calibri"/>
          <w:sz w:val="20"/>
          <w:szCs w:val="20"/>
        </w:rPr>
        <w:t>, le realizează Serviciul</w:t>
      </w:r>
      <w:r w:rsidR="005B1E2B">
        <w:rPr>
          <w:rFonts w:ascii="Calibri" w:hAnsi="Calibri"/>
          <w:sz w:val="20"/>
          <w:szCs w:val="20"/>
        </w:rPr>
        <w:t xml:space="preserve"> </w:t>
      </w:r>
      <w:r w:rsidR="002263EE">
        <w:rPr>
          <w:rFonts w:ascii="Calibri" w:hAnsi="Calibri"/>
          <w:sz w:val="20"/>
          <w:szCs w:val="20"/>
        </w:rPr>
        <w:t>–</w:t>
      </w:r>
      <w:r w:rsidR="00183523">
        <w:rPr>
          <w:rFonts w:ascii="Calibri" w:hAnsi="Calibri"/>
          <w:sz w:val="20"/>
          <w:szCs w:val="20"/>
        </w:rPr>
        <w:t xml:space="preserve"> independent</w:t>
      </w:r>
      <w:r w:rsidR="002263EE">
        <w:rPr>
          <w:rFonts w:ascii="Calibri" w:hAnsi="Calibri"/>
          <w:sz w:val="20"/>
          <w:szCs w:val="20"/>
        </w:rPr>
        <w:t>, respectiv în cooperare cu Academia Națională pentru Administrația Publică</w:t>
      </w:r>
      <w:r w:rsidR="00183523">
        <w:rPr>
          <w:rFonts w:ascii="Calibri" w:hAnsi="Calibri"/>
          <w:sz w:val="20"/>
          <w:szCs w:val="20"/>
        </w:rPr>
        <w:t xml:space="preserve"> sau prin intermediul altui realizator al formării profesionale, în conformitate cu legea</w:t>
      </w:r>
      <w:r w:rsidR="005B1E2B">
        <w:rPr>
          <w:rFonts w:ascii="Calibri" w:hAnsi="Calibri"/>
          <w:sz w:val="20"/>
          <w:szCs w:val="20"/>
        </w:rPr>
        <w:t xml:space="preserve">. </w:t>
      </w:r>
      <w:r w:rsidR="00183523">
        <w:rPr>
          <w:rFonts w:ascii="Calibri" w:hAnsi="Calibri"/>
          <w:sz w:val="20"/>
          <w:szCs w:val="20"/>
        </w:rPr>
        <w:t xml:space="preserve">În baza ordonanței invocate, a fost adoptată Hotărârea prin care se stabilește </w:t>
      </w:r>
      <w:r w:rsidR="00183523" w:rsidRPr="00183523">
        <w:rPr>
          <w:rFonts w:ascii="Calibri" w:hAnsi="Calibri"/>
          <w:sz w:val="20"/>
          <w:szCs w:val="20"/>
        </w:rPr>
        <w:t xml:space="preserve">Programul general de instruire pentru anul 2022 </w:t>
      </w:r>
      <w:r w:rsidR="00183523">
        <w:rPr>
          <w:rFonts w:ascii="Calibri" w:hAnsi="Calibri"/>
          <w:sz w:val="20"/>
          <w:szCs w:val="20"/>
        </w:rPr>
        <w:t>și</w:t>
      </w:r>
      <w:r w:rsidR="00183523" w:rsidRPr="00183523">
        <w:t xml:space="preserve"> </w:t>
      </w:r>
      <w:r w:rsidR="00183523" w:rsidRPr="00183523">
        <w:rPr>
          <w:rFonts w:ascii="Calibri" w:hAnsi="Calibri"/>
          <w:sz w:val="20"/>
          <w:szCs w:val="20"/>
        </w:rPr>
        <w:t>Programul de instruire</w:t>
      </w:r>
      <w:r w:rsidR="00183523">
        <w:rPr>
          <w:rFonts w:ascii="Calibri" w:hAnsi="Calibri"/>
          <w:sz w:val="20"/>
          <w:szCs w:val="20"/>
        </w:rPr>
        <w:t xml:space="preserve"> pentru conducători pentru anul </w:t>
      </w:r>
      <w:r w:rsidR="00183523" w:rsidRPr="00183523">
        <w:rPr>
          <w:rFonts w:ascii="Calibri" w:hAnsi="Calibri"/>
          <w:sz w:val="20"/>
          <w:szCs w:val="20"/>
        </w:rPr>
        <w:t>2022</w:t>
      </w:r>
      <w:r w:rsidR="00183523">
        <w:rPr>
          <w:rFonts w:ascii="Calibri" w:hAnsi="Calibri"/>
          <w:sz w:val="20"/>
          <w:szCs w:val="20"/>
        </w:rPr>
        <w:t xml:space="preserve"> („Buletinul oficial al P.A. Voivodina“, nr</w:t>
      </w:r>
      <w:r w:rsidR="005B1E2B">
        <w:rPr>
          <w:rFonts w:ascii="Calibri" w:hAnsi="Calibri"/>
          <w:sz w:val="20"/>
          <w:szCs w:val="20"/>
        </w:rPr>
        <w:t>. 3/2022).</w:t>
      </w:r>
    </w:p>
    <w:p w14:paraId="17EF2CDA" w14:textId="77777777" w:rsidR="005B1E2B" w:rsidRPr="005B1E2B" w:rsidRDefault="005B1E2B" w:rsidP="005B1E2B">
      <w:pPr>
        <w:spacing w:after="0" w:line="240" w:lineRule="auto"/>
        <w:jc w:val="both"/>
        <w:rPr>
          <w:rFonts w:ascii="Calibri" w:eastAsia="Times New Roman" w:hAnsi="Calibri" w:cs="Times New Roman"/>
          <w:noProof/>
          <w:sz w:val="20"/>
          <w:szCs w:val="20"/>
          <w:lang w:val="uz-Cyrl-UZ"/>
        </w:rPr>
      </w:pPr>
    </w:p>
    <w:p w14:paraId="4D986D67" w14:textId="77777777" w:rsidR="005B1E2B" w:rsidRPr="005B1E2B" w:rsidRDefault="00CB7647" w:rsidP="005B1E2B">
      <w:pPr>
        <w:tabs>
          <w:tab w:val="left" w:pos="0"/>
          <w:tab w:val="left" w:pos="770"/>
        </w:tabs>
        <w:spacing w:after="0" w:line="240" w:lineRule="auto"/>
        <w:jc w:val="both"/>
        <w:rPr>
          <w:rFonts w:ascii="Calibri" w:eastAsia="Times New Roman" w:hAnsi="Calibri" w:cs="Times New Roman"/>
          <w:noProof/>
          <w:sz w:val="20"/>
          <w:szCs w:val="20"/>
        </w:rPr>
      </w:pPr>
      <w:r>
        <w:rPr>
          <w:rFonts w:ascii="Calibri" w:hAnsi="Calibri"/>
          <w:sz w:val="20"/>
          <w:szCs w:val="20"/>
        </w:rPr>
        <w:t>Date statistice și alte date</w:t>
      </w:r>
    </w:p>
    <w:p w14:paraId="6BA9E9D3" w14:textId="77777777" w:rsidR="005B1E2B" w:rsidRPr="005B1E2B" w:rsidRDefault="005B1E2B" w:rsidP="005B1E2B">
      <w:pPr>
        <w:tabs>
          <w:tab w:val="left" w:pos="0"/>
          <w:tab w:val="left" w:pos="770"/>
        </w:tabs>
        <w:spacing w:after="0" w:line="240" w:lineRule="auto"/>
        <w:jc w:val="both"/>
        <w:rPr>
          <w:rFonts w:ascii="Calibri" w:eastAsia="Times New Roman" w:hAnsi="Calibri" w:cs="Times New Roman"/>
          <w:noProof/>
          <w:sz w:val="20"/>
          <w:szCs w:val="20"/>
          <w:lang w:val="uz-Cyrl-UZ"/>
        </w:rPr>
      </w:pPr>
    </w:p>
    <w:p w14:paraId="707C2295" w14:textId="77777777" w:rsidR="005B1E2B" w:rsidRPr="005B1E2B" w:rsidRDefault="00CB7647" w:rsidP="005B1E2B">
      <w:pPr>
        <w:spacing w:after="0" w:line="240" w:lineRule="auto"/>
        <w:jc w:val="both"/>
        <w:rPr>
          <w:rFonts w:ascii="Calibri" w:eastAsia="Times New Roman" w:hAnsi="Calibri" w:cs="Times New Roman"/>
          <w:noProof/>
          <w:sz w:val="20"/>
          <w:szCs w:val="20"/>
        </w:rPr>
      </w:pPr>
      <w:bookmarkStart w:id="165" w:name="_Toc116979049"/>
      <w:bookmarkStart w:id="166" w:name="_Toc116979007"/>
      <w:bookmarkStart w:id="167" w:name="_Toc116978965"/>
      <w:bookmarkStart w:id="168" w:name="_Toc116978887"/>
      <w:r>
        <w:rPr>
          <w:rFonts w:ascii="Calibri" w:hAnsi="Calibri"/>
          <w:sz w:val="20"/>
          <w:szCs w:val="20"/>
        </w:rPr>
        <w:t>În perioada 1.11.2020 - 31.1.2021, Serviciul de Administrare a Resurselor Umane</w:t>
      </w:r>
      <w:r w:rsidR="00B53482">
        <w:rPr>
          <w:rFonts w:ascii="Calibri" w:hAnsi="Calibri"/>
          <w:sz w:val="20"/>
          <w:szCs w:val="20"/>
        </w:rPr>
        <w:t xml:space="preserve"> n-a organizat instruiri, din cauza situației epidemiologice și a pandemiei de boală contagioasă </w:t>
      </w:r>
      <w:r w:rsidR="00B53482">
        <w:rPr>
          <w:rFonts w:ascii="Calibri" w:hAnsi="Calibri"/>
          <w:sz w:val="20"/>
          <w:szCs w:val="20"/>
          <w:lang w:val="uz-Cyrl-UZ"/>
        </w:rPr>
        <w:t>„Covid 19“</w:t>
      </w:r>
      <w:r w:rsidR="00B53482">
        <w:rPr>
          <w:rFonts w:ascii="Calibri" w:hAnsi="Calibri"/>
          <w:sz w:val="20"/>
          <w:szCs w:val="20"/>
        </w:rPr>
        <w:t>, în timp ce în perioada</w:t>
      </w:r>
      <w:r w:rsidR="005B1E2B">
        <w:rPr>
          <w:rFonts w:ascii="Calibri" w:hAnsi="Calibri"/>
          <w:sz w:val="20"/>
          <w:szCs w:val="20"/>
        </w:rPr>
        <w:t xml:space="preserve"> 1.2.20</w:t>
      </w:r>
      <w:r w:rsidR="00B53482">
        <w:rPr>
          <w:rFonts w:ascii="Calibri" w:hAnsi="Calibri"/>
          <w:sz w:val="20"/>
          <w:szCs w:val="20"/>
        </w:rPr>
        <w:t xml:space="preserve">21 - 30.4.2021, din cauza respectării măsurilor prescrise de protecție împotriva bolii contagioase </w:t>
      </w:r>
      <w:r w:rsidR="005B1E2B">
        <w:rPr>
          <w:rFonts w:ascii="Calibri" w:hAnsi="Calibri"/>
          <w:sz w:val="20"/>
          <w:szCs w:val="20"/>
        </w:rPr>
        <w:t xml:space="preserve">COVID-19, </w:t>
      </w:r>
      <w:r w:rsidR="00B53482">
        <w:rPr>
          <w:rFonts w:ascii="Calibri" w:hAnsi="Calibri"/>
          <w:sz w:val="20"/>
          <w:szCs w:val="20"/>
        </w:rPr>
        <w:t>numărul participanților la instruire a fost limitat la</w:t>
      </w:r>
      <w:r w:rsidR="005B1E2B">
        <w:rPr>
          <w:rFonts w:ascii="Calibri" w:hAnsi="Calibri"/>
          <w:sz w:val="20"/>
          <w:szCs w:val="20"/>
        </w:rPr>
        <w:t xml:space="preserve"> 10.</w:t>
      </w:r>
      <w:bookmarkEnd w:id="165"/>
      <w:bookmarkEnd w:id="166"/>
      <w:bookmarkEnd w:id="167"/>
      <w:bookmarkEnd w:id="168"/>
    </w:p>
    <w:p w14:paraId="6547B3B9" w14:textId="77777777" w:rsidR="005B1E2B" w:rsidRPr="005B1E2B" w:rsidRDefault="005B1E2B" w:rsidP="005B1E2B">
      <w:pPr>
        <w:spacing w:after="0" w:line="240" w:lineRule="auto"/>
        <w:jc w:val="both"/>
        <w:rPr>
          <w:rFonts w:ascii="Calibri" w:eastAsia="Times New Roman" w:hAnsi="Calibri" w:cs="Times New Roman"/>
          <w:noProof/>
          <w:sz w:val="20"/>
          <w:szCs w:val="20"/>
          <w:lang w:val="uz-Cyrl-UZ"/>
        </w:rPr>
      </w:pPr>
    </w:p>
    <w:p w14:paraId="0AC6BB51" w14:textId="77777777" w:rsidR="005B1E2B" w:rsidRPr="005B1E2B" w:rsidRDefault="004356A3" w:rsidP="005B1E2B">
      <w:pPr>
        <w:spacing w:after="0" w:line="240" w:lineRule="auto"/>
        <w:jc w:val="both"/>
        <w:rPr>
          <w:rFonts w:ascii="Calibri" w:eastAsia="Times New Roman" w:hAnsi="Calibri" w:cs="Times New Roman"/>
          <w:noProof/>
          <w:sz w:val="20"/>
          <w:szCs w:val="20"/>
        </w:rPr>
      </w:pPr>
      <w:r>
        <w:rPr>
          <w:rFonts w:ascii="Calibri" w:hAnsi="Calibri"/>
          <w:sz w:val="20"/>
          <w:szCs w:val="20"/>
        </w:rPr>
        <w:t>În</w:t>
      </w:r>
      <w:r w:rsidR="005B1E2B">
        <w:rPr>
          <w:rFonts w:ascii="Calibri" w:hAnsi="Calibri"/>
          <w:sz w:val="20"/>
          <w:szCs w:val="20"/>
        </w:rPr>
        <w:t xml:space="preserve"> </w:t>
      </w:r>
      <w:r>
        <w:rPr>
          <w:rFonts w:ascii="Calibri" w:hAnsi="Calibri"/>
          <w:sz w:val="20"/>
          <w:szCs w:val="20"/>
          <w:u w:val="single"/>
        </w:rPr>
        <w:t>perioada 1.1.2021 - 31.12.2021</w:t>
      </w:r>
      <w:r w:rsidR="005B1E2B">
        <w:rPr>
          <w:rFonts w:ascii="Calibri" w:hAnsi="Calibri"/>
          <w:sz w:val="20"/>
          <w:szCs w:val="20"/>
        </w:rPr>
        <w:t xml:space="preserve"> </w:t>
      </w:r>
      <w:r>
        <w:rPr>
          <w:rFonts w:ascii="Calibri" w:hAnsi="Calibri"/>
          <w:sz w:val="20"/>
          <w:szCs w:val="20"/>
        </w:rPr>
        <w:t>Serviciul de Administrare a Resurselor Umane a organizat 32 de instruiri</w:t>
      </w:r>
      <w:r w:rsidR="005B1E2B">
        <w:rPr>
          <w:rFonts w:ascii="Calibri" w:hAnsi="Calibri"/>
          <w:sz w:val="20"/>
          <w:szCs w:val="20"/>
        </w:rPr>
        <w:t xml:space="preserve">, </w:t>
      </w:r>
      <w:r>
        <w:rPr>
          <w:rFonts w:ascii="Calibri" w:hAnsi="Calibri"/>
          <w:sz w:val="20"/>
          <w:szCs w:val="20"/>
        </w:rPr>
        <w:t>la care au participat 387 de cursanți din 24 de organe provinciale</w:t>
      </w:r>
      <w:r w:rsidR="005B1E2B">
        <w:rPr>
          <w:rFonts w:ascii="Calibri" w:hAnsi="Calibri"/>
          <w:sz w:val="20"/>
          <w:szCs w:val="20"/>
        </w:rPr>
        <w:t>.</w:t>
      </w:r>
    </w:p>
    <w:p w14:paraId="050CD69D" w14:textId="77777777" w:rsidR="005B1E2B" w:rsidRPr="005B1E2B" w:rsidRDefault="004356A3" w:rsidP="005B1E2B">
      <w:pPr>
        <w:spacing w:after="0" w:line="240" w:lineRule="auto"/>
        <w:jc w:val="both"/>
        <w:rPr>
          <w:rFonts w:ascii="Calibri" w:eastAsia="Times New Roman" w:hAnsi="Calibri" w:cs="Times New Roman"/>
          <w:noProof/>
          <w:sz w:val="20"/>
          <w:szCs w:val="20"/>
        </w:rPr>
      </w:pPr>
      <w:r>
        <w:rPr>
          <w:rFonts w:ascii="Calibri" w:hAnsi="Calibri"/>
          <w:sz w:val="20"/>
          <w:szCs w:val="20"/>
        </w:rPr>
        <w:t>În perioada</w:t>
      </w:r>
      <w:r w:rsidR="005B1E2B">
        <w:rPr>
          <w:rFonts w:ascii="Calibri" w:hAnsi="Calibri"/>
          <w:sz w:val="20"/>
          <w:szCs w:val="20"/>
        </w:rPr>
        <w:t xml:space="preserve">  </w:t>
      </w:r>
      <w:r>
        <w:rPr>
          <w:rFonts w:ascii="Calibri" w:hAnsi="Calibri"/>
          <w:sz w:val="20"/>
          <w:szCs w:val="20"/>
          <w:u w:val="single"/>
        </w:rPr>
        <w:t>1.1.2022 - 30.9.2022</w:t>
      </w:r>
      <w:r w:rsidR="005B1E2B">
        <w:rPr>
          <w:rFonts w:ascii="Calibri" w:hAnsi="Calibri"/>
          <w:sz w:val="20"/>
          <w:szCs w:val="20"/>
        </w:rPr>
        <w:t xml:space="preserve"> </w:t>
      </w:r>
      <w:r>
        <w:rPr>
          <w:rFonts w:ascii="Calibri" w:hAnsi="Calibri"/>
          <w:sz w:val="20"/>
          <w:szCs w:val="20"/>
        </w:rPr>
        <w:t xml:space="preserve">Serviciul de Administrare a Resurselor Umane a organizat </w:t>
      </w:r>
      <w:r w:rsidR="005B1E2B">
        <w:rPr>
          <w:rFonts w:ascii="Calibri" w:hAnsi="Calibri"/>
          <w:sz w:val="20"/>
          <w:szCs w:val="20"/>
        </w:rPr>
        <w:t xml:space="preserve">18 </w:t>
      </w:r>
      <w:r>
        <w:rPr>
          <w:rFonts w:ascii="Calibri" w:hAnsi="Calibri"/>
          <w:sz w:val="20"/>
          <w:szCs w:val="20"/>
        </w:rPr>
        <w:t xml:space="preserve">instruiri la care au participat </w:t>
      </w:r>
      <w:r w:rsidR="005B1E2B">
        <w:rPr>
          <w:rFonts w:ascii="Calibri" w:hAnsi="Calibri"/>
          <w:sz w:val="20"/>
          <w:szCs w:val="20"/>
        </w:rPr>
        <w:t>331</w:t>
      </w:r>
      <w:r w:rsidRPr="004356A3">
        <w:rPr>
          <w:rFonts w:ascii="Calibri" w:hAnsi="Calibri"/>
          <w:sz w:val="20"/>
          <w:szCs w:val="20"/>
        </w:rPr>
        <w:t xml:space="preserve"> </w:t>
      </w:r>
      <w:r>
        <w:rPr>
          <w:rFonts w:ascii="Calibri" w:hAnsi="Calibri"/>
          <w:sz w:val="20"/>
          <w:szCs w:val="20"/>
        </w:rPr>
        <w:t>de cursanți din 24 de organe provinciale</w:t>
      </w:r>
      <w:r w:rsidR="005B1E2B">
        <w:rPr>
          <w:rFonts w:ascii="Calibri" w:hAnsi="Calibri"/>
          <w:sz w:val="20"/>
          <w:szCs w:val="20"/>
        </w:rPr>
        <w:t>.</w:t>
      </w:r>
    </w:p>
    <w:p w14:paraId="589203C0" w14:textId="77777777" w:rsidR="005B1E2B" w:rsidRPr="005B1E2B" w:rsidRDefault="005B1E2B" w:rsidP="005B1E2B">
      <w:pPr>
        <w:spacing w:after="0" w:line="240" w:lineRule="auto"/>
        <w:jc w:val="both"/>
        <w:rPr>
          <w:rFonts w:ascii="Calibri" w:eastAsia="Times New Roman" w:hAnsi="Calibri" w:cs="Times New Roman"/>
          <w:noProof/>
          <w:sz w:val="20"/>
          <w:szCs w:val="20"/>
          <w:lang w:val="uz-Cyrl-UZ"/>
        </w:rPr>
      </w:pPr>
    </w:p>
    <w:p w14:paraId="74A6B7DC" w14:textId="77777777" w:rsidR="005B1E2B" w:rsidRPr="005B1E2B" w:rsidRDefault="005B1E2B" w:rsidP="005B1E2B">
      <w:pPr>
        <w:spacing w:after="0" w:line="240" w:lineRule="auto"/>
        <w:rPr>
          <w:rFonts w:ascii="Times New Roman" w:eastAsia="Times New Roman" w:hAnsi="Times New Roman" w:cs="Times New Roman"/>
          <w:sz w:val="14"/>
          <w:szCs w:val="16"/>
          <w:lang w:val="uz-Cyrl-UZ"/>
        </w:rPr>
      </w:pPr>
    </w:p>
    <w:p w14:paraId="3AE86E54" w14:textId="77777777" w:rsidR="005B1E2B" w:rsidRPr="005B1E2B" w:rsidRDefault="005B1E2B" w:rsidP="005B1E2B">
      <w:pPr>
        <w:keepNext/>
        <w:spacing w:before="240" w:after="60" w:line="240" w:lineRule="auto"/>
        <w:jc w:val="both"/>
        <w:outlineLvl w:val="1"/>
        <w:rPr>
          <w:rFonts w:ascii="Calibri" w:eastAsia="Times New Roman" w:hAnsi="Calibri" w:cs="Calibri"/>
          <w:b/>
          <w:bCs/>
          <w:iCs/>
          <w:noProof/>
          <w:sz w:val="20"/>
          <w:szCs w:val="20"/>
        </w:rPr>
      </w:pPr>
      <w:bookmarkStart w:id="169" w:name="_Toc118114824"/>
      <w:bookmarkStart w:id="170" w:name="_Toc117846826"/>
      <w:bookmarkStart w:id="171" w:name="_Toc117767070"/>
      <w:bookmarkStart w:id="172" w:name="_Toc116979163"/>
      <w:bookmarkStart w:id="173" w:name="_Toc116979053"/>
      <w:bookmarkStart w:id="174" w:name="_Toc116979011"/>
      <w:bookmarkStart w:id="175" w:name="_Toc116978969"/>
      <w:bookmarkStart w:id="176" w:name="_Toc116978891"/>
      <w:bookmarkStart w:id="177" w:name="_Toc94868690"/>
      <w:bookmarkStart w:id="178" w:name="_Toc87257879"/>
      <w:bookmarkStart w:id="179" w:name="_Toc424040464"/>
      <w:bookmarkStart w:id="180" w:name="_Toc118370881"/>
      <w:r>
        <w:rPr>
          <w:rFonts w:ascii="Calibri" w:hAnsi="Calibri"/>
          <w:b/>
          <w:bCs/>
          <w:iCs/>
          <w:sz w:val="20"/>
          <w:szCs w:val="20"/>
        </w:rPr>
        <w:t xml:space="preserve">6.4. </w:t>
      </w:r>
      <w:bookmarkEnd w:id="169"/>
      <w:bookmarkEnd w:id="170"/>
      <w:bookmarkEnd w:id="171"/>
      <w:bookmarkEnd w:id="172"/>
      <w:bookmarkEnd w:id="173"/>
      <w:bookmarkEnd w:id="174"/>
      <w:bookmarkEnd w:id="175"/>
      <w:bookmarkEnd w:id="176"/>
      <w:bookmarkEnd w:id="177"/>
      <w:bookmarkEnd w:id="178"/>
      <w:bookmarkEnd w:id="179"/>
      <w:bookmarkEnd w:id="180"/>
      <w:r w:rsidR="00716FFD">
        <w:rPr>
          <w:rFonts w:ascii="Calibri" w:hAnsi="Calibri"/>
          <w:b/>
          <w:bCs/>
          <w:iCs/>
          <w:sz w:val="20"/>
          <w:szCs w:val="20"/>
        </w:rPr>
        <w:t xml:space="preserve">Procedarea conform </w:t>
      </w:r>
      <w:r w:rsidR="00716FFD" w:rsidRPr="00716FFD">
        <w:rPr>
          <w:rFonts w:ascii="Calibri" w:hAnsi="Calibri"/>
          <w:b/>
          <w:bCs/>
          <w:iCs/>
          <w:sz w:val="20"/>
          <w:szCs w:val="20"/>
        </w:rPr>
        <w:t>Ordonanței privind procedura de procurare a avizului pentru noua ocupare a forţei de muncă şi angajarea suplimentară în muncă la beneficiarii mijloacelor publice</w:t>
      </w:r>
    </w:p>
    <w:p w14:paraId="01DD6CA7" w14:textId="77777777" w:rsidR="005B1E2B" w:rsidRPr="005B1E2B" w:rsidRDefault="005B1E2B" w:rsidP="005B1E2B">
      <w:pPr>
        <w:spacing w:after="0" w:line="240" w:lineRule="auto"/>
        <w:rPr>
          <w:rFonts w:ascii="Times New Roman" w:eastAsia="Times New Roman" w:hAnsi="Times New Roman" w:cs="Times New Roman"/>
          <w:sz w:val="14"/>
          <w:szCs w:val="16"/>
          <w:lang w:val="uz-Cyrl-UZ"/>
        </w:rPr>
      </w:pPr>
    </w:p>
    <w:p w14:paraId="269DF7DE" w14:textId="77777777" w:rsidR="005B1E2B" w:rsidRPr="005B1E2B" w:rsidRDefault="00716FFD" w:rsidP="005B1E2B">
      <w:pPr>
        <w:tabs>
          <w:tab w:val="left" w:pos="0"/>
          <w:tab w:val="left" w:pos="770"/>
        </w:tabs>
        <w:spacing w:after="0" w:line="240" w:lineRule="auto"/>
        <w:jc w:val="both"/>
        <w:rPr>
          <w:rFonts w:ascii="Calibri" w:eastAsia="Times New Roman" w:hAnsi="Calibri" w:cs="Times New Roman"/>
          <w:noProof/>
          <w:sz w:val="20"/>
          <w:szCs w:val="20"/>
        </w:rPr>
      </w:pPr>
      <w:r w:rsidRPr="003A4171">
        <w:rPr>
          <w:rFonts w:ascii="Calibri" w:hAnsi="Calibri"/>
          <w:sz w:val="20"/>
          <w:szCs w:val="20"/>
        </w:rPr>
        <w:t>Аctul din care reies obligațiile organului autorității publice</w:t>
      </w:r>
      <w:r w:rsidR="005B1E2B">
        <w:rPr>
          <w:rFonts w:ascii="Calibri" w:hAnsi="Calibri"/>
          <w:sz w:val="20"/>
          <w:szCs w:val="20"/>
        </w:rPr>
        <w:t xml:space="preserve">: </w:t>
      </w:r>
    </w:p>
    <w:p w14:paraId="153AD825" w14:textId="77777777" w:rsidR="005B1E2B" w:rsidRPr="005B1E2B" w:rsidRDefault="005B1E2B" w:rsidP="005B1E2B">
      <w:pPr>
        <w:spacing w:after="0" w:line="240" w:lineRule="auto"/>
        <w:jc w:val="both"/>
        <w:rPr>
          <w:rFonts w:ascii="Calibri" w:eastAsia="Times New Roman" w:hAnsi="Calibri" w:cs="Times New Roman"/>
          <w:noProof/>
          <w:sz w:val="20"/>
          <w:szCs w:val="20"/>
          <w:lang w:val="uz-Cyrl-UZ"/>
        </w:rPr>
      </w:pPr>
    </w:p>
    <w:p w14:paraId="0D82BB6B" w14:textId="77777777" w:rsidR="005B1E2B" w:rsidRDefault="00716FFD" w:rsidP="005B1E2B">
      <w:pPr>
        <w:spacing w:after="0" w:line="240" w:lineRule="auto"/>
        <w:jc w:val="both"/>
        <w:rPr>
          <w:rFonts w:ascii="Calibri" w:hAnsi="Calibri"/>
          <w:sz w:val="20"/>
          <w:szCs w:val="20"/>
        </w:rPr>
      </w:pPr>
      <w:r>
        <w:rPr>
          <w:rFonts w:ascii="Calibri" w:hAnsi="Calibri"/>
          <w:sz w:val="20"/>
          <w:szCs w:val="20"/>
        </w:rPr>
        <w:t xml:space="preserve">Concluzia </w:t>
      </w:r>
      <w:r w:rsidR="005B1E2B">
        <w:rPr>
          <w:rFonts w:ascii="Calibri" w:hAnsi="Calibri"/>
          <w:sz w:val="20"/>
          <w:szCs w:val="20"/>
        </w:rPr>
        <w:t xml:space="preserve"> </w:t>
      </w:r>
      <w:r w:rsidRPr="00716FFD">
        <w:rPr>
          <w:rFonts w:ascii="Calibri" w:hAnsi="Calibri"/>
          <w:sz w:val="20"/>
          <w:szCs w:val="20"/>
        </w:rPr>
        <w:t>privind procedura de procurare a avizului pentru noua ocupare a forţei de muncă şi angajarea suplimentară în muncă la beneficiarii mijloacelor publice</w:t>
      </w:r>
      <w:r>
        <w:rPr>
          <w:rFonts w:ascii="Calibri" w:hAnsi="Calibri"/>
          <w:sz w:val="20"/>
          <w:szCs w:val="20"/>
        </w:rPr>
        <w:t xml:space="preserve"> </w:t>
      </w:r>
      <w:r w:rsidR="00B570B6">
        <w:rPr>
          <w:rFonts w:ascii="Calibri" w:hAnsi="Calibri"/>
          <w:sz w:val="20"/>
          <w:szCs w:val="20"/>
        </w:rPr>
        <w:t>ai Provinciei Autonome Voivodina</w:t>
      </w:r>
    </w:p>
    <w:p w14:paraId="6B5C9F48" w14:textId="77777777" w:rsidR="00716FFD" w:rsidRPr="005B1E2B" w:rsidRDefault="00716FFD" w:rsidP="005B1E2B">
      <w:pPr>
        <w:spacing w:after="0" w:line="240" w:lineRule="auto"/>
        <w:jc w:val="both"/>
        <w:rPr>
          <w:rFonts w:ascii="Calibri" w:eastAsia="Times New Roman" w:hAnsi="Calibri" w:cs="Times New Roman"/>
          <w:noProof/>
          <w:sz w:val="20"/>
          <w:szCs w:val="20"/>
          <w:lang w:val="uz-Cyrl-UZ"/>
        </w:rPr>
      </w:pPr>
    </w:p>
    <w:p w14:paraId="5B577BD3" w14:textId="77777777" w:rsidR="005B1E2B" w:rsidRPr="005B1E2B" w:rsidRDefault="00B570B6" w:rsidP="005B1E2B">
      <w:pPr>
        <w:tabs>
          <w:tab w:val="left" w:pos="0"/>
          <w:tab w:val="left" w:pos="770"/>
        </w:tabs>
        <w:spacing w:after="0" w:line="240" w:lineRule="auto"/>
        <w:jc w:val="both"/>
        <w:rPr>
          <w:rFonts w:ascii="Calibri" w:eastAsia="Times New Roman" w:hAnsi="Calibri" w:cs="Times New Roman"/>
          <w:noProof/>
          <w:sz w:val="20"/>
          <w:szCs w:val="20"/>
        </w:rPr>
      </w:pPr>
      <w:r>
        <w:rPr>
          <w:rFonts w:ascii="Calibri" w:hAnsi="Calibri"/>
          <w:sz w:val="20"/>
          <w:szCs w:val="20"/>
        </w:rPr>
        <w:t>Descrierea concisă a procedării</w:t>
      </w:r>
    </w:p>
    <w:p w14:paraId="4636326E" w14:textId="77777777" w:rsidR="005B1E2B" w:rsidRPr="005B1E2B" w:rsidRDefault="005B1E2B" w:rsidP="005B1E2B">
      <w:pPr>
        <w:tabs>
          <w:tab w:val="left" w:pos="0"/>
          <w:tab w:val="left" w:pos="770"/>
        </w:tabs>
        <w:spacing w:after="0" w:line="240" w:lineRule="auto"/>
        <w:jc w:val="both"/>
        <w:rPr>
          <w:rFonts w:ascii="Calibri" w:eastAsia="Times New Roman" w:hAnsi="Calibri" w:cs="Times New Roman"/>
          <w:noProof/>
          <w:sz w:val="20"/>
          <w:szCs w:val="20"/>
          <w:lang w:val="uz-Cyrl-UZ"/>
        </w:rPr>
      </w:pPr>
    </w:p>
    <w:p w14:paraId="28398B91" w14:textId="77777777" w:rsidR="005B1E2B" w:rsidRPr="005B1E2B" w:rsidRDefault="00B570B6" w:rsidP="005B1E2B">
      <w:pPr>
        <w:spacing w:after="0" w:line="240" w:lineRule="auto"/>
        <w:jc w:val="both"/>
        <w:rPr>
          <w:rFonts w:ascii="Calibri" w:eastAsia="Times New Roman" w:hAnsi="Calibri" w:cs="Times New Roman"/>
          <w:noProof/>
          <w:sz w:val="20"/>
          <w:szCs w:val="20"/>
        </w:rPr>
      </w:pPr>
      <w:r w:rsidRPr="00B570B6">
        <w:rPr>
          <w:rFonts w:ascii="Calibri" w:hAnsi="Calibri"/>
          <w:sz w:val="20"/>
          <w:szCs w:val="20"/>
        </w:rPr>
        <w:lastRenderedPageBreak/>
        <w:t xml:space="preserve">Serviciul de Administrare a Resurselor Umane </w:t>
      </w:r>
      <w:r>
        <w:rPr>
          <w:rFonts w:ascii="Calibri" w:hAnsi="Calibri"/>
          <w:sz w:val="20"/>
          <w:szCs w:val="20"/>
        </w:rPr>
        <w:t>este organul competent al Provinciei Autonome Voivodina, în sensul articolului 4 alineatul 1 punctul 3 din</w:t>
      </w:r>
      <w:r w:rsidRPr="00B570B6">
        <w:t xml:space="preserve"> </w:t>
      </w:r>
      <w:r>
        <w:rPr>
          <w:rFonts w:ascii="Calibri" w:hAnsi="Calibri"/>
          <w:sz w:val="20"/>
          <w:szCs w:val="20"/>
        </w:rPr>
        <w:t>Ordonanța</w:t>
      </w:r>
      <w:r w:rsidRPr="00B570B6">
        <w:rPr>
          <w:rFonts w:ascii="Calibri" w:hAnsi="Calibri"/>
          <w:sz w:val="20"/>
          <w:szCs w:val="20"/>
        </w:rPr>
        <w:t xml:space="preserve"> privind procedura de procurare a avizului pentru noua ocupare a forţei de muncă şi angajarea suplimentară în muncă la beneficiarii mijloacelor publice</w:t>
      </w:r>
      <w:r>
        <w:rPr>
          <w:rFonts w:ascii="Calibri" w:hAnsi="Calibri"/>
          <w:sz w:val="20"/>
          <w:szCs w:val="20"/>
        </w:rPr>
        <w:t xml:space="preserve"> </w:t>
      </w:r>
      <w:r w:rsidR="005B1E2B">
        <w:rPr>
          <w:rFonts w:ascii="Calibri" w:hAnsi="Calibri"/>
          <w:sz w:val="20"/>
          <w:szCs w:val="20"/>
        </w:rPr>
        <w:t>:</w:t>
      </w:r>
    </w:p>
    <w:p w14:paraId="42ABF8D7" w14:textId="77777777" w:rsidR="005B1E2B" w:rsidRPr="005B1E2B" w:rsidRDefault="005B1E2B" w:rsidP="005B1E2B">
      <w:pPr>
        <w:spacing w:after="0" w:line="240" w:lineRule="auto"/>
        <w:jc w:val="both"/>
        <w:rPr>
          <w:rFonts w:ascii="Calibri" w:eastAsia="Times New Roman" w:hAnsi="Calibri" w:cs="Times New Roman"/>
          <w:noProof/>
          <w:sz w:val="20"/>
          <w:szCs w:val="20"/>
        </w:rPr>
      </w:pPr>
      <w:r>
        <w:rPr>
          <w:rFonts w:ascii="Calibri" w:hAnsi="Calibri"/>
          <w:sz w:val="20"/>
          <w:szCs w:val="20"/>
        </w:rPr>
        <w:t xml:space="preserve">- </w:t>
      </w:r>
      <w:r w:rsidR="00B570B6">
        <w:rPr>
          <w:rFonts w:ascii="Calibri" w:hAnsi="Calibri"/>
          <w:sz w:val="20"/>
          <w:szCs w:val="20"/>
        </w:rPr>
        <w:t>căruia beneficiarii mijloacelor publice ai Provinciei Autonome Voivodina îi prezintă cereri pentru o nouă angajare a forței de muncă (concurs intern, concurs public, preluarea de la alt beneficiar al mijloacelor publice) și angajarea suplimentară în muncă și</w:t>
      </w:r>
    </w:p>
    <w:p w14:paraId="5A762EAA" w14:textId="77777777" w:rsidR="00B113B7" w:rsidRDefault="005B1E2B" w:rsidP="005B1E2B">
      <w:pPr>
        <w:spacing w:after="0" w:line="240" w:lineRule="auto"/>
        <w:jc w:val="both"/>
        <w:rPr>
          <w:rFonts w:ascii="Calibri" w:hAnsi="Calibri"/>
          <w:sz w:val="20"/>
          <w:szCs w:val="20"/>
        </w:rPr>
      </w:pPr>
      <w:r>
        <w:rPr>
          <w:rFonts w:ascii="Calibri" w:hAnsi="Calibri"/>
          <w:sz w:val="20"/>
          <w:szCs w:val="20"/>
        </w:rPr>
        <w:t>-</w:t>
      </w:r>
      <w:r w:rsidR="00B113B7">
        <w:rPr>
          <w:rFonts w:ascii="Calibri" w:hAnsi="Calibri"/>
          <w:sz w:val="20"/>
          <w:szCs w:val="20"/>
        </w:rPr>
        <w:t xml:space="preserve"> care Comisiei pentru avizarea noii angajări și a angajării suplimentare la beneficiarul mijloacelor publice prezintă proiectul actului privind avizarea completării locurilor de muncă libere, respectiv eliberate și proiectul actului privind aviyarea angajării suplimentare în muncă</w:t>
      </w:r>
      <w:r>
        <w:rPr>
          <w:rFonts w:ascii="Calibri" w:hAnsi="Calibri"/>
          <w:sz w:val="20"/>
          <w:szCs w:val="20"/>
        </w:rPr>
        <w:t>.</w:t>
      </w:r>
    </w:p>
    <w:p w14:paraId="02E91271" w14:textId="77777777" w:rsidR="005B1E2B" w:rsidRPr="00B113B7" w:rsidRDefault="00B113B7" w:rsidP="005B1E2B">
      <w:pPr>
        <w:spacing w:after="0" w:line="240" w:lineRule="auto"/>
        <w:jc w:val="both"/>
        <w:rPr>
          <w:rFonts w:ascii="Calibri" w:hAnsi="Calibri"/>
          <w:sz w:val="20"/>
          <w:szCs w:val="20"/>
        </w:rPr>
      </w:pPr>
      <w:r>
        <w:rPr>
          <w:rFonts w:ascii="Calibri" w:hAnsi="Calibri"/>
          <w:sz w:val="20"/>
          <w:szCs w:val="20"/>
        </w:rPr>
        <w:t xml:space="preserve">În urma primirii concluziilor Comisiei, Serviciul </w:t>
      </w:r>
      <w:r w:rsidR="00F92766">
        <w:rPr>
          <w:rFonts w:ascii="Calibri" w:hAnsi="Calibri"/>
          <w:sz w:val="20"/>
          <w:szCs w:val="20"/>
        </w:rPr>
        <w:t xml:space="preserve">le </w:t>
      </w:r>
      <w:r>
        <w:rPr>
          <w:rFonts w:ascii="Calibri" w:hAnsi="Calibri"/>
          <w:sz w:val="20"/>
          <w:szCs w:val="20"/>
        </w:rPr>
        <w:t>trimite</w:t>
      </w:r>
      <w:r w:rsidR="005B1E2B">
        <w:rPr>
          <w:rFonts w:ascii="Calibri" w:hAnsi="Calibri"/>
        </w:rPr>
        <w:t> </w:t>
      </w:r>
      <w:r w:rsidR="00F92766" w:rsidRPr="00B57DAE">
        <w:rPr>
          <w:rFonts w:ascii="Calibri" w:hAnsi="Calibri"/>
          <w:sz w:val="20"/>
          <w:szCs w:val="20"/>
        </w:rPr>
        <w:t>semnatarilor cererilor și Guvernului Provincial, în vederea informării membrilor Guvernului Provincial</w:t>
      </w:r>
      <w:r w:rsidR="00F92766">
        <w:rPr>
          <w:rFonts w:ascii="Calibri" w:hAnsi="Calibri"/>
        </w:rPr>
        <w:t>.</w:t>
      </w:r>
    </w:p>
    <w:p w14:paraId="427534FE" w14:textId="77777777" w:rsidR="005B1E2B" w:rsidRPr="005B1E2B" w:rsidRDefault="005B1E2B" w:rsidP="005B1E2B">
      <w:pPr>
        <w:spacing w:after="0" w:line="240" w:lineRule="auto"/>
        <w:jc w:val="both"/>
        <w:rPr>
          <w:rFonts w:ascii="Calibri" w:eastAsia="Times New Roman" w:hAnsi="Calibri" w:cs="Times New Roman"/>
          <w:noProof/>
          <w:sz w:val="20"/>
          <w:szCs w:val="20"/>
          <w:lang w:val="uz-Cyrl-UZ"/>
        </w:rPr>
      </w:pPr>
    </w:p>
    <w:p w14:paraId="257EDA1B" w14:textId="77777777" w:rsidR="005B1E2B" w:rsidRPr="005B1E2B" w:rsidRDefault="005B1E2B" w:rsidP="005B1E2B">
      <w:pPr>
        <w:tabs>
          <w:tab w:val="left" w:pos="0"/>
          <w:tab w:val="left" w:pos="770"/>
        </w:tabs>
        <w:spacing w:after="0" w:line="240" w:lineRule="auto"/>
        <w:jc w:val="both"/>
        <w:rPr>
          <w:rFonts w:ascii="Calibri" w:eastAsia="Times New Roman" w:hAnsi="Calibri" w:cs="Times New Roman"/>
          <w:noProof/>
          <w:sz w:val="20"/>
          <w:szCs w:val="20"/>
          <w:lang w:val="uz-Cyrl-UZ"/>
        </w:rPr>
      </w:pPr>
    </w:p>
    <w:p w14:paraId="0E820285" w14:textId="77777777" w:rsidR="005B1E2B" w:rsidRPr="005B1E2B" w:rsidRDefault="005B1E2B" w:rsidP="005B1E2B">
      <w:pPr>
        <w:tabs>
          <w:tab w:val="left" w:pos="0"/>
          <w:tab w:val="left" w:pos="770"/>
        </w:tabs>
        <w:spacing w:after="0" w:line="240" w:lineRule="auto"/>
        <w:jc w:val="both"/>
        <w:rPr>
          <w:rFonts w:ascii="Calibri" w:eastAsia="Times New Roman" w:hAnsi="Calibri" w:cs="Times New Roman"/>
          <w:noProof/>
          <w:sz w:val="20"/>
          <w:szCs w:val="20"/>
          <w:lang w:val="uz-Cyrl-UZ"/>
        </w:rPr>
      </w:pPr>
    </w:p>
    <w:p w14:paraId="2CA77173" w14:textId="77777777" w:rsidR="005B1E2B" w:rsidRPr="005B1E2B" w:rsidRDefault="006915F6" w:rsidP="005B1E2B">
      <w:pPr>
        <w:tabs>
          <w:tab w:val="left" w:pos="0"/>
          <w:tab w:val="left" w:pos="770"/>
        </w:tabs>
        <w:spacing w:after="0" w:line="240" w:lineRule="auto"/>
        <w:jc w:val="both"/>
        <w:rPr>
          <w:rFonts w:ascii="Calibri" w:eastAsia="Times New Roman" w:hAnsi="Calibri" w:cs="Times New Roman"/>
          <w:noProof/>
          <w:sz w:val="20"/>
          <w:szCs w:val="20"/>
        </w:rPr>
      </w:pPr>
      <w:r>
        <w:rPr>
          <w:rFonts w:ascii="Calibri" w:hAnsi="Calibri"/>
          <w:sz w:val="20"/>
          <w:szCs w:val="20"/>
        </w:rPr>
        <w:t>Date statistice și alte date</w:t>
      </w:r>
    </w:p>
    <w:p w14:paraId="2EB8070B" w14:textId="77777777" w:rsidR="005B1E2B" w:rsidRPr="005B1E2B" w:rsidRDefault="005B1E2B" w:rsidP="005B1E2B">
      <w:pPr>
        <w:spacing w:after="0" w:line="240" w:lineRule="auto"/>
        <w:rPr>
          <w:rFonts w:ascii="Times New Roman" w:eastAsia="Times New Roman" w:hAnsi="Times New Roman" w:cs="Times New Roman"/>
          <w:sz w:val="14"/>
          <w:szCs w:val="16"/>
          <w:lang w:val="uz-Cyrl-UZ"/>
        </w:rPr>
      </w:pPr>
    </w:p>
    <w:p w14:paraId="64F308A9" w14:textId="77777777" w:rsidR="005B1E2B" w:rsidRPr="005B1E2B" w:rsidRDefault="005B1E2B" w:rsidP="005B1E2B">
      <w:pPr>
        <w:spacing w:after="0" w:line="240" w:lineRule="auto"/>
        <w:rPr>
          <w:rFonts w:ascii="Times New Roman" w:eastAsia="Times New Roman" w:hAnsi="Times New Roman" w:cs="Times New Roman"/>
          <w:sz w:val="14"/>
          <w:szCs w:val="16"/>
          <w:lang w:val="uz-Cyrl-UZ"/>
        </w:rPr>
      </w:pPr>
    </w:p>
    <w:p w14:paraId="5AA0292A" w14:textId="77777777" w:rsidR="005B1E2B" w:rsidRPr="005B1E2B" w:rsidRDefault="00F30354" w:rsidP="005B1E2B">
      <w:pPr>
        <w:spacing w:after="0" w:line="240" w:lineRule="auto"/>
        <w:jc w:val="both"/>
        <w:rPr>
          <w:rFonts w:ascii="Calibri" w:eastAsia="Times New Roman" w:hAnsi="Calibri" w:cs="Times New Roman"/>
          <w:noProof/>
          <w:sz w:val="20"/>
          <w:szCs w:val="20"/>
        </w:rPr>
      </w:pPr>
      <w:r>
        <w:rPr>
          <w:rFonts w:ascii="Calibri" w:hAnsi="Calibri"/>
          <w:sz w:val="20"/>
          <w:szCs w:val="20"/>
        </w:rPr>
        <w:t>D</w:t>
      </w:r>
      <w:r w:rsidR="006915F6">
        <w:rPr>
          <w:rFonts w:ascii="Calibri" w:hAnsi="Calibri"/>
          <w:sz w:val="20"/>
          <w:szCs w:val="20"/>
        </w:rPr>
        <w:t>ate privind numărul de cereri sosite și elaborate ale beneficiarilor în perioada 1.1.2021 - 30.09.2022</w:t>
      </w:r>
      <w:r w:rsidR="005B1E2B">
        <w:rPr>
          <w:rFonts w:ascii="Calibri" w:hAnsi="Calibri"/>
          <w:sz w:val="20"/>
          <w:szCs w:val="20"/>
        </w:rPr>
        <w:t xml:space="preserve">: </w:t>
      </w:r>
    </w:p>
    <w:p w14:paraId="4D580E11" w14:textId="77777777" w:rsidR="005B1E2B" w:rsidRPr="005B1E2B" w:rsidRDefault="005B1E2B" w:rsidP="005B1E2B">
      <w:pPr>
        <w:spacing w:after="0" w:line="240" w:lineRule="auto"/>
        <w:jc w:val="both"/>
        <w:rPr>
          <w:rFonts w:ascii="Calibri" w:eastAsia="Times New Roman" w:hAnsi="Calibri" w:cs="Times New Roman"/>
          <w:noProof/>
          <w:sz w:val="20"/>
          <w:szCs w:val="20"/>
          <w:lang w:val="uz-Cyrl-UZ"/>
        </w:rPr>
      </w:pPr>
    </w:p>
    <w:tbl>
      <w:tblPr>
        <w:tblW w:w="5460" w:type="dxa"/>
        <w:tblInd w:w="118" w:type="dxa"/>
        <w:tblLook w:val="04A0" w:firstRow="1" w:lastRow="0" w:firstColumn="1" w:lastColumn="0" w:noHBand="0" w:noVBand="1"/>
      </w:tblPr>
      <w:tblGrid>
        <w:gridCol w:w="1135"/>
        <w:gridCol w:w="2180"/>
        <w:gridCol w:w="2200"/>
      </w:tblGrid>
      <w:tr w:rsidR="005B1E2B" w:rsidRPr="005B1E2B" w14:paraId="383132AA" w14:textId="77777777" w:rsidTr="005B1E2B">
        <w:trPr>
          <w:trHeight w:val="1305"/>
        </w:trPr>
        <w:tc>
          <w:tcPr>
            <w:tcW w:w="1080" w:type="dxa"/>
            <w:tcBorders>
              <w:top w:val="single" w:sz="8" w:space="0" w:color="auto"/>
              <w:left w:val="single" w:sz="8" w:space="0" w:color="auto"/>
              <w:bottom w:val="nil"/>
              <w:right w:val="nil"/>
            </w:tcBorders>
            <w:vAlign w:val="center"/>
            <w:hideMark/>
          </w:tcPr>
          <w:p w14:paraId="46208BE6" w14:textId="77777777" w:rsidR="005B1E2B" w:rsidRPr="005B1E2B" w:rsidRDefault="00D848B4" w:rsidP="005B1E2B">
            <w:pPr>
              <w:spacing w:after="0" w:line="240" w:lineRule="auto"/>
              <w:jc w:val="center"/>
              <w:rPr>
                <w:rFonts w:ascii="Calibri" w:eastAsia="Times New Roman" w:hAnsi="Calibri" w:cs="Calibri"/>
                <w:b/>
                <w:bCs/>
                <w:color w:val="000000"/>
                <w:sz w:val="20"/>
                <w:szCs w:val="20"/>
              </w:rPr>
            </w:pPr>
            <w:r>
              <w:rPr>
                <w:rFonts w:ascii="Calibri" w:hAnsi="Calibri"/>
                <w:b/>
                <w:bCs/>
                <w:color w:val="000000"/>
                <w:sz w:val="20"/>
                <w:szCs w:val="20"/>
              </w:rPr>
              <w:t>LUNA</w:t>
            </w:r>
          </w:p>
        </w:tc>
        <w:tc>
          <w:tcPr>
            <w:tcW w:w="2180" w:type="dxa"/>
            <w:tcBorders>
              <w:top w:val="single" w:sz="4" w:space="0" w:color="auto"/>
              <w:left w:val="single" w:sz="4" w:space="0" w:color="auto"/>
              <w:bottom w:val="nil"/>
              <w:right w:val="single" w:sz="4" w:space="0" w:color="auto"/>
            </w:tcBorders>
            <w:vAlign w:val="center"/>
            <w:hideMark/>
          </w:tcPr>
          <w:p w14:paraId="69A3DBB5" w14:textId="77777777" w:rsidR="005B1E2B" w:rsidRPr="005B1E2B" w:rsidRDefault="00D848B4" w:rsidP="005B1E2B">
            <w:pPr>
              <w:spacing w:after="0" w:line="240" w:lineRule="auto"/>
              <w:jc w:val="center"/>
              <w:rPr>
                <w:rFonts w:ascii="Calibri" w:eastAsia="Times New Roman" w:hAnsi="Calibri" w:cs="Calibri"/>
                <w:b/>
                <w:bCs/>
                <w:color w:val="000000"/>
                <w:sz w:val="20"/>
                <w:szCs w:val="20"/>
              </w:rPr>
            </w:pPr>
            <w:bookmarkStart w:id="181" w:name="RANGE!B1"/>
            <w:r>
              <w:rPr>
                <w:rFonts w:ascii="Calibri" w:hAnsi="Calibri"/>
                <w:b/>
                <w:bCs/>
                <w:color w:val="000000"/>
                <w:sz w:val="20"/>
                <w:szCs w:val="20"/>
              </w:rPr>
              <w:t>NUMĂRUL CERERILOR SOSITE</w:t>
            </w:r>
            <w:r w:rsidR="005B1E2B">
              <w:rPr>
                <w:rFonts w:ascii="Calibri" w:hAnsi="Calibri"/>
                <w:b/>
                <w:bCs/>
                <w:color w:val="000000"/>
                <w:sz w:val="20"/>
                <w:szCs w:val="20"/>
              </w:rPr>
              <w:br/>
            </w:r>
            <w:r>
              <w:rPr>
                <w:rFonts w:ascii="Calibri" w:hAnsi="Calibri"/>
                <w:b/>
                <w:bCs/>
                <w:color w:val="000000"/>
                <w:sz w:val="20"/>
                <w:szCs w:val="20"/>
              </w:rPr>
              <w:t xml:space="preserve">ANUL </w:t>
            </w:r>
            <w:r w:rsidR="005B1E2B">
              <w:rPr>
                <w:rFonts w:ascii="Calibri" w:hAnsi="Calibri"/>
                <w:b/>
                <w:bCs/>
                <w:color w:val="000000"/>
                <w:sz w:val="20"/>
                <w:szCs w:val="20"/>
              </w:rPr>
              <w:t>2021</w:t>
            </w:r>
            <w:bookmarkEnd w:id="181"/>
          </w:p>
        </w:tc>
        <w:tc>
          <w:tcPr>
            <w:tcW w:w="2200" w:type="dxa"/>
            <w:tcBorders>
              <w:top w:val="single" w:sz="4" w:space="0" w:color="auto"/>
              <w:left w:val="nil"/>
              <w:bottom w:val="nil"/>
              <w:right w:val="single" w:sz="4" w:space="0" w:color="auto"/>
            </w:tcBorders>
            <w:vAlign w:val="center"/>
            <w:hideMark/>
          </w:tcPr>
          <w:p w14:paraId="4E3090D6" w14:textId="77777777" w:rsidR="005B1E2B" w:rsidRPr="005B1E2B" w:rsidRDefault="00D848B4" w:rsidP="005B1E2B">
            <w:pPr>
              <w:spacing w:after="0" w:line="240" w:lineRule="auto"/>
              <w:jc w:val="center"/>
              <w:rPr>
                <w:rFonts w:ascii="Calibri" w:eastAsia="Times New Roman" w:hAnsi="Calibri" w:cs="Calibri"/>
                <w:b/>
                <w:bCs/>
                <w:color w:val="000000"/>
                <w:sz w:val="20"/>
                <w:szCs w:val="20"/>
              </w:rPr>
            </w:pPr>
            <w:r w:rsidRPr="00D848B4">
              <w:rPr>
                <w:rFonts w:ascii="Calibri" w:hAnsi="Calibri"/>
                <w:b/>
                <w:bCs/>
                <w:color w:val="000000"/>
                <w:sz w:val="20"/>
                <w:szCs w:val="20"/>
              </w:rPr>
              <w:t>NUMĂRUL CERERILOR SOSITE</w:t>
            </w:r>
            <w:r>
              <w:rPr>
                <w:rFonts w:ascii="Calibri" w:hAnsi="Calibri"/>
                <w:b/>
                <w:bCs/>
                <w:color w:val="000000"/>
                <w:sz w:val="20"/>
                <w:szCs w:val="20"/>
              </w:rPr>
              <w:br/>
              <w:t>ANUL 2022</w:t>
            </w:r>
          </w:p>
        </w:tc>
      </w:tr>
      <w:tr w:rsidR="005B1E2B" w:rsidRPr="005B1E2B" w14:paraId="6FDAC96E" w14:textId="77777777" w:rsidTr="005B1E2B">
        <w:trPr>
          <w:trHeight w:val="285"/>
        </w:trPr>
        <w:tc>
          <w:tcPr>
            <w:tcW w:w="1080" w:type="dxa"/>
            <w:tcBorders>
              <w:top w:val="single" w:sz="4" w:space="0" w:color="auto"/>
              <w:left w:val="single" w:sz="4" w:space="0" w:color="auto"/>
              <w:bottom w:val="single" w:sz="4" w:space="0" w:color="auto"/>
              <w:right w:val="single" w:sz="4" w:space="0" w:color="auto"/>
            </w:tcBorders>
            <w:vAlign w:val="center"/>
            <w:hideMark/>
          </w:tcPr>
          <w:p w14:paraId="52718431" w14:textId="77777777" w:rsidR="005B1E2B" w:rsidRPr="005B1E2B" w:rsidRDefault="00D848B4" w:rsidP="005B1E2B">
            <w:pPr>
              <w:spacing w:after="0" w:line="240" w:lineRule="auto"/>
              <w:jc w:val="both"/>
              <w:rPr>
                <w:rFonts w:ascii="Calibri" w:eastAsia="Times New Roman" w:hAnsi="Calibri" w:cs="Calibri"/>
                <w:color w:val="000000"/>
                <w:sz w:val="20"/>
                <w:szCs w:val="20"/>
              </w:rPr>
            </w:pPr>
            <w:r>
              <w:rPr>
                <w:rFonts w:ascii="Calibri" w:hAnsi="Calibri"/>
                <w:color w:val="000000"/>
                <w:sz w:val="20"/>
                <w:szCs w:val="20"/>
              </w:rPr>
              <w:t>ianuarie</w:t>
            </w:r>
          </w:p>
        </w:tc>
        <w:tc>
          <w:tcPr>
            <w:tcW w:w="2180" w:type="dxa"/>
            <w:tcBorders>
              <w:top w:val="single" w:sz="4" w:space="0" w:color="auto"/>
              <w:left w:val="nil"/>
              <w:bottom w:val="single" w:sz="4" w:space="0" w:color="auto"/>
              <w:right w:val="single" w:sz="4" w:space="0" w:color="auto"/>
            </w:tcBorders>
            <w:hideMark/>
          </w:tcPr>
          <w:p w14:paraId="67E91CDF" w14:textId="77777777" w:rsidR="005B1E2B" w:rsidRPr="005B1E2B" w:rsidRDefault="005B1E2B" w:rsidP="005B1E2B">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16</w:t>
            </w:r>
          </w:p>
        </w:tc>
        <w:tc>
          <w:tcPr>
            <w:tcW w:w="2200" w:type="dxa"/>
            <w:tcBorders>
              <w:top w:val="single" w:sz="4" w:space="0" w:color="auto"/>
              <w:left w:val="nil"/>
              <w:bottom w:val="single" w:sz="4" w:space="0" w:color="auto"/>
              <w:right w:val="single" w:sz="4" w:space="0" w:color="auto"/>
            </w:tcBorders>
            <w:vAlign w:val="center"/>
            <w:hideMark/>
          </w:tcPr>
          <w:p w14:paraId="75058561" w14:textId="77777777" w:rsidR="005B1E2B" w:rsidRPr="005B1E2B" w:rsidRDefault="005B1E2B" w:rsidP="005B1E2B">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16</w:t>
            </w:r>
          </w:p>
        </w:tc>
      </w:tr>
      <w:tr w:rsidR="005B1E2B" w:rsidRPr="005B1E2B" w14:paraId="2C2B8D15" w14:textId="77777777" w:rsidTr="005B1E2B">
        <w:trPr>
          <w:trHeight w:val="285"/>
        </w:trPr>
        <w:tc>
          <w:tcPr>
            <w:tcW w:w="1080" w:type="dxa"/>
            <w:tcBorders>
              <w:top w:val="nil"/>
              <w:left w:val="single" w:sz="4" w:space="0" w:color="auto"/>
              <w:bottom w:val="single" w:sz="4" w:space="0" w:color="auto"/>
              <w:right w:val="single" w:sz="4" w:space="0" w:color="auto"/>
            </w:tcBorders>
            <w:vAlign w:val="center"/>
            <w:hideMark/>
          </w:tcPr>
          <w:p w14:paraId="376E7015" w14:textId="77777777" w:rsidR="005B1E2B" w:rsidRPr="005B1E2B" w:rsidRDefault="00D848B4" w:rsidP="005B1E2B">
            <w:pPr>
              <w:spacing w:after="0" w:line="240" w:lineRule="auto"/>
              <w:jc w:val="both"/>
              <w:rPr>
                <w:rFonts w:ascii="Calibri" w:eastAsia="Times New Roman" w:hAnsi="Calibri" w:cs="Calibri"/>
                <w:color w:val="000000"/>
                <w:sz w:val="20"/>
                <w:szCs w:val="20"/>
              </w:rPr>
            </w:pPr>
            <w:r>
              <w:rPr>
                <w:rFonts w:ascii="Calibri" w:hAnsi="Calibri"/>
                <w:color w:val="000000"/>
                <w:sz w:val="20"/>
                <w:szCs w:val="20"/>
              </w:rPr>
              <w:t>februarie</w:t>
            </w:r>
          </w:p>
        </w:tc>
        <w:tc>
          <w:tcPr>
            <w:tcW w:w="2180" w:type="dxa"/>
            <w:tcBorders>
              <w:top w:val="nil"/>
              <w:left w:val="nil"/>
              <w:bottom w:val="single" w:sz="4" w:space="0" w:color="auto"/>
              <w:right w:val="single" w:sz="4" w:space="0" w:color="auto"/>
            </w:tcBorders>
            <w:hideMark/>
          </w:tcPr>
          <w:p w14:paraId="22CE977E" w14:textId="77777777" w:rsidR="005B1E2B" w:rsidRPr="005B1E2B" w:rsidRDefault="005B1E2B" w:rsidP="005B1E2B">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15</w:t>
            </w:r>
          </w:p>
        </w:tc>
        <w:tc>
          <w:tcPr>
            <w:tcW w:w="2200" w:type="dxa"/>
            <w:tcBorders>
              <w:top w:val="nil"/>
              <w:left w:val="nil"/>
              <w:bottom w:val="single" w:sz="4" w:space="0" w:color="auto"/>
              <w:right w:val="single" w:sz="4" w:space="0" w:color="auto"/>
            </w:tcBorders>
            <w:vAlign w:val="center"/>
            <w:hideMark/>
          </w:tcPr>
          <w:p w14:paraId="6A9689A6" w14:textId="77777777" w:rsidR="005B1E2B" w:rsidRPr="005B1E2B" w:rsidRDefault="005B1E2B" w:rsidP="005B1E2B">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22</w:t>
            </w:r>
          </w:p>
        </w:tc>
      </w:tr>
      <w:tr w:rsidR="005B1E2B" w:rsidRPr="005B1E2B" w14:paraId="6FFB7989" w14:textId="77777777" w:rsidTr="005B1E2B">
        <w:trPr>
          <w:trHeight w:val="285"/>
        </w:trPr>
        <w:tc>
          <w:tcPr>
            <w:tcW w:w="1080" w:type="dxa"/>
            <w:tcBorders>
              <w:top w:val="nil"/>
              <w:left w:val="single" w:sz="4" w:space="0" w:color="auto"/>
              <w:bottom w:val="single" w:sz="4" w:space="0" w:color="auto"/>
              <w:right w:val="single" w:sz="4" w:space="0" w:color="auto"/>
            </w:tcBorders>
            <w:vAlign w:val="center"/>
            <w:hideMark/>
          </w:tcPr>
          <w:p w14:paraId="1DD02810" w14:textId="77777777" w:rsidR="005B1E2B" w:rsidRPr="005B1E2B" w:rsidRDefault="00D848B4" w:rsidP="005B1E2B">
            <w:pPr>
              <w:spacing w:after="0" w:line="240" w:lineRule="auto"/>
              <w:jc w:val="both"/>
              <w:rPr>
                <w:rFonts w:ascii="Calibri" w:eastAsia="Times New Roman" w:hAnsi="Calibri" w:cs="Calibri"/>
                <w:color w:val="000000"/>
                <w:sz w:val="20"/>
                <w:szCs w:val="20"/>
              </w:rPr>
            </w:pPr>
            <w:r>
              <w:rPr>
                <w:rFonts w:ascii="Calibri" w:hAnsi="Calibri"/>
                <w:color w:val="000000"/>
                <w:sz w:val="20"/>
                <w:szCs w:val="20"/>
              </w:rPr>
              <w:t>martie</w:t>
            </w:r>
          </w:p>
        </w:tc>
        <w:tc>
          <w:tcPr>
            <w:tcW w:w="2180" w:type="dxa"/>
            <w:tcBorders>
              <w:top w:val="nil"/>
              <w:left w:val="nil"/>
              <w:bottom w:val="single" w:sz="4" w:space="0" w:color="auto"/>
              <w:right w:val="single" w:sz="4" w:space="0" w:color="auto"/>
            </w:tcBorders>
            <w:hideMark/>
          </w:tcPr>
          <w:p w14:paraId="559DA196" w14:textId="77777777" w:rsidR="005B1E2B" w:rsidRPr="005B1E2B" w:rsidRDefault="005B1E2B" w:rsidP="005B1E2B">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15</w:t>
            </w:r>
          </w:p>
        </w:tc>
        <w:tc>
          <w:tcPr>
            <w:tcW w:w="2200" w:type="dxa"/>
            <w:tcBorders>
              <w:top w:val="nil"/>
              <w:left w:val="nil"/>
              <w:bottom w:val="single" w:sz="4" w:space="0" w:color="auto"/>
              <w:right w:val="single" w:sz="4" w:space="0" w:color="auto"/>
            </w:tcBorders>
            <w:vAlign w:val="center"/>
            <w:hideMark/>
          </w:tcPr>
          <w:p w14:paraId="1B4CE50A" w14:textId="77777777" w:rsidR="005B1E2B" w:rsidRPr="005B1E2B" w:rsidRDefault="005B1E2B" w:rsidP="005B1E2B">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14</w:t>
            </w:r>
          </w:p>
        </w:tc>
      </w:tr>
      <w:tr w:rsidR="005B1E2B" w:rsidRPr="005B1E2B" w14:paraId="4B08E917" w14:textId="77777777" w:rsidTr="005B1E2B">
        <w:trPr>
          <w:trHeight w:val="285"/>
        </w:trPr>
        <w:tc>
          <w:tcPr>
            <w:tcW w:w="1080" w:type="dxa"/>
            <w:tcBorders>
              <w:top w:val="nil"/>
              <w:left w:val="single" w:sz="4" w:space="0" w:color="auto"/>
              <w:bottom w:val="single" w:sz="4" w:space="0" w:color="auto"/>
              <w:right w:val="single" w:sz="4" w:space="0" w:color="auto"/>
            </w:tcBorders>
            <w:vAlign w:val="center"/>
            <w:hideMark/>
          </w:tcPr>
          <w:p w14:paraId="1D7272DC" w14:textId="77777777" w:rsidR="005B1E2B" w:rsidRPr="005B1E2B" w:rsidRDefault="00D848B4" w:rsidP="005B1E2B">
            <w:pPr>
              <w:spacing w:after="0" w:line="240" w:lineRule="auto"/>
              <w:jc w:val="both"/>
              <w:rPr>
                <w:rFonts w:ascii="Calibri" w:eastAsia="Times New Roman" w:hAnsi="Calibri" w:cs="Calibri"/>
                <w:color w:val="000000"/>
                <w:sz w:val="20"/>
                <w:szCs w:val="20"/>
              </w:rPr>
            </w:pPr>
            <w:r>
              <w:rPr>
                <w:rFonts w:ascii="Calibri" w:hAnsi="Calibri"/>
                <w:color w:val="000000"/>
                <w:sz w:val="20"/>
                <w:szCs w:val="20"/>
              </w:rPr>
              <w:t>аprilie</w:t>
            </w:r>
          </w:p>
        </w:tc>
        <w:tc>
          <w:tcPr>
            <w:tcW w:w="2180" w:type="dxa"/>
            <w:tcBorders>
              <w:top w:val="nil"/>
              <w:left w:val="nil"/>
              <w:bottom w:val="single" w:sz="4" w:space="0" w:color="auto"/>
              <w:right w:val="single" w:sz="4" w:space="0" w:color="auto"/>
            </w:tcBorders>
            <w:hideMark/>
          </w:tcPr>
          <w:p w14:paraId="4AAD1F96" w14:textId="77777777" w:rsidR="005B1E2B" w:rsidRPr="005B1E2B" w:rsidRDefault="005B1E2B" w:rsidP="005B1E2B">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17</w:t>
            </w:r>
          </w:p>
        </w:tc>
        <w:tc>
          <w:tcPr>
            <w:tcW w:w="2200" w:type="dxa"/>
            <w:tcBorders>
              <w:top w:val="nil"/>
              <w:left w:val="nil"/>
              <w:bottom w:val="single" w:sz="4" w:space="0" w:color="auto"/>
              <w:right w:val="single" w:sz="4" w:space="0" w:color="auto"/>
            </w:tcBorders>
            <w:vAlign w:val="center"/>
            <w:hideMark/>
          </w:tcPr>
          <w:p w14:paraId="6EA1AA23" w14:textId="77777777" w:rsidR="005B1E2B" w:rsidRPr="005B1E2B" w:rsidRDefault="005B1E2B" w:rsidP="005B1E2B">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28</w:t>
            </w:r>
          </w:p>
        </w:tc>
      </w:tr>
      <w:tr w:rsidR="005B1E2B" w:rsidRPr="005B1E2B" w14:paraId="646D646A" w14:textId="77777777" w:rsidTr="005B1E2B">
        <w:trPr>
          <w:trHeight w:val="285"/>
        </w:trPr>
        <w:tc>
          <w:tcPr>
            <w:tcW w:w="1080" w:type="dxa"/>
            <w:tcBorders>
              <w:top w:val="nil"/>
              <w:left w:val="single" w:sz="4" w:space="0" w:color="auto"/>
              <w:bottom w:val="single" w:sz="4" w:space="0" w:color="auto"/>
              <w:right w:val="single" w:sz="4" w:space="0" w:color="auto"/>
            </w:tcBorders>
            <w:vAlign w:val="center"/>
            <w:hideMark/>
          </w:tcPr>
          <w:p w14:paraId="2FE2F23F" w14:textId="77777777" w:rsidR="005B1E2B" w:rsidRPr="005B1E2B" w:rsidRDefault="00D848B4" w:rsidP="005B1E2B">
            <w:pPr>
              <w:spacing w:after="0" w:line="240" w:lineRule="auto"/>
              <w:jc w:val="both"/>
              <w:rPr>
                <w:rFonts w:ascii="Calibri" w:eastAsia="Times New Roman" w:hAnsi="Calibri" w:cs="Calibri"/>
                <w:color w:val="000000"/>
                <w:sz w:val="20"/>
                <w:szCs w:val="20"/>
              </w:rPr>
            </w:pPr>
            <w:r>
              <w:rPr>
                <w:rFonts w:ascii="Calibri" w:hAnsi="Calibri"/>
                <w:color w:val="000000"/>
                <w:sz w:val="20"/>
                <w:szCs w:val="20"/>
              </w:rPr>
              <w:t>mai</w:t>
            </w:r>
          </w:p>
        </w:tc>
        <w:tc>
          <w:tcPr>
            <w:tcW w:w="2180" w:type="dxa"/>
            <w:tcBorders>
              <w:top w:val="nil"/>
              <w:left w:val="nil"/>
              <w:bottom w:val="single" w:sz="4" w:space="0" w:color="auto"/>
              <w:right w:val="single" w:sz="4" w:space="0" w:color="auto"/>
            </w:tcBorders>
            <w:hideMark/>
          </w:tcPr>
          <w:p w14:paraId="30741B07" w14:textId="77777777" w:rsidR="005B1E2B" w:rsidRPr="005B1E2B" w:rsidRDefault="005B1E2B" w:rsidP="005B1E2B">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15</w:t>
            </w:r>
          </w:p>
        </w:tc>
        <w:tc>
          <w:tcPr>
            <w:tcW w:w="2200" w:type="dxa"/>
            <w:tcBorders>
              <w:top w:val="nil"/>
              <w:left w:val="nil"/>
              <w:bottom w:val="single" w:sz="4" w:space="0" w:color="auto"/>
              <w:right w:val="single" w:sz="4" w:space="0" w:color="auto"/>
            </w:tcBorders>
            <w:vAlign w:val="center"/>
            <w:hideMark/>
          </w:tcPr>
          <w:p w14:paraId="713DA199" w14:textId="77777777" w:rsidR="005B1E2B" w:rsidRPr="005B1E2B" w:rsidRDefault="005B1E2B" w:rsidP="005B1E2B">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17</w:t>
            </w:r>
          </w:p>
        </w:tc>
      </w:tr>
      <w:tr w:rsidR="005B1E2B" w:rsidRPr="005B1E2B" w14:paraId="0C7079EA" w14:textId="77777777" w:rsidTr="005B1E2B">
        <w:trPr>
          <w:trHeight w:val="285"/>
        </w:trPr>
        <w:tc>
          <w:tcPr>
            <w:tcW w:w="1080" w:type="dxa"/>
            <w:tcBorders>
              <w:top w:val="nil"/>
              <w:left w:val="single" w:sz="4" w:space="0" w:color="auto"/>
              <w:bottom w:val="single" w:sz="4" w:space="0" w:color="auto"/>
              <w:right w:val="single" w:sz="4" w:space="0" w:color="auto"/>
            </w:tcBorders>
            <w:vAlign w:val="center"/>
            <w:hideMark/>
          </w:tcPr>
          <w:p w14:paraId="53B21DD5" w14:textId="77777777" w:rsidR="005B1E2B" w:rsidRPr="005B1E2B" w:rsidRDefault="00D848B4" w:rsidP="005B1E2B">
            <w:pPr>
              <w:spacing w:after="0" w:line="240" w:lineRule="auto"/>
              <w:jc w:val="both"/>
              <w:rPr>
                <w:rFonts w:ascii="Calibri" w:eastAsia="Times New Roman" w:hAnsi="Calibri" w:cs="Calibri"/>
                <w:color w:val="000000"/>
                <w:sz w:val="20"/>
                <w:szCs w:val="20"/>
              </w:rPr>
            </w:pPr>
            <w:r>
              <w:rPr>
                <w:rFonts w:ascii="Calibri" w:hAnsi="Calibri"/>
                <w:color w:val="000000"/>
                <w:sz w:val="20"/>
                <w:szCs w:val="20"/>
              </w:rPr>
              <w:t>iunie</w:t>
            </w:r>
          </w:p>
        </w:tc>
        <w:tc>
          <w:tcPr>
            <w:tcW w:w="2180" w:type="dxa"/>
            <w:tcBorders>
              <w:top w:val="nil"/>
              <w:left w:val="nil"/>
              <w:bottom w:val="single" w:sz="4" w:space="0" w:color="auto"/>
              <w:right w:val="single" w:sz="4" w:space="0" w:color="auto"/>
            </w:tcBorders>
            <w:hideMark/>
          </w:tcPr>
          <w:p w14:paraId="732F60B9" w14:textId="77777777" w:rsidR="005B1E2B" w:rsidRPr="005B1E2B" w:rsidRDefault="005B1E2B" w:rsidP="005B1E2B">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13</w:t>
            </w:r>
          </w:p>
        </w:tc>
        <w:tc>
          <w:tcPr>
            <w:tcW w:w="2200" w:type="dxa"/>
            <w:tcBorders>
              <w:top w:val="nil"/>
              <w:left w:val="nil"/>
              <w:bottom w:val="single" w:sz="4" w:space="0" w:color="auto"/>
              <w:right w:val="single" w:sz="4" w:space="0" w:color="auto"/>
            </w:tcBorders>
            <w:vAlign w:val="center"/>
            <w:hideMark/>
          </w:tcPr>
          <w:p w14:paraId="7B9E8C12" w14:textId="77777777" w:rsidR="005B1E2B" w:rsidRPr="005B1E2B" w:rsidRDefault="005B1E2B" w:rsidP="005B1E2B">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21</w:t>
            </w:r>
          </w:p>
        </w:tc>
      </w:tr>
      <w:tr w:rsidR="005B1E2B" w:rsidRPr="005B1E2B" w14:paraId="6909B96F" w14:textId="77777777" w:rsidTr="005B1E2B">
        <w:trPr>
          <w:trHeight w:val="285"/>
        </w:trPr>
        <w:tc>
          <w:tcPr>
            <w:tcW w:w="1080" w:type="dxa"/>
            <w:tcBorders>
              <w:top w:val="nil"/>
              <w:left w:val="single" w:sz="4" w:space="0" w:color="auto"/>
              <w:bottom w:val="single" w:sz="4" w:space="0" w:color="auto"/>
              <w:right w:val="single" w:sz="4" w:space="0" w:color="auto"/>
            </w:tcBorders>
            <w:vAlign w:val="center"/>
            <w:hideMark/>
          </w:tcPr>
          <w:p w14:paraId="5201C4B9" w14:textId="77777777" w:rsidR="005B1E2B" w:rsidRPr="005B1E2B" w:rsidRDefault="00D848B4" w:rsidP="005B1E2B">
            <w:pPr>
              <w:spacing w:after="0" w:line="240" w:lineRule="auto"/>
              <w:jc w:val="both"/>
              <w:rPr>
                <w:rFonts w:ascii="Calibri" w:eastAsia="Times New Roman" w:hAnsi="Calibri" w:cs="Calibri"/>
                <w:color w:val="000000"/>
                <w:sz w:val="20"/>
                <w:szCs w:val="20"/>
              </w:rPr>
            </w:pPr>
            <w:r>
              <w:rPr>
                <w:rFonts w:ascii="Calibri" w:hAnsi="Calibri"/>
                <w:color w:val="000000"/>
                <w:sz w:val="20"/>
                <w:szCs w:val="20"/>
              </w:rPr>
              <w:t>iulie</w:t>
            </w:r>
          </w:p>
        </w:tc>
        <w:tc>
          <w:tcPr>
            <w:tcW w:w="2180" w:type="dxa"/>
            <w:tcBorders>
              <w:top w:val="nil"/>
              <w:left w:val="nil"/>
              <w:bottom w:val="single" w:sz="4" w:space="0" w:color="auto"/>
              <w:right w:val="single" w:sz="4" w:space="0" w:color="auto"/>
            </w:tcBorders>
            <w:hideMark/>
          </w:tcPr>
          <w:p w14:paraId="28E4C852" w14:textId="77777777" w:rsidR="005B1E2B" w:rsidRPr="005B1E2B" w:rsidRDefault="005B1E2B" w:rsidP="005B1E2B">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14</w:t>
            </w:r>
          </w:p>
        </w:tc>
        <w:tc>
          <w:tcPr>
            <w:tcW w:w="2200" w:type="dxa"/>
            <w:tcBorders>
              <w:top w:val="nil"/>
              <w:left w:val="nil"/>
              <w:bottom w:val="single" w:sz="4" w:space="0" w:color="auto"/>
              <w:right w:val="single" w:sz="4" w:space="0" w:color="auto"/>
            </w:tcBorders>
            <w:vAlign w:val="center"/>
            <w:hideMark/>
          </w:tcPr>
          <w:p w14:paraId="6BE5C6D5" w14:textId="77777777" w:rsidR="005B1E2B" w:rsidRPr="005B1E2B" w:rsidRDefault="005B1E2B" w:rsidP="005B1E2B">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15</w:t>
            </w:r>
          </w:p>
        </w:tc>
      </w:tr>
      <w:tr w:rsidR="005B1E2B" w:rsidRPr="005B1E2B" w14:paraId="38199B73" w14:textId="77777777" w:rsidTr="005B1E2B">
        <w:trPr>
          <w:trHeight w:val="285"/>
        </w:trPr>
        <w:tc>
          <w:tcPr>
            <w:tcW w:w="1080" w:type="dxa"/>
            <w:tcBorders>
              <w:top w:val="nil"/>
              <w:left w:val="single" w:sz="4" w:space="0" w:color="auto"/>
              <w:bottom w:val="single" w:sz="4" w:space="0" w:color="auto"/>
              <w:right w:val="single" w:sz="4" w:space="0" w:color="auto"/>
            </w:tcBorders>
            <w:vAlign w:val="center"/>
            <w:hideMark/>
          </w:tcPr>
          <w:p w14:paraId="351BD26F" w14:textId="77777777" w:rsidR="005B1E2B" w:rsidRPr="005B1E2B" w:rsidRDefault="00D848B4" w:rsidP="005B1E2B">
            <w:pPr>
              <w:spacing w:after="0" w:line="240" w:lineRule="auto"/>
              <w:jc w:val="both"/>
              <w:rPr>
                <w:rFonts w:ascii="Calibri" w:eastAsia="Times New Roman" w:hAnsi="Calibri" w:cs="Calibri"/>
                <w:color w:val="000000"/>
                <w:sz w:val="20"/>
                <w:szCs w:val="20"/>
              </w:rPr>
            </w:pPr>
            <w:r>
              <w:rPr>
                <w:rFonts w:ascii="Calibri" w:hAnsi="Calibri"/>
                <w:color w:val="000000"/>
                <w:sz w:val="20"/>
                <w:szCs w:val="20"/>
              </w:rPr>
              <w:t>аugust</w:t>
            </w:r>
          </w:p>
        </w:tc>
        <w:tc>
          <w:tcPr>
            <w:tcW w:w="2180" w:type="dxa"/>
            <w:tcBorders>
              <w:top w:val="nil"/>
              <w:left w:val="nil"/>
              <w:bottom w:val="single" w:sz="4" w:space="0" w:color="auto"/>
              <w:right w:val="single" w:sz="4" w:space="0" w:color="auto"/>
            </w:tcBorders>
            <w:hideMark/>
          </w:tcPr>
          <w:p w14:paraId="0764B083" w14:textId="77777777" w:rsidR="005B1E2B" w:rsidRPr="005B1E2B" w:rsidRDefault="005B1E2B" w:rsidP="005B1E2B">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17</w:t>
            </w:r>
          </w:p>
        </w:tc>
        <w:tc>
          <w:tcPr>
            <w:tcW w:w="2200" w:type="dxa"/>
            <w:tcBorders>
              <w:top w:val="nil"/>
              <w:left w:val="nil"/>
              <w:bottom w:val="single" w:sz="4" w:space="0" w:color="auto"/>
              <w:right w:val="single" w:sz="4" w:space="0" w:color="auto"/>
            </w:tcBorders>
            <w:vAlign w:val="center"/>
            <w:hideMark/>
          </w:tcPr>
          <w:p w14:paraId="3CD4504E" w14:textId="77777777" w:rsidR="005B1E2B" w:rsidRPr="005B1E2B" w:rsidRDefault="005B1E2B" w:rsidP="005B1E2B">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22</w:t>
            </w:r>
          </w:p>
        </w:tc>
      </w:tr>
      <w:tr w:rsidR="005B1E2B" w:rsidRPr="005B1E2B" w14:paraId="3F1195B6" w14:textId="77777777" w:rsidTr="005B1E2B">
        <w:trPr>
          <w:trHeight w:val="285"/>
        </w:trPr>
        <w:tc>
          <w:tcPr>
            <w:tcW w:w="1080" w:type="dxa"/>
            <w:tcBorders>
              <w:top w:val="nil"/>
              <w:left w:val="single" w:sz="4" w:space="0" w:color="auto"/>
              <w:bottom w:val="single" w:sz="4" w:space="0" w:color="auto"/>
              <w:right w:val="single" w:sz="4" w:space="0" w:color="auto"/>
            </w:tcBorders>
            <w:vAlign w:val="center"/>
            <w:hideMark/>
          </w:tcPr>
          <w:p w14:paraId="496D5FD2" w14:textId="77777777" w:rsidR="005B1E2B" w:rsidRPr="005B1E2B" w:rsidRDefault="00D848B4" w:rsidP="005B1E2B">
            <w:pPr>
              <w:spacing w:after="0" w:line="240" w:lineRule="auto"/>
              <w:jc w:val="both"/>
              <w:rPr>
                <w:rFonts w:ascii="Calibri" w:eastAsia="Times New Roman" w:hAnsi="Calibri" w:cs="Calibri"/>
                <w:color w:val="000000"/>
                <w:sz w:val="20"/>
                <w:szCs w:val="20"/>
              </w:rPr>
            </w:pPr>
            <w:r>
              <w:rPr>
                <w:rFonts w:ascii="Calibri" w:hAnsi="Calibri"/>
                <w:color w:val="000000"/>
                <w:sz w:val="20"/>
                <w:szCs w:val="20"/>
              </w:rPr>
              <w:t>septembrie</w:t>
            </w:r>
          </w:p>
        </w:tc>
        <w:tc>
          <w:tcPr>
            <w:tcW w:w="2180" w:type="dxa"/>
            <w:tcBorders>
              <w:top w:val="nil"/>
              <w:left w:val="nil"/>
              <w:bottom w:val="single" w:sz="4" w:space="0" w:color="auto"/>
              <w:right w:val="single" w:sz="4" w:space="0" w:color="auto"/>
            </w:tcBorders>
            <w:noWrap/>
            <w:vAlign w:val="center"/>
            <w:hideMark/>
          </w:tcPr>
          <w:p w14:paraId="0401DB5A" w14:textId="77777777" w:rsidR="005B1E2B" w:rsidRPr="005B1E2B" w:rsidRDefault="005B1E2B" w:rsidP="005B1E2B">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15</w:t>
            </w:r>
          </w:p>
        </w:tc>
        <w:tc>
          <w:tcPr>
            <w:tcW w:w="2200" w:type="dxa"/>
            <w:tcBorders>
              <w:top w:val="nil"/>
              <w:left w:val="nil"/>
              <w:bottom w:val="single" w:sz="4" w:space="0" w:color="auto"/>
              <w:right w:val="single" w:sz="4" w:space="0" w:color="auto"/>
            </w:tcBorders>
            <w:noWrap/>
            <w:vAlign w:val="center"/>
            <w:hideMark/>
          </w:tcPr>
          <w:p w14:paraId="5648B9ED" w14:textId="77777777" w:rsidR="005B1E2B" w:rsidRPr="005B1E2B" w:rsidRDefault="005B1E2B" w:rsidP="005B1E2B">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14</w:t>
            </w:r>
          </w:p>
        </w:tc>
      </w:tr>
      <w:tr w:rsidR="005B1E2B" w:rsidRPr="005B1E2B" w14:paraId="7B0AF549" w14:textId="77777777" w:rsidTr="005B1E2B">
        <w:trPr>
          <w:trHeight w:val="285"/>
        </w:trPr>
        <w:tc>
          <w:tcPr>
            <w:tcW w:w="1080" w:type="dxa"/>
            <w:tcBorders>
              <w:top w:val="nil"/>
              <w:left w:val="single" w:sz="4" w:space="0" w:color="auto"/>
              <w:bottom w:val="single" w:sz="4" w:space="0" w:color="auto"/>
              <w:right w:val="single" w:sz="4" w:space="0" w:color="auto"/>
            </w:tcBorders>
            <w:vAlign w:val="center"/>
            <w:hideMark/>
          </w:tcPr>
          <w:p w14:paraId="20A92E14" w14:textId="77777777" w:rsidR="005B1E2B" w:rsidRPr="005B1E2B" w:rsidRDefault="00D848B4" w:rsidP="005B1E2B">
            <w:pPr>
              <w:spacing w:after="0" w:line="240" w:lineRule="auto"/>
              <w:jc w:val="both"/>
              <w:rPr>
                <w:rFonts w:ascii="Calibri" w:eastAsia="Times New Roman" w:hAnsi="Calibri" w:cs="Calibri"/>
                <w:color w:val="000000"/>
                <w:sz w:val="20"/>
                <w:szCs w:val="20"/>
              </w:rPr>
            </w:pPr>
            <w:r>
              <w:rPr>
                <w:rFonts w:ascii="Calibri" w:hAnsi="Calibri"/>
                <w:color w:val="000000"/>
                <w:sz w:val="20"/>
                <w:szCs w:val="20"/>
              </w:rPr>
              <w:t>оctombrie</w:t>
            </w:r>
          </w:p>
        </w:tc>
        <w:tc>
          <w:tcPr>
            <w:tcW w:w="2180" w:type="dxa"/>
            <w:tcBorders>
              <w:top w:val="nil"/>
              <w:left w:val="nil"/>
              <w:bottom w:val="single" w:sz="4" w:space="0" w:color="auto"/>
              <w:right w:val="single" w:sz="4" w:space="0" w:color="auto"/>
            </w:tcBorders>
            <w:noWrap/>
            <w:hideMark/>
          </w:tcPr>
          <w:p w14:paraId="15596945" w14:textId="77777777" w:rsidR="005B1E2B" w:rsidRPr="005B1E2B" w:rsidRDefault="005B1E2B" w:rsidP="005B1E2B">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9</w:t>
            </w:r>
          </w:p>
        </w:tc>
        <w:tc>
          <w:tcPr>
            <w:tcW w:w="2200" w:type="dxa"/>
            <w:tcBorders>
              <w:top w:val="nil"/>
              <w:left w:val="nil"/>
              <w:bottom w:val="single" w:sz="4" w:space="0" w:color="auto"/>
              <w:right w:val="single" w:sz="4" w:space="0" w:color="auto"/>
            </w:tcBorders>
            <w:noWrap/>
            <w:vAlign w:val="bottom"/>
            <w:hideMark/>
          </w:tcPr>
          <w:p w14:paraId="222831CB" w14:textId="77777777" w:rsidR="005B1E2B" w:rsidRPr="005B1E2B" w:rsidRDefault="005B1E2B" w:rsidP="005B1E2B">
            <w:pPr>
              <w:spacing w:after="0" w:line="240" w:lineRule="auto"/>
              <w:rPr>
                <w:rFonts w:ascii="Calibri" w:eastAsia="Times New Roman" w:hAnsi="Calibri" w:cs="Calibri"/>
                <w:color w:val="000000"/>
                <w:sz w:val="20"/>
                <w:szCs w:val="20"/>
              </w:rPr>
            </w:pPr>
          </w:p>
        </w:tc>
      </w:tr>
      <w:tr w:rsidR="005B1E2B" w:rsidRPr="005B1E2B" w14:paraId="05392DB9" w14:textId="77777777" w:rsidTr="005B1E2B">
        <w:trPr>
          <w:trHeight w:val="285"/>
        </w:trPr>
        <w:tc>
          <w:tcPr>
            <w:tcW w:w="1080" w:type="dxa"/>
            <w:tcBorders>
              <w:top w:val="nil"/>
              <w:left w:val="single" w:sz="4" w:space="0" w:color="auto"/>
              <w:bottom w:val="single" w:sz="4" w:space="0" w:color="auto"/>
              <w:right w:val="single" w:sz="4" w:space="0" w:color="auto"/>
            </w:tcBorders>
            <w:vAlign w:val="center"/>
            <w:hideMark/>
          </w:tcPr>
          <w:p w14:paraId="6E70E8BA" w14:textId="77777777" w:rsidR="005B1E2B" w:rsidRPr="005B1E2B" w:rsidRDefault="00D848B4" w:rsidP="005B1E2B">
            <w:pPr>
              <w:spacing w:after="0" w:line="240" w:lineRule="auto"/>
              <w:jc w:val="both"/>
              <w:rPr>
                <w:rFonts w:ascii="Calibri" w:eastAsia="Times New Roman" w:hAnsi="Calibri" w:cs="Calibri"/>
                <w:color w:val="000000"/>
                <w:sz w:val="20"/>
                <w:szCs w:val="20"/>
              </w:rPr>
            </w:pPr>
            <w:r>
              <w:rPr>
                <w:rFonts w:ascii="Calibri" w:hAnsi="Calibri"/>
                <w:color w:val="000000"/>
                <w:sz w:val="20"/>
                <w:szCs w:val="20"/>
              </w:rPr>
              <w:t>noiembrie</w:t>
            </w:r>
          </w:p>
        </w:tc>
        <w:tc>
          <w:tcPr>
            <w:tcW w:w="2180" w:type="dxa"/>
            <w:tcBorders>
              <w:top w:val="nil"/>
              <w:left w:val="nil"/>
              <w:bottom w:val="single" w:sz="4" w:space="0" w:color="auto"/>
              <w:right w:val="single" w:sz="4" w:space="0" w:color="auto"/>
            </w:tcBorders>
            <w:noWrap/>
            <w:hideMark/>
          </w:tcPr>
          <w:p w14:paraId="7C9D2778" w14:textId="77777777" w:rsidR="005B1E2B" w:rsidRPr="005B1E2B" w:rsidRDefault="005B1E2B" w:rsidP="005B1E2B">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13</w:t>
            </w:r>
          </w:p>
        </w:tc>
        <w:tc>
          <w:tcPr>
            <w:tcW w:w="2200" w:type="dxa"/>
            <w:tcBorders>
              <w:top w:val="nil"/>
              <w:left w:val="nil"/>
              <w:bottom w:val="single" w:sz="4" w:space="0" w:color="auto"/>
              <w:right w:val="single" w:sz="4" w:space="0" w:color="auto"/>
            </w:tcBorders>
            <w:noWrap/>
            <w:vAlign w:val="bottom"/>
            <w:hideMark/>
          </w:tcPr>
          <w:p w14:paraId="34002932" w14:textId="77777777" w:rsidR="005B1E2B" w:rsidRPr="005B1E2B" w:rsidRDefault="005B1E2B" w:rsidP="005B1E2B">
            <w:pPr>
              <w:spacing w:after="0" w:line="240" w:lineRule="auto"/>
              <w:rPr>
                <w:rFonts w:ascii="Calibri" w:eastAsia="Times New Roman" w:hAnsi="Calibri" w:cs="Calibri"/>
                <w:color w:val="000000"/>
                <w:sz w:val="20"/>
                <w:szCs w:val="20"/>
              </w:rPr>
            </w:pPr>
            <w:r>
              <w:rPr>
                <w:rFonts w:ascii="Calibri" w:hAnsi="Calibri"/>
                <w:color w:val="000000"/>
                <w:sz w:val="20"/>
                <w:szCs w:val="20"/>
              </w:rPr>
              <w:t> </w:t>
            </w:r>
          </w:p>
        </w:tc>
      </w:tr>
      <w:tr w:rsidR="005B1E2B" w:rsidRPr="005B1E2B" w14:paraId="5C11C41C" w14:textId="77777777" w:rsidTr="005B1E2B">
        <w:trPr>
          <w:trHeight w:val="285"/>
        </w:trPr>
        <w:tc>
          <w:tcPr>
            <w:tcW w:w="1080" w:type="dxa"/>
            <w:tcBorders>
              <w:top w:val="nil"/>
              <w:left w:val="single" w:sz="4" w:space="0" w:color="auto"/>
              <w:bottom w:val="single" w:sz="4" w:space="0" w:color="auto"/>
              <w:right w:val="single" w:sz="4" w:space="0" w:color="auto"/>
            </w:tcBorders>
            <w:vAlign w:val="center"/>
            <w:hideMark/>
          </w:tcPr>
          <w:p w14:paraId="7D9BBB6A" w14:textId="77777777" w:rsidR="005B1E2B" w:rsidRPr="005B1E2B" w:rsidRDefault="00D848B4" w:rsidP="005B1E2B">
            <w:pPr>
              <w:spacing w:after="0" w:line="240" w:lineRule="auto"/>
              <w:jc w:val="both"/>
              <w:rPr>
                <w:rFonts w:ascii="Calibri" w:eastAsia="Times New Roman" w:hAnsi="Calibri" w:cs="Calibri"/>
                <w:color w:val="000000"/>
                <w:sz w:val="20"/>
                <w:szCs w:val="20"/>
              </w:rPr>
            </w:pPr>
            <w:r>
              <w:rPr>
                <w:rFonts w:ascii="Calibri" w:hAnsi="Calibri"/>
                <w:color w:val="000000"/>
                <w:sz w:val="20"/>
                <w:szCs w:val="20"/>
              </w:rPr>
              <w:t>decembrie</w:t>
            </w:r>
          </w:p>
        </w:tc>
        <w:tc>
          <w:tcPr>
            <w:tcW w:w="2180" w:type="dxa"/>
            <w:tcBorders>
              <w:top w:val="nil"/>
              <w:left w:val="nil"/>
              <w:bottom w:val="single" w:sz="4" w:space="0" w:color="auto"/>
              <w:right w:val="single" w:sz="4" w:space="0" w:color="auto"/>
            </w:tcBorders>
            <w:noWrap/>
            <w:hideMark/>
          </w:tcPr>
          <w:p w14:paraId="5A71CDF6" w14:textId="77777777" w:rsidR="005B1E2B" w:rsidRPr="005B1E2B" w:rsidRDefault="005B1E2B" w:rsidP="005B1E2B">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14</w:t>
            </w:r>
          </w:p>
        </w:tc>
        <w:tc>
          <w:tcPr>
            <w:tcW w:w="2200" w:type="dxa"/>
            <w:tcBorders>
              <w:top w:val="nil"/>
              <w:left w:val="nil"/>
              <w:bottom w:val="single" w:sz="4" w:space="0" w:color="auto"/>
              <w:right w:val="single" w:sz="4" w:space="0" w:color="auto"/>
            </w:tcBorders>
            <w:noWrap/>
            <w:vAlign w:val="bottom"/>
            <w:hideMark/>
          </w:tcPr>
          <w:p w14:paraId="5AF74B54" w14:textId="77777777" w:rsidR="005B1E2B" w:rsidRPr="005B1E2B" w:rsidRDefault="005B1E2B" w:rsidP="005B1E2B">
            <w:pPr>
              <w:spacing w:after="0" w:line="240" w:lineRule="auto"/>
              <w:rPr>
                <w:rFonts w:ascii="Calibri" w:eastAsia="Times New Roman" w:hAnsi="Calibri" w:cs="Calibri"/>
                <w:color w:val="000000"/>
                <w:sz w:val="20"/>
                <w:szCs w:val="20"/>
              </w:rPr>
            </w:pPr>
            <w:r>
              <w:rPr>
                <w:rFonts w:ascii="Calibri" w:hAnsi="Calibri"/>
                <w:color w:val="000000"/>
                <w:sz w:val="20"/>
                <w:szCs w:val="20"/>
              </w:rPr>
              <w:t> </w:t>
            </w:r>
          </w:p>
        </w:tc>
      </w:tr>
    </w:tbl>
    <w:p w14:paraId="309D43E9" w14:textId="77777777" w:rsidR="005B1E2B" w:rsidRPr="005B1E2B" w:rsidRDefault="005B1E2B" w:rsidP="005B1E2B">
      <w:pPr>
        <w:spacing w:after="0" w:line="240" w:lineRule="auto"/>
        <w:rPr>
          <w:rFonts w:ascii="Times New Roman" w:eastAsia="Times New Roman" w:hAnsi="Times New Roman" w:cs="Times New Roman"/>
          <w:sz w:val="14"/>
          <w:szCs w:val="16"/>
        </w:rPr>
      </w:pPr>
    </w:p>
    <w:p w14:paraId="1C42FE0A" w14:textId="77777777" w:rsidR="005B1E2B" w:rsidRPr="005B1E2B" w:rsidRDefault="005B1E2B" w:rsidP="005B1E2B">
      <w:pPr>
        <w:spacing w:after="0" w:line="240" w:lineRule="auto"/>
        <w:rPr>
          <w:rFonts w:ascii="Times New Roman" w:eastAsia="Times New Roman" w:hAnsi="Times New Roman" w:cs="Times New Roman"/>
          <w:sz w:val="14"/>
          <w:szCs w:val="16"/>
        </w:rPr>
      </w:pPr>
    </w:p>
    <w:p w14:paraId="5118888B" w14:textId="77777777" w:rsidR="005B1E2B" w:rsidRPr="005B1E2B" w:rsidRDefault="005B1E2B" w:rsidP="005B1E2B">
      <w:pPr>
        <w:spacing w:after="0" w:line="240" w:lineRule="auto"/>
        <w:rPr>
          <w:rFonts w:ascii="Times New Roman" w:eastAsia="Times New Roman" w:hAnsi="Times New Roman" w:cs="Times New Roman"/>
          <w:sz w:val="14"/>
          <w:szCs w:val="16"/>
        </w:rPr>
      </w:pPr>
    </w:p>
    <w:p w14:paraId="353B1E34" w14:textId="77777777" w:rsidR="005B1E2B" w:rsidRPr="005B1E2B" w:rsidRDefault="005B1E2B" w:rsidP="005B1E2B">
      <w:pPr>
        <w:spacing w:after="0" w:line="240" w:lineRule="auto"/>
        <w:rPr>
          <w:rFonts w:ascii="Times New Roman" w:eastAsia="Times New Roman" w:hAnsi="Times New Roman" w:cs="Times New Roman"/>
          <w:sz w:val="14"/>
          <w:szCs w:val="16"/>
        </w:rPr>
      </w:pPr>
    </w:p>
    <w:p w14:paraId="38028556" w14:textId="77777777" w:rsidR="001F1D20" w:rsidRDefault="001F1D20" w:rsidP="005B1E2B"/>
    <w:p w14:paraId="53C202EA" w14:textId="77777777" w:rsidR="007E7F51" w:rsidRDefault="007E7F51" w:rsidP="005B1E2B"/>
    <w:p w14:paraId="54F6C092" w14:textId="77777777" w:rsidR="007E7F51" w:rsidRDefault="007E7F51" w:rsidP="005B1E2B"/>
    <w:p w14:paraId="19467AA8" w14:textId="77777777" w:rsidR="007E7F51" w:rsidRDefault="007E7F51" w:rsidP="005B1E2B"/>
    <w:p w14:paraId="3FDC3BCC" w14:textId="77777777" w:rsidR="007E7F51" w:rsidRDefault="007E7F51" w:rsidP="005B1E2B"/>
    <w:p w14:paraId="077901A6" w14:textId="77777777" w:rsidR="007E7F51" w:rsidRDefault="007E7F51" w:rsidP="005B1E2B"/>
    <w:p w14:paraId="2030801B" w14:textId="77777777" w:rsidR="00AF7EB1" w:rsidRDefault="00AF7EB1" w:rsidP="00AF7EB1">
      <w:pPr>
        <w:widowControl w:val="0"/>
        <w:autoSpaceDE w:val="0"/>
        <w:autoSpaceDN w:val="0"/>
        <w:adjustRightInd w:val="0"/>
        <w:spacing w:before="240" w:after="60"/>
        <w:rPr>
          <w:rFonts w:ascii="Calibri" w:hAnsi="Calibri" w:cs="Calibri"/>
          <w:b/>
          <w:bCs/>
          <w:sz w:val="20"/>
          <w:szCs w:val="20"/>
        </w:rPr>
      </w:pPr>
      <w:r>
        <w:rPr>
          <w:rFonts w:ascii="Calibri" w:hAnsi="Calibri" w:cs="Calibri"/>
          <w:b/>
          <w:bCs/>
          <w:sz w:val="20"/>
          <w:szCs w:val="20"/>
        </w:rPr>
        <w:lastRenderedPageBreak/>
        <w:t xml:space="preserve">6.5.  Procedarea Serviciului de Administrare a Resurselor Umane pentru nevoile Comisiei de Recurs a Provinciei Autonome Voivodina </w:t>
      </w:r>
    </w:p>
    <w:p w14:paraId="7FAF4487" w14:textId="77777777" w:rsidR="00AF7EB1" w:rsidRDefault="00AF7EB1" w:rsidP="00AF7EB1">
      <w:pPr>
        <w:widowControl w:val="0"/>
        <w:tabs>
          <w:tab w:val="left" w:pos="0"/>
          <w:tab w:val="left" w:pos="770"/>
        </w:tabs>
        <w:autoSpaceDE w:val="0"/>
        <w:autoSpaceDN w:val="0"/>
        <w:adjustRightInd w:val="0"/>
        <w:rPr>
          <w:rFonts w:ascii="Calibri" w:hAnsi="Calibri" w:cs="Calibri"/>
          <w:sz w:val="20"/>
          <w:szCs w:val="20"/>
        </w:rPr>
      </w:pPr>
      <w:r>
        <w:rPr>
          <w:rFonts w:ascii="Calibri" w:hAnsi="Calibri" w:cs="Calibri"/>
          <w:sz w:val="20"/>
          <w:szCs w:val="20"/>
        </w:rPr>
        <w:t xml:space="preserve">Actul din care reiese obligația organului autorității publice: </w:t>
      </w:r>
    </w:p>
    <w:p w14:paraId="01E4DC25" w14:textId="77777777" w:rsidR="00AF7EB1" w:rsidRDefault="00AF7EB1" w:rsidP="00AF7EB1">
      <w:pPr>
        <w:widowControl w:val="0"/>
        <w:autoSpaceDE w:val="0"/>
        <w:autoSpaceDN w:val="0"/>
        <w:adjustRightInd w:val="0"/>
        <w:rPr>
          <w:rFonts w:ascii="Calibri" w:hAnsi="Calibri" w:cs="Calibri"/>
          <w:sz w:val="20"/>
          <w:szCs w:val="20"/>
        </w:rPr>
      </w:pPr>
      <w:r>
        <w:rPr>
          <w:rFonts w:ascii="Calibri" w:hAnsi="Calibri" w:cs="Calibri"/>
          <w:sz w:val="20"/>
          <w:szCs w:val="20"/>
        </w:rPr>
        <w:t>Hotărârea Adunării Provinciei privind Comisia de Recurs a Provinciei Autonome Voivodina</w:t>
      </w:r>
    </w:p>
    <w:p w14:paraId="43DE1689" w14:textId="77777777" w:rsidR="00AF7EB1" w:rsidRDefault="00AF7EB1" w:rsidP="00AF7EB1">
      <w:pPr>
        <w:widowControl w:val="0"/>
        <w:autoSpaceDE w:val="0"/>
        <w:autoSpaceDN w:val="0"/>
        <w:adjustRightInd w:val="0"/>
        <w:rPr>
          <w:rFonts w:ascii="Calibri" w:hAnsi="Calibri" w:cs="Calibri"/>
          <w:sz w:val="20"/>
          <w:szCs w:val="20"/>
        </w:rPr>
      </w:pPr>
    </w:p>
    <w:p w14:paraId="3A136E39" w14:textId="77777777" w:rsidR="00AF7EB1" w:rsidRDefault="00AF7EB1" w:rsidP="00AF7EB1">
      <w:pPr>
        <w:widowControl w:val="0"/>
        <w:autoSpaceDE w:val="0"/>
        <w:autoSpaceDN w:val="0"/>
        <w:adjustRightInd w:val="0"/>
        <w:rPr>
          <w:rFonts w:ascii="Calibri" w:hAnsi="Calibri" w:cs="Calibri"/>
          <w:sz w:val="20"/>
          <w:szCs w:val="20"/>
        </w:rPr>
      </w:pPr>
      <w:r>
        <w:rPr>
          <w:rFonts w:ascii="Calibri" w:hAnsi="Calibri" w:cs="Calibri"/>
          <w:sz w:val="20"/>
          <w:szCs w:val="20"/>
        </w:rPr>
        <w:t>O scurtă descriere a procedării</w:t>
      </w:r>
    </w:p>
    <w:p w14:paraId="16785322" w14:textId="77777777" w:rsidR="00AF7EB1" w:rsidRDefault="00AF7EB1" w:rsidP="00AF7EB1">
      <w:pPr>
        <w:widowControl w:val="0"/>
        <w:tabs>
          <w:tab w:val="left" w:pos="0"/>
          <w:tab w:val="left" w:pos="770"/>
        </w:tabs>
        <w:autoSpaceDE w:val="0"/>
        <w:autoSpaceDN w:val="0"/>
        <w:adjustRightInd w:val="0"/>
        <w:rPr>
          <w:rFonts w:ascii="Calibri" w:hAnsi="Calibri" w:cs="Calibri"/>
          <w:sz w:val="20"/>
          <w:szCs w:val="20"/>
        </w:rPr>
      </w:pPr>
    </w:p>
    <w:p w14:paraId="2119EB56" w14:textId="77777777" w:rsidR="00AF7EB1" w:rsidRDefault="00AF7EB1" w:rsidP="00AF7EB1">
      <w:pPr>
        <w:widowControl w:val="0"/>
        <w:autoSpaceDE w:val="0"/>
        <w:autoSpaceDN w:val="0"/>
        <w:adjustRightInd w:val="0"/>
        <w:jc w:val="both"/>
        <w:rPr>
          <w:rFonts w:ascii="Calibri" w:hAnsi="Calibri" w:cs="Calibri"/>
          <w:sz w:val="20"/>
          <w:szCs w:val="20"/>
        </w:rPr>
      </w:pPr>
      <w:r>
        <w:rPr>
          <w:rFonts w:ascii="Calibri" w:hAnsi="Calibri" w:cs="Calibri"/>
          <w:sz w:val="20"/>
          <w:szCs w:val="20"/>
        </w:rPr>
        <w:t>În baza articolului 15 din Hotărârea Adunării Provinciei privind Comisia de Recurs a Provinciei Autonome Voivodina („Buletinul oficial al P.A.V.ˮ, nr. 18/2019 şi 21/2019 - rect.) Serviciul de Administrare a Resurselor Umane efectuează activități tehnice de specialitate și administrative pentru nevoile comisiei. În acest domeniu Serviciul de Administrare a Resurselor Umane efectuează următoarele activități: convocarea întâlnirilor, întocmirea actelor aferente, comunicarea cu organele provinciale de primă instanță, comunicarea cu membri ai Comisiei de Recurs, procurarea și integrarea datelor organelor, respectiv activitățile care se referă la elaborarea materialelor pentrucomisia competentă.</w:t>
      </w:r>
    </w:p>
    <w:p w14:paraId="7A660D9E" w14:textId="77777777" w:rsidR="00AF7EB1" w:rsidRDefault="00AF7EB1" w:rsidP="00AF7EB1">
      <w:pPr>
        <w:widowControl w:val="0"/>
        <w:tabs>
          <w:tab w:val="left" w:pos="0"/>
          <w:tab w:val="left" w:pos="770"/>
        </w:tabs>
        <w:autoSpaceDE w:val="0"/>
        <w:autoSpaceDN w:val="0"/>
        <w:adjustRightInd w:val="0"/>
        <w:rPr>
          <w:rFonts w:ascii="Calibri" w:hAnsi="Calibri" w:cs="Calibri"/>
          <w:sz w:val="20"/>
          <w:szCs w:val="20"/>
        </w:rPr>
      </w:pPr>
    </w:p>
    <w:p w14:paraId="38255C43" w14:textId="77777777" w:rsidR="00AF7EB1" w:rsidRDefault="00AF7EB1" w:rsidP="00AF7EB1">
      <w:pPr>
        <w:widowControl w:val="0"/>
        <w:autoSpaceDE w:val="0"/>
        <w:autoSpaceDN w:val="0"/>
        <w:adjustRightInd w:val="0"/>
        <w:rPr>
          <w:rFonts w:ascii="Calibri" w:hAnsi="Calibri" w:cs="Calibri"/>
          <w:sz w:val="20"/>
          <w:szCs w:val="20"/>
        </w:rPr>
      </w:pPr>
      <w:r>
        <w:rPr>
          <w:rFonts w:ascii="Calibri" w:hAnsi="Calibri" w:cs="Calibri"/>
          <w:sz w:val="20"/>
          <w:szCs w:val="20"/>
        </w:rPr>
        <w:t>Date statistice și alte date</w:t>
      </w:r>
    </w:p>
    <w:p w14:paraId="0C51458B" w14:textId="77777777" w:rsidR="00AF7EB1" w:rsidRDefault="00AF7EB1" w:rsidP="00AF7EB1"/>
    <w:p w14:paraId="24E598C0" w14:textId="77777777" w:rsidR="00AF7EB1" w:rsidRDefault="00AF7EB1" w:rsidP="00AF7EB1">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În perioada între 1.1.2021 și 31.12.2021, Serviciul a pregătit materialul pentru 14 ședințe pentru nevoile Comisiei de Recurs a P.A. Voivodina și a prelucrat în total 15 dosare, în timp ce în perioada 1.1.2022-30.09.2022, a pregătit materialul pentru 4 ședințe pentru nevoile Comisiei de Recurs a P.A. Voivodina și a prelucrat în total 7 dosare.   </w:t>
      </w:r>
    </w:p>
    <w:p w14:paraId="1721BA85" w14:textId="77777777" w:rsidR="00AF7EB1" w:rsidRDefault="00AF7EB1" w:rsidP="00AF7EB1">
      <w:pPr>
        <w:widowControl w:val="0"/>
        <w:autoSpaceDE w:val="0"/>
        <w:autoSpaceDN w:val="0"/>
        <w:adjustRightInd w:val="0"/>
        <w:rPr>
          <w:rFonts w:ascii="Times New Roman" w:hAnsi="Times New Roman" w:cs="Times New Roman"/>
          <w:sz w:val="14"/>
          <w:szCs w:val="14"/>
        </w:rPr>
      </w:pPr>
    </w:p>
    <w:p w14:paraId="03FD3FB6" w14:textId="77777777" w:rsidR="00AF7EB1" w:rsidRDefault="00AF7EB1" w:rsidP="00AF7EB1">
      <w:pPr>
        <w:widowControl w:val="0"/>
        <w:autoSpaceDE w:val="0"/>
        <w:autoSpaceDN w:val="0"/>
        <w:adjustRightInd w:val="0"/>
        <w:spacing w:before="240" w:after="60"/>
        <w:rPr>
          <w:rFonts w:ascii="Calibri" w:hAnsi="Calibri" w:cs="Calibri"/>
          <w:b/>
          <w:bCs/>
          <w:sz w:val="20"/>
          <w:szCs w:val="20"/>
        </w:rPr>
      </w:pPr>
      <w:r>
        <w:rPr>
          <w:rFonts w:ascii="Calibri" w:hAnsi="Calibri" w:cs="Calibri"/>
          <w:b/>
          <w:bCs/>
          <w:sz w:val="20"/>
          <w:szCs w:val="20"/>
        </w:rPr>
        <w:t>6.6. Pregătirea anteproiectului Planului de resurse umane</w:t>
      </w:r>
    </w:p>
    <w:p w14:paraId="2581CFDB" w14:textId="77777777" w:rsidR="00AF7EB1" w:rsidRDefault="00AF7EB1" w:rsidP="00AF7EB1">
      <w:pPr>
        <w:widowControl w:val="0"/>
        <w:autoSpaceDE w:val="0"/>
        <w:autoSpaceDN w:val="0"/>
        <w:adjustRightInd w:val="0"/>
        <w:rPr>
          <w:rFonts w:ascii="Calibri" w:hAnsi="Calibri" w:cs="Calibri"/>
          <w:sz w:val="20"/>
          <w:szCs w:val="20"/>
        </w:rPr>
      </w:pPr>
    </w:p>
    <w:p w14:paraId="000FDAE1" w14:textId="77777777" w:rsidR="00AF7EB1" w:rsidRDefault="00AF7EB1" w:rsidP="00AF7EB1">
      <w:pPr>
        <w:widowControl w:val="0"/>
        <w:tabs>
          <w:tab w:val="left" w:pos="0"/>
          <w:tab w:val="left" w:pos="770"/>
        </w:tabs>
        <w:autoSpaceDE w:val="0"/>
        <w:autoSpaceDN w:val="0"/>
        <w:adjustRightInd w:val="0"/>
        <w:rPr>
          <w:rFonts w:ascii="Calibri" w:hAnsi="Calibri" w:cs="Calibri"/>
          <w:sz w:val="20"/>
          <w:szCs w:val="20"/>
        </w:rPr>
      </w:pPr>
      <w:r>
        <w:rPr>
          <w:rFonts w:ascii="Calibri" w:hAnsi="Calibri" w:cs="Calibri"/>
          <w:sz w:val="20"/>
          <w:szCs w:val="20"/>
        </w:rPr>
        <w:t xml:space="preserve">Actul din care reiese obligația organului autorității publice: </w:t>
      </w:r>
    </w:p>
    <w:p w14:paraId="7B4CA6CD" w14:textId="77777777" w:rsidR="00AF7EB1" w:rsidRDefault="00AF7EB1" w:rsidP="00AF7EB1">
      <w:pPr>
        <w:widowControl w:val="0"/>
        <w:tabs>
          <w:tab w:val="left" w:pos="0"/>
          <w:tab w:val="left" w:pos="770"/>
        </w:tabs>
        <w:autoSpaceDE w:val="0"/>
        <w:autoSpaceDN w:val="0"/>
        <w:adjustRightInd w:val="0"/>
        <w:rPr>
          <w:rFonts w:ascii="Calibri" w:hAnsi="Calibri" w:cs="Calibri"/>
          <w:sz w:val="20"/>
          <w:szCs w:val="20"/>
        </w:rPr>
      </w:pPr>
      <w:r>
        <w:rPr>
          <w:rFonts w:ascii="Calibri" w:hAnsi="Calibri" w:cs="Calibri"/>
          <w:sz w:val="20"/>
          <w:szCs w:val="20"/>
        </w:rPr>
        <w:t>Hotărârea privind Serviciul de Administrare a Resurselor Umane</w:t>
      </w:r>
    </w:p>
    <w:p w14:paraId="46A8081A" w14:textId="77777777" w:rsidR="00AF7EB1" w:rsidRDefault="00AF7EB1" w:rsidP="00AF7EB1">
      <w:pPr>
        <w:widowControl w:val="0"/>
        <w:autoSpaceDE w:val="0"/>
        <w:autoSpaceDN w:val="0"/>
        <w:adjustRightInd w:val="0"/>
        <w:rPr>
          <w:rFonts w:ascii="Calibri" w:hAnsi="Calibri" w:cs="Calibri"/>
          <w:sz w:val="20"/>
          <w:szCs w:val="20"/>
        </w:rPr>
      </w:pPr>
      <w:r>
        <w:rPr>
          <w:rFonts w:ascii="Calibri" w:hAnsi="Calibri" w:cs="Calibri"/>
          <w:sz w:val="20"/>
          <w:szCs w:val="20"/>
        </w:rPr>
        <w:t xml:space="preserve">Îndrumarea privind pregătirea planului de resurse umane al Provinciei Autonome Voivodina </w:t>
      </w:r>
    </w:p>
    <w:p w14:paraId="374B97DA" w14:textId="77777777" w:rsidR="00AF7EB1" w:rsidRDefault="00AF7EB1" w:rsidP="00AF7EB1">
      <w:pPr>
        <w:widowControl w:val="0"/>
        <w:tabs>
          <w:tab w:val="left" w:pos="0"/>
          <w:tab w:val="left" w:pos="770"/>
        </w:tabs>
        <w:autoSpaceDE w:val="0"/>
        <w:autoSpaceDN w:val="0"/>
        <w:adjustRightInd w:val="0"/>
        <w:rPr>
          <w:rFonts w:ascii="Calibri" w:hAnsi="Calibri" w:cs="Calibri"/>
          <w:sz w:val="20"/>
          <w:szCs w:val="20"/>
        </w:rPr>
      </w:pPr>
    </w:p>
    <w:p w14:paraId="6A0D47D5" w14:textId="77777777" w:rsidR="00AF7EB1" w:rsidRDefault="00AF7EB1" w:rsidP="00AF7EB1">
      <w:pPr>
        <w:widowControl w:val="0"/>
        <w:autoSpaceDE w:val="0"/>
        <w:autoSpaceDN w:val="0"/>
        <w:adjustRightInd w:val="0"/>
        <w:rPr>
          <w:rFonts w:ascii="Calibri" w:hAnsi="Calibri" w:cs="Calibri"/>
          <w:sz w:val="20"/>
          <w:szCs w:val="20"/>
        </w:rPr>
      </w:pPr>
      <w:r>
        <w:rPr>
          <w:rFonts w:ascii="Calibri" w:hAnsi="Calibri" w:cs="Calibri"/>
          <w:sz w:val="20"/>
          <w:szCs w:val="20"/>
        </w:rPr>
        <w:t>O scurtă descriere a procedării</w:t>
      </w:r>
    </w:p>
    <w:p w14:paraId="1A8994B7" w14:textId="77777777" w:rsidR="00AF7EB1" w:rsidRDefault="00AF7EB1" w:rsidP="00AF7EB1">
      <w:pPr>
        <w:widowControl w:val="0"/>
        <w:tabs>
          <w:tab w:val="left" w:pos="0"/>
          <w:tab w:val="left" w:pos="770"/>
        </w:tabs>
        <w:autoSpaceDE w:val="0"/>
        <w:autoSpaceDN w:val="0"/>
        <w:adjustRightInd w:val="0"/>
        <w:rPr>
          <w:rFonts w:ascii="Calibri" w:hAnsi="Calibri" w:cs="Calibri"/>
          <w:sz w:val="20"/>
          <w:szCs w:val="20"/>
        </w:rPr>
      </w:pPr>
    </w:p>
    <w:p w14:paraId="2B1AFE42" w14:textId="77777777" w:rsidR="00AF7EB1" w:rsidRDefault="00AF7EB1" w:rsidP="00AF7EB1">
      <w:pPr>
        <w:widowControl w:val="0"/>
        <w:autoSpaceDE w:val="0"/>
        <w:autoSpaceDN w:val="0"/>
        <w:adjustRightInd w:val="0"/>
        <w:jc w:val="both"/>
        <w:rPr>
          <w:rFonts w:ascii="Calibri" w:hAnsi="Calibri" w:cs="Calibri"/>
          <w:sz w:val="20"/>
          <w:szCs w:val="20"/>
        </w:rPr>
      </w:pPr>
      <w:r>
        <w:rPr>
          <w:rFonts w:ascii="Calibri" w:hAnsi="Calibri" w:cs="Calibri"/>
          <w:sz w:val="20"/>
          <w:szCs w:val="20"/>
        </w:rPr>
        <w:t>Serviciul emite un aviz cu privire la conformitatea proiectului de plan de resurse umane al organului provincial cu prevederile legii si ale actelor subordonate legii prin care se stipulează domeniul raporturilor de muncă în organele provinciale și cu dispozițiile prezentei îndrumări, apoi întocmește proiectul Planului de resurse umane și dă un aviz consultativ cu privire la conformitatea regulamentului privind organizarea internă și sistematizarea locurilor de muncă în organul provincial cu Planul de resurse umane și cu planul de resurse umane al organului provincial.</w:t>
      </w:r>
    </w:p>
    <w:p w14:paraId="4598F248" w14:textId="77777777" w:rsidR="00AF7EB1" w:rsidRDefault="00AF7EB1" w:rsidP="00AF7EB1">
      <w:pPr>
        <w:widowControl w:val="0"/>
        <w:autoSpaceDE w:val="0"/>
        <w:autoSpaceDN w:val="0"/>
        <w:adjustRightInd w:val="0"/>
        <w:rPr>
          <w:rFonts w:ascii="Calibri" w:hAnsi="Calibri" w:cs="Calibri"/>
          <w:sz w:val="20"/>
          <w:szCs w:val="20"/>
        </w:rPr>
      </w:pPr>
    </w:p>
    <w:p w14:paraId="179398DD" w14:textId="77777777" w:rsidR="00AF7EB1" w:rsidRDefault="00AF7EB1" w:rsidP="00AF7EB1">
      <w:pPr>
        <w:widowControl w:val="0"/>
        <w:autoSpaceDE w:val="0"/>
        <w:autoSpaceDN w:val="0"/>
        <w:adjustRightInd w:val="0"/>
        <w:rPr>
          <w:rFonts w:ascii="Calibri" w:hAnsi="Calibri" w:cs="Calibri"/>
          <w:sz w:val="20"/>
          <w:szCs w:val="20"/>
        </w:rPr>
      </w:pPr>
      <w:r>
        <w:rPr>
          <w:rFonts w:ascii="Calibri" w:hAnsi="Calibri" w:cs="Calibri"/>
          <w:sz w:val="20"/>
          <w:szCs w:val="20"/>
        </w:rPr>
        <w:lastRenderedPageBreak/>
        <w:t>Date statistice și alte date</w:t>
      </w:r>
    </w:p>
    <w:p w14:paraId="145C0E8F" w14:textId="77777777" w:rsidR="00AF7EB1" w:rsidRDefault="00AF7EB1" w:rsidP="00AF7EB1">
      <w:pPr>
        <w:widowControl w:val="0"/>
        <w:tabs>
          <w:tab w:val="left" w:pos="0"/>
          <w:tab w:val="left" w:pos="770"/>
        </w:tabs>
        <w:autoSpaceDE w:val="0"/>
        <w:autoSpaceDN w:val="0"/>
        <w:adjustRightInd w:val="0"/>
        <w:rPr>
          <w:rFonts w:ascii="Calibri" w:hAnsi="Calibri" w:cs="Calibri"/>
          <w:sz w:val="20"/>
          <w:szCs w:val="20"/>
        </w:rPr>
      </w:pPr>
    </w:p>
    <w:p w14:paraId="2AA7473D" w14:textId="77777777" w:rsidR="00AF7EB1" w:rsidRDefault="00AF7EB1" w:rsidP="00AF7EB1">
      <w:pPr>
        <w:widowControl w:val="0"/>
        <w:autoSpaceDE w:val="0"/>
        <w:autoSpaceDN w:val="0"/>
        <w:adjustRightInd w:val="0"/>
        <w:jc w:val="both"/>
        <w:rPr>
          <w:rFonts w:ascii="Calibri" w:hAnsi="Calibri" w:cs="Calibri"/>
          <w:sz w:val="20"/>
          <w:szCs w:val="20"/>
        </w:rPr>
      </w:pPr>
      <w:r>
        <w:rPr>
          <w:rFonts w:ascii="Calibri" w:hAnsi="Calibri" w:cs="Calibri"/>
          <w:sz w:val="20"/>
          <w:szCs w:val="20"/>
          <w:u w:val="single"/>
        </w:rPr>
        <w:t>În perioada între 1.1.2021 și 31.12.2021</w:t>
      </w:r>
      <w:r>
        <w:rPr>
          <w:rFonts w:ascii="Calibri" w:hAnsi="Calibri" w:cs="Calibri"/>
          <w:sz w:val="20"/>
          <w:szCs w:val="20"/>
        </w:rPr>
        <w:t xml:space="preserve"> Serviciul de Administrare a Resurselor Umane a dat 21 de avize consultative privind conformarea regulamentelor de organizarea internă și sistematizarea locurilor de muncă în organele provinciale cu Planul de resurse umane și cu planul de resurse umane al organului provincial.</w:t>
      </w:r>
    </w:p>
    <w:p w14:paraId="6E64A6FB" w14:textId="77777777" w:rsidR="00AF7EB1" w:rsidRDefault="00AF7EB1" w:rsidP="00AF7EB1">
      <w:pPr>
        <w:widowControl w:val="0"/>
        <w:autoSpaceDE w:val="0"/>
        <w:autoSpaceDN w:val="0"/>
        <w:adjustRightInd w:val="0"/>
        <w:jc w:val="both"/>
        <w:rPr>
          <w:rFonts w:ascii="Calibri" w:hAnsi="Calibri" w:cs="Calibri"/>
          <w:sz w:val="20"/>
          <w:szCs w:val="20"/>
        </w:rPr>
      </w:pPr>
      <w:r>
        <w:rPr>
          <w:rFonts w:ascii="Calibri" w:hAnsi="Calibri" w:cs="Calibri"/>
          <w:sz w:val="20"/>
          <w:szCs w:val="20"/>
          <w:u w:val="single"/>
        </w:rPr>
        <w:t>În perioada 01.01.2022 și 30.09.2022</w:t>
      </w:r>
      <w:r>
        <w:rPr>
          <w:rFonts w:ascii="Calibri" w:hAnsi="Calibri" w:cs="Calibri"/>
          <w:sz w:val="20"/>
          <w:szCs w:val="20"/>
        </w:rPr>
        <w:t xml:space="preserve"> Serviciul de Administrare a Resurselor Umane a dat 27 de avize consultative privind conformarea regulamentelor de organizare internă și sistematizarea locurilor de muncă în organele provinciale cu Planul de resurse umane și cu planul de resurse umane al organului provinciale.</w:t>
      </w:r>
    </w:p>
    <w:p w14:paraId="2666D163" w14:textId="77777777" w:rsidR="00AF7EB1" w:rsidRDefault="00AF7EB1" w:rsidP="00AF7EB1">
      <w:pPr>
        <w:widowControl w:val="0"/>
        <w:autoSpaceDE w:val="0"/>
        <w:autoSpaceDN w:val="0"/>
        <w:adjustRightInd w:val="0"/>
        <w:rPr>
          <w:rFonts w:ascii="Times New Roman" w:hAnsi="Times New Roman" w:cs="Times New Roman"/>
          <w:sz w:val="14"/>
          <w:szCs w:val="14"/>
        </w:rPr>
      </w:pPr>
    </w:p>
    <w:p w14:paraId="517B9383" w14:textId="77777777" w:rsidR="00AF7EB1" w:rsidRDefault="00AF7EB1" w:rsidP="00AF7EB1">
      <w:pPr>
        <w:widowControl w:val="0"/>
        <w:autoSpaceDE w:val="0"/>
        <w:autoSpaceDN w:val="0"/>
        <w:adjustRightInd w:val="0"/>
        <w:spacing w:before="240" w:after="60"/>
        <w:rPr>
          <w:rFonts w:ascii="Calibri" w:hAnsi="Calibri" w:cs="Calibri"/>
          <w:b/>
          <w:bCs/>
          <w:sz w:val="20"/>
          <w:szCs w:val="20"/>
          <w:u w:val="single"/>
        </w:rPr>
      </w:pPr>
      <w:r>
        <w:rPr>
          <w:rFonts w:ascii="Calibri" w:hAnsi="Calibri" w:cs="Calibri"/>
          <w:b/>
          <w:bCs/>
          <w:sz w:val="20"/>
          <w:szCs w:val="20"/>
          <w:u w:val="single"/>
        </w:rPr>
        <w:t>7. Date privind ședințele desfășurate și descrierea modului de adoptare a hotărârii</w:t>
      </w:r>
    </w:p>
    <w:p w14:paraId="0CD6EC8C" w14:textId="77777777" w:rsidR="00AF7EB1" w:rsidRDefault="00AF7EB1" w:rsidP="00AF7EB1">
      <w:pPr>
        <w:widowControl w:val="0"/>
        <w:autoSpaceDE w:val="0"/>
        <w:autoSpaceDN w:val="0"/>
        <w:adjustRightInd w:val="0"/>
        <w:jc w:val="both"/>
        <w:rPr>
          <w:rFonts w:ascii="Calibri" w:hAnsi="Calibri" w:cs="Calibri"/>
          <w:sz w:val="20"/>
          <w:szCs w:val="20"/>
        </w:rPr>
      </w:pPr>
      <w:r>
        <w:rPr>
          <w:rFonts w:ascii="Calibri" w:hAnsi="Calibri" w:cs="Calibri"/>
          <w:sz w:val="20"/>
          <w:szCs w:val="20"/>
        </w:rPr>
        <w:t>Serviciul de Administrare a Resurselor Umane nu are organe colegiale, de aceea nu are date privind ședințele desfășurate și descrierea modului de adoptare a hotărârilor.</w:t>
      </w:r>
    </w:p>
    <w:p w14:paraId="2C3D762D" w14:textId="77777777" w:rsidR="00AF7EB1" w:rsidRDefault="00AF7EB1" w:rsidP="00AF7EB1">
      <w:pPr>
        <w:widowControl w:val="0"/>
        <w:autoSpaceDE w:val="0"/>
        <w:autoSpaceDN w:val="0"/>
        <w:adjustRightInd w:val="0"/>
        <w:rPr>
          <w:rFonts w:ascii="Calibri" w:hAnsi="Calibri" w:cs="Calibri"/>
          <w:sz w:val="20"/>
          <w:szCs w:val="20"/>
        </w:rPr>
      </w:pPr>
    </w:p>
    <w:p w14:paraId="4CEB627B" w14:textId="77777777" w:rsidR="00AF7EB1" w:rsidRDefault="00AF7EB1" w:rsidP="00AF7EB1">
      <w:pPr>
        <w:widowControl w:val="0"/>
        <w:autoSpaceDE w:val="0"/>
        <w:autoSpaceDN w:val="0"/>
        <w:adjustRightInd w:val="0"/>
        <w:spacing w:before="240" w:after="60"/>
        <w:rPr>
          <w:rFonts w:ascii="Calibri" w:hAnsi="Calibri" w:cs="Calibri"/>
          <w:b/>
          <w:bCs/>
          <w:sz w:val="20"/>
          <w:szCs w:val="20"/>
          <w:u w:val="single"/>
        </w:rPr>
      </w:pPr>
      <w:r>
        <w:rPr>
          <w:rFonts w:ascii="Calibri" w:hAnsi="Calibri" w:cs="Calibri"/>
          <w:b/>
          <w:bCs/>
          <w:sz w:val="20"/>
          <w:szCs w:val="20"/>
          <w:u w:val="single"/>
        </w:rPr>
        <w:t>8. Reglementările pe care organul autorității publice le aplică în activitatea sa și reglementările pentru a căror adoptare este competent </w:t>
      </w:r>
    </w:p>
    <w:p w14:paraId="7D2DE31E" w14:textId="77777777" w:rsidR="00AF7EB1" w:rsidRDefault="00AF7EB1" w:rsidP="00AF7EB1">
      <w:pPr>
        <w:widowControl w:val="0"/>
        <w:autoSpaceDE w:val="0"/>
        <w:autoSpaceDN w:val="0"/>
        <w:adjustRightInd w:val="0"/>
        <w:spacing w:before="240" w:after="60"/>
        <w:rPr>
          <w:rFonts w:ascii="Calibri" w:hAnsi="Calibri" w:cs="Calibri"/>
          <w:b/>
          <w:bCs/>
          <w:sz w:val="20"/>
          <w:szCs w:val="20"/>
          <w:u w:val="single"/>
        </w:rPr>
      </w:pPr>
      <w:r>
        <w:rPr>
          <w:rFonts w:ascii="Calibri" w:hAnsi="Calibri" w:cs="Calibri"/>
          <w:b/>
          <w:bCs/>
          <w:sz w:val="20"/>
          <w:szCs w:val="20"/>
          <w:u w:val="single"/>
        </w:rPr>
        <w:t>8.1. Reglementările prin care este stabilită competența </w:t>
      </w:r>
    </w:p>
    <w:p w14:paraId="646EFF51" w14:textId="77777777" w:rsidR="00AF7EB1" w:rsidRPr="00D956D3" w:rsidRDefault="00AF7EB1" w:rsidP="00AF7EB1">
      <w:pPr>
        <w:pStyle w:val="ListParagraph"/>
        <w:widowControl w:val="0"/>
        <w:numPr>
          <w:ilvl w:val="0"/>
          <w:numId w:val="7"/>
        </w:numPr>
        <w:autoSpaceDE w:val="0"/>
        <w:autoSpaceDN w:val="0"/>
        <w:adjustRightInd w:val="0"/>
        <w:spacing w:before="100" w:after="100"/>
        <w:rPr>
          <w:rFonts w:ascii="Calibri" w:hAnsi="Calibri" w:cs="Calibri"/>
          <w:sz w:val="20"/>
          <w:szCs w:val="20"/>
          <w:u w:color="0000FF"/>
        </w:rPr>
      </w:pPr>
      <w:r w:rsidRPr="00D956D3">
        <w:rPr>
          <w:rFonts w:ascii="Calibri" w:hAnsi="Calibri" w:cs="Calibri"/>
          <w:sz w:val="20"/>
          <w:szCs w:val="20"/>
        </w:rPr>
        <w:t xml:space="preserve">Hotărârea privind Serviciul de Administrare a Resurselor Umane (Buletinul oficial al P.A.  Voivodina”, nr. 65/2016); </w:t>
      </w:r>
      <w:r w:rsidRPr="00D956D3">
        <w:rPr>
          <w:rFonts w:asciiTheme="majorHAnsi" w:hAnsiTheme="majorHAnsi" w:cs="Times New Roman"/>
          <w:color w:val="0000FF"/>
          <w:sz w:val="20"/>
          <w:szCs w:val="20"/>
          <w:u w:val="single" w:color="0000FF"/>
        </w:rPr>
        <w:t xml:space="preserve">Hotărârea privind Serviciul de Administrare a </w:t>
      </w:r>
      <w:r w:rsidRPr="00D956D3">
        <w:rPr>
          <w:rFonts w:asciiTheme="majorHAnsi" w:hAnsiTheme="majorHAnsi" w:cs="Calibri"/>
          <w:color w:val="0000FF"/>
          <w:sz w:val="20"/>
          <w:szCs w:val="20"/>
          <w:u w:val="single" w:color="0000FF"/>
        </w:rPr>
        <w:t>Resurselor Umane (Buletinul oficial al P.A.  Voivodina”, nr. 65/2016);</w:t>
      </w:r>
    </w:p>
    <w:p w14:paraId="1145A55D" w14:textId="77777777" w:rsidR="00AF7EB1" w:rsidRPr="00D956D3" w:rsidRDefault="00AF7EB1" w:rsidP="00AF7EB1">
      <w:pPr>
        <w:pStyle w:val="ListParagraph"/>
        <w:widowControl w:val="0"/>
        <w:numPr>
          <w:ilvl w:val="0"/>
          <w:numId w:val="7"/>
        </w:numPr>
        <w:autoSpaceDE w:val="0"/>
        <w:autoSpaceDN w:val="0"/>
        <w:adjustRightInd w:val="0"/>
        <w:spacing w:before="100" w:after="100"/>
        <w:rPr>
          <w:rFonts w:ascii="Calibri" w:hAnsi="Calibri" w:cs="Calibri"/>
          <w:sz w:val="20"/>
          <w:szCs w:val="20"/>
          <w:u w:color="0000FF"/>
        </w:rPr>
      </w:pPr>
      <w:r w:rsidRPr="00D956D3">
        <w:rPr>
          <w:rFonts w:ascii="Calibri" w:hAnsi="Calibri" w:cs="Calibri"/>
          <w:sz w:val="20"/>
          <w:szCs w:val="20"/>
          <w:u w:color="0000FF"/>
        </w:rPr>
        <w:t>Ordonanţa provincială privind formarea și perfecționarea angajaților în organele provinciale ale administrației și serviciile de specialitate ale Guvernului Provincial („Buletinul oficial al P.A.V.din Voivodina, numărul: 12/2019),</w:t>
      </w:r>
    </w:p>
    <w:p w14:paraId="37E59995" w14:textId="77777777" w:rsidR="00AF7EB1" w:rsidRDefault="00AF7EB1" w:rsidP="00AF7EB1">
      <w:pPr>
        <w:widowControl w:val="0"/>
        <w:autoSpaceDE w:val="0"/>
        <w:autoSpaceDN w:val="0"/>
        <w:adjustRightInd w:val="0"/>
        <w:spacing w:before="100" w:after="100"/>
        <w:ind w:left="720"/>
        <w:jc w:val="both"/>
        <w:rPr>
          <w:rFonts w:ascii="Calibri" w:hAnsi="Calibri" w:cs="Calibri"/>
          <w:sz w:val="20"/>
          <w:szCs w:val="20"/>
          <w:u w:color="0000FF"/>
        </w:rPr>
      </w:pPr>
      <w:r>
        <w:rPr>
          <w:rFonts w:ascii="Calibri" w:hAnsi="Calibri" w:cs="Calibri"/>
          <w:sz w:val="20"/>
          <w:szCs w:val="20"/>
          <w:u w:color="0000FF"/>
        </w:rPr>
        <w:t>Link:</w:t>
      </w:r>
      <w:r>
        <w:rPr>
          <w:rFonts w:ascii="Times New Roman" w:hAnsi="Times New Roman" w:cs="Times New Roman"/>
          <w:sz w:val="14"/>
          <w:szCs w:val="14"/>
          <w:u w:color="0000FF"/>
        </w:rPr>
        <w:t xml:space="preserve"> </w:t>
      </w:r>
      <w:r>
        <w:rPr>
          <w:rFonts w:ascii="Calibri" w:hAnsi="Calibri" w:cs="Calibri"/>
          <w:color w:val="0000FF"/>
          <w:sz w:val="20"/>
          <w:szCs w:val="20"/>
          <w:u w:val="single" w:color="0000FF"/>
        </w:rPr>
        <w:t>Ordonanţa provincială privind formarea și perfecționarea angajaților în organele provinciale ale administrației și serviciile de specialitate ale Guvernului Provincial (е oficial al P.A.V.”, numărul:е 12/2019);</w:t>
      </w:r>
    </w:p>
    <w:p w14:paraId="7E41B6D3" w14:textId="77777777" w:rsidR="00AF7EB1" w:rsidRPr="00D956D3" w:rsidRDefault="00AF7EB1" w:rsidP="00AF7EB1">
      <w:pPr>
        <w:pStyle w:val="ListParagraph"/>
        <w:widowControl w:val="0"/>
        <w:numPr>
          <w:ilvl w:val="0"/>
          <w:numId w:val="8"/>
        </w:numPr>
        <w:autoSpaceDE w:val="0"/>
        <w:autoSpaceDN w:val="0"/>
        <w:adjustRightInd w:val="0"/>
        <w:spacing w:before="100" w:after="100"/>
        <w:rPr>
          <w:rFonts w:ascii="Times New Roman" w:hAnsi="Times New Roman" w:cs="Times New Roman"/>
          <w:sz w:val="14"/>
          <w:szCs w:val="14"/>
          <w:u w:color="0000FF"/>
        </w:rPr>
      </w:pPr>
      <w:r w:rsidRPr="00D956D3">
        <w:rPr>
          <w:rFonts w:ascii="Times New Roman" w:hAnsi="Times New Roman" w:cs="Times New Roman"/>
          <w:sz w:val="14"/>
          <w:szCs w:val="14"/>
          <w:u w:color="0000FF"/>
        </w:rPr>
        <w:t>Hotărârea privind evidenţa resurselor umane referitoare la angajaţi (Buletinul oficial al P.A. Voivodina” numărul 5/17)</w:t>
      </w:r>
    </w:p>
    <w:p w14:paraId="3A0FCAB8" w14:textId="77777777" w:rsidR="00AF7EB1" w:rsidRDefault="00AF7EB1" w:rsidP="00AF7EB1">
      <w:pPr>
        <w:widowControl w:val="0"/>
        <w:autoSpaceDE w:val="0"/>
        <w:autoSpaceDN w:val="0"/>
        <w:adjustRightInd w:val="0"/>
        <w:spacing w:before="100" w:after="100"/>
        <w:ind w:left="360" w:firstLine="360"/>
        <w:rPr>
          <w:rFonts w:ascii="Calibri" w:hAnsi="Calibri" w:cs="Calibri"/>
          <w:sz w:val="20"/>
          <w:szCs w:val="20"/>
          <w:u w:color="0000FF"/>
        </w:rPr>
      </w:pPr>
      <w:r>
        <w:rPr>
          <w:rFonts w:ascii="Calibri" w:hAnsi="Calibri" w:cs="Calibri"/>
          <w:sz w:val="20"/>
          <w:szCs w:val="20"/>
          <w:u w:color="0000FF"/>
        </w:rPr>
        <w:t xml:space="preserve">Link: </w:t>
      </w:r>
      <w:r>
        <w:rPr>
          <w:rFonts w:ascii="Calibri" w:hAnsi="Calibri" w:cs="Calibri"/>
          <w:color w:val="0000FF"/>
          <w:sz w:val="20"/>
          <w:szCs w:val="20"/>
          <w:u w:val="single" w:color="0000FF"/>
        </w:rPr>
        <w:t>Hotărârea privind evidenţaц resurselor umane referitoare la angajaţi (Buletinul oficial al P.A. Voivodina” numărul 5/17);</w:t>
      </w:r>
    </w:p>
    <w:p w14:paraId="0AE0B74F" w14:textId="77777777" w:rsidR="00AF7EB1" w:rsidRPr="00D956D3" w:rsidRDefault="00AF7EB1" w:rsidP="00AF7EB1">
      <w:pPr>
        <w:pStyle w:val="ListParagraph"/>
        <w:widowControl w:val="0"/>
        <w:numPr>
          <w:ilvl w:val="0"/>
          <w:numId w:val="8"/>
        </w:numPr>
        <w:autoSpaceDE w:val="0"/>
        <w:autoSpaceDN w:val="0"/>
        <w:adjustRightInd w:val="0"/>
        <w:spacing w:before="100" w:after="100"/>
        <w:rPr>
          <w:rFonts w:ascii="Times New Roman" w:hAnsi="Times New Roman" w:cs="Times New Roman"/>
          <w:sz w:val="14"/>
          <w:szCs w:val="14"/>
          <w:u w:color="0000FF"/>
        </w:rPr>
      </w:pPr>
      <w:r w:rsidRPr="00D956D3">
        <w:rPr>
          <w:rFonts w:ascii="Times New Roman" w:hAnsi="Times New Roman" w:cs="Times New Roman"/>
          <w:sz w:val="14"/>
          <w:szCs w:val="14"/>
          <w:u w:color="0000FF"/>
        </w:rPr>
        <w:t>Hotărârea privind dosarul personal al angajatului (Buletinul oficial al P.A. Voivodina” numărul 5/17)</w:t>
      </w:r>
    </w:p>
    <w:p w14:paraId="69E50998" w14:textId="77777777" w:rsidR="00AF7EB1" w:rsidRDefault="00AF7EB1" w:rsidP="00AF7EB1">
      <w:pPr>
        <w:widowControl w:val="0"/>
        <w:autoSpaceDE w:val="0"/>
        <w:autoSpaceDN w:val="0"/>
        <w:adjustRightInd w:val="0"/>
        <w:spacing w:before="100" w:after="100"/>
        <w:ind w:left="360" w:firstLine="360"/>
        <w:rPr>
          <w:rFonts w:ascii="Times New Roman" w:hAnsi="Times New Roman" w:cs="Times New Roman"/>
          <w:sz w:val="14"/>
          <w:szCs w:val="14"/>
          <w:u w:color="0000FF"/>
        </w:rPr>
      </w:pPr>
      <w:r>
        <w:rPr>
          <w:rFonts w:ascii="Calibri" w:hAnsi="Calibri" w:cs="Calibri"/>
          <w:sz w:val="20"/>
          <w:szCs w:val="20"/>
          <w:u w:color="0000FF"/>
        </w:rPr>
        <w:t xml:space="preserve">Link: </w:t>
      </w:r>
      <w:r>
        <w:rPr>
          <w:rFonts w:ascii="Calibri" w:hAnsi="Calibri" w:cs="Calibri"/>
          <w:color w:val="0000FF"/>
          <w:sz w:val="20"/>
          <w:szCs w:val="20"/>
          <w:u w:val="single" w:color="0000FF"/>
        </w:rPr>
        <w:t>Hotărârea privind dosarul personal al angajatului („Buletinul oficial al P.A. Voivodina”, nr. 5/17);</w:t>
      </w:r>
    </w:p>
    <w:p w14:paraId="12ADF964" w14:textId="77777777" w:rsidR="00AF7EB1" w:rsidRPr="00D956D3" w:rsidRDefault="00AF7EB1" w:rsidP="00AF7EB1">
      <w:pPr>
        <w:pStyle w:val="ListParagraph"/>
        <w:widowControl w:val="0"/>
        <w:numPr>
          <w:ilvl w:val="0"/>
          <w:numId w:val="8"/>
        </w:numPr>
        <w:autoSpaceDE w:val="0"/>
        <w:autoSpaceDN w:val="0"/>
        <w:adjustRightInd w:val="0"/>
        <w:spacing w:before="100" w:after="100"/>
        <w:rPr>
          <w:rFonts w:ascii="Times New Roman" w:hAnsi="Times New Roman" w:cs="Times New Roman"/>
          <w:sz w:val="14"/>
          <w:szCs w:val="14"/>
          <w:u w:color="0000FF"/>
        </w:rPr>
      </w:pPr>
      <w:r w:rsidRPr="00D956D3">
        <w:rPr>
          <w:rFonts w:ascii="Calibri" w:hAnsi="Calibri" w:cs="Calibri"/>
          <w:sz w:val="20"/>
          <w:szCs w:val="20"/>
          <w:u w:color="0000FF"/>
        </w:rPr>
        <w:t>Îndrumare privind pregătirea planului de resurse umane al Provinciei Autonome Voivodina („Buletinul oficial al P.A.V“, numărul10/2018)</w:t>
      </w:r>
    </w:p>
    <w:p w14:paraId="37453DC1" w14:textId="77777777" w:rsidR="00AF7EB1" w:rsidRDefault="00AF7EB1" w:rsidP="00AF7EB1">
      <w:pPr>
        <w:widowControl w:val="0"/>
        <w:autoSpaceDE w:val="0"/>
        <w:autoSpaceDN w:val="0"/>
        <w:adjustRightInd w:val="0"/>
        <w:spacing w:before="100" w:after="100"/>
        <w:ind w:left="720"/>
        <w:rPr>
          <w:rFonts w:ascii="Calibri" w:hAnsi="Calibri" w:cs="Calibri"/>
          <w:sz w:val="20"/>
          <w:szCs w:val="20"/>
          <w:u w:color="0000FF"/>
        </w:rPr>
      </w:pPr>
      <w:r>
        <w:rPr>
          <w:rFonts w:ascii="Calibri" w:hAnsi="Calibri" w:cs="Calibri"/>
          <w:sz w:val="20"/>
          <w:szCs w:val="20"/>
          <w:u w:color="0000FF"/>
        </w:rPr>
        <w:t xml:space="preserve">Link: </w:t>
      </w:r>
      <w:r>
        <w:rPr>
          <w:rFonts w:ascii="Calibri" w:hAnsi="Calibri" w:cs="Calibri"/>
          <w:color w:val="0000FF"/>
          <w:sz w:val="20"/>
          <w:szCs w:val="20"/>
          <w:u w:val="single" w:color="0000FF"/>
        </w:rPr>
        <w:t>Îndrumare privind pregătirea planului de resurse umane al Provinciei Autonome Voivodina  („Buletinul oficial al P.A. Voivodina”, nr. 10/2018);</w:t>
      </w:r>
    </w:p>
    <w:p w14:paraId="765EF970" w14:textId="77777777" w:rsidR="00AF7EB1" w:rsidRPr="00C77279" w:rsidRDefault="00AF7EB1" w:rsidP="00AF7EB1">
      <w:pPr>
        <w:pStyle w:val="ListParagraph"/>
        <w:widowControl w:val="0"/>
        <w:numPr>
          <w:ilvl w:val="0"/>
          <w:numId w:val="8"/>
        </w:numPr>
        <w:autoSpaceDE w:val="0"/>
        <w:autoSpaceDN w:val="0"/>
        <w:adjustRightInd w:val="0"/>
        <w:spacing w:before="100" w:after="100"/>
        <w:rPr>
          <w:rFonts w:ascii="Calibri" w:hAnsi="Calibri" w:cs="Calibri"/>
          <w:sz w:val="20"/>
          <w:szCs w:val="20"/>
          <w:u w:color="0000FF"/>
        </w:rPr>
      </w:pPr>
      <w:r w:rsidRPr="00C77279">
        <w:rPr>
          <w:rFonts w:ascii="Calibri" w:hAnsi="Calibri" w:cs="Calibri"/>
          <w:sz w:val="20"/>
          <w:szCs w:val="20"/>
          <w:u w:color="0000FF"/>
        </w:rPr>
        <w:t>Ordonanța privind desfășurarea concursului intern și public pentru ocuparea locurilor de muncă în provinciile autonome și unitățile autoguvernării locale („Monitorul oficial al RS”, nr. 95/2016 și 12/2022)</w:t>
      </w:r>
    </w:p>
    <w:p w14:paraId="34944635" w14:textId="77777777" w:rsidR="00AF7EB1" w:rsidRDefault="00AF7EB1" w:rsidP="00AF7EB1">
      <w:pPr>
        <w:widowControl w:val="0"/>
        <w:autoSpaceDE w:val="0"/>
        <w:autoSpaceDN w:val="0"/>
        <w:adjustRightInd w:val="0"/>
        <w:spacing w:before="100" w:after="100"/>
        <w:ind w:left="720"/>
        <w:rPr>
          <w:rFonts w:ascii="Calibri" w:hAnsi="Calibri" w:cs="Calibri"/>
          <w:sz w:val="20"/>
          <w:szCs w:val="20"/>
          <w:u w:color="0000FF"/>
        </w:rPr>
      </w:pPr>
      <w:r>
        <w:rPr>
          <w:rFonts w:ascii="Calibri" w:hAnsi="Calibri" w:cs="Calibri"/>
          <w:sz w:val="20"/>
          <w:szCs w:val="20"/>
          <w:u w:color="0000FF"/>
        </w:rPr>
        <w:t xml:space="preserve">Link: </w:t>
      </w:r>
      <w:r>
        <w:rPr>
          <w:rFonts w:ascii="Calibri" w:hAnsi="Calibri" w:cs="Calibri"/>
          <w:color w:val="0000FF"/>
          <w:sz w:val="20"/>
          <w:szCs w:val="20"/>
          <w:u w:val="single" w:color="0000FF"/>
        </w:rPr>
        <w:t>Ordonanța privind desfășurarea concursului intern și public pentru ocuparea locurilor de muncă în provinciile autonome și unitățile autoguvernării locale („Monitorul oficial al RS”, nr. 95/2016 și 12/2022);</w:t>
      </w:r>
    </w:p>
    <w:p w14:paraId="3756374C" w14:textId="77777777" w:rsidR="00AF7EB1" w:rsidRPr="00012A83" w:rsidRDefault="00AF7EB1" w:rsidP="00AF7EB1">
      <w:pPr>
        <w:pStyle w:val="ListParagraph"/>
        <w:widowControl w:val="0"/>
        <w:numPr>
          <w:ilvl w:val="0"/>
          <w:numId w:val="8"/>
        </w:numPr>
        <w:autoSpaceDE w:val="0"/>
        <w:autoSpaceDN w:val="0"/>
        <w:adjustRightInd w:val="0"/>
        <w:spacing w:before="100" w:after="100"/>
        <w:jc w:val="both"/>
        <w:rPr>
          <w:rFonts w:ascii="Times New Roman" w:hAnsi="Times New Roman" w:cs="Times New Roman"/>
          <w:u w:color="0000FF"/>
        </w:rPr>
      </w:pPr>
      <w:r w:rsidRPr="00012A83">
        <w:rPr>
          <w:rFonts w:ascii="Calibri" w:hAnsi="Calibri" w:cs="Calibri"/>
          <w:sz w:val="20"/>
          <w:szCs w:val="20"/>
          <w:u w:color="0000FF"/>
        </w:rPr>
        <w:t xml:space="preserve">Hotărârea Adunării Provinciei privind Comisia de Recurs a Provinciei Autonome Voivodina („Buletinul oficial al P.A. Voivodina”,  nr. 18/2019 și 21/2019 – rect.) </w:t>
      </w:r>
    </w:p>
    <w:p w14:paraId="01942280" w14:textId="77777777" w:rsidR="00AF7EB1" w:rsidRDefault="00AF7EB1" w:rsidP="00AF7EB1">
      <w:pPr>
        <w:widowControl w:val="0"/>
        <w:autoSpaceDE w:val="0"/>
        <w:autoSpaceDN w:val="0"/>
        <w:adjustRightInd w:val="0"/>
        <w:spacing w:before="100" w:after="100"/>
        <w:ind w:left="720"/>
        <w:rPr>
          <w:rFonts w:ascii="Times New Roman" w:hAnsi="Times New Roman" w:cs="Times New Roman"/>
          <w:u w:color="0000FF"/>
        </w:rPr>
      </w:pPr>
      <w:r>
        <w:rPr>
          <w:rFonts w:ascii="Calibri" w:hAnsi="Calibri" w:cs="Calibri"/>
          <w:sz w:val="20"/>
          <w:szCs w:val="20"/>
          <w:u w:color="0000FF"/>
        </w:rPr>
        <w:lastRenderedPageBreak/>
        <w:t xml:space="preserve">Link: </w:t>
      </w:r>
      <w:r>
        <w:rPr>
          <w:rFonts w:ascii="Calibri" w:hAnsi="Calibri" w:cs="Calibri"/>
          <w:color w:val="0000FF"/>
          <w:sz w:val="20"/>
          <w:szCs w:val="20"/>
          <w:u w:val="single" w:color="0000FF"/>
        </w:rPr>
        <w:t>Hotărârea Adunării Provinciei privind Comisia de Recurs a Provinciei Autonome Voivodina („Buletinul oficial al P.A. Voivodina”,  nr. 18/2019 și 21/2019 – rect.)</w:t>
      </w:r>
    </w:p>
    <w:p w14:paraId="2AFC2B58" w14:textId="77777777" w:rsidR="00AF7EB1" w:rsidRDefault="00AF7EB1" w:rsidP="00AF7EB1">
      <w:pPr>
        <w:widowControl w:val="0"/>
        <w:autoSpaceDE w:val="0"/>
        <w:autoSpaceDN w:val="0"/>
        <w:adjustRightInd w:val="0"/>
        <w:rPr>
          <w:rFonts w:ascii="Calibri" w:hAnsi="Calibri" w:cs="Calibri"/>
          <w:sz w:val="20"/>
          <w:szCs w:val="20"/>
          <w:u w:color="0000FF"/>
        </w:rPr>
      </w:pPr>
    </w:p>
    <w:p w14:paraId="27179435" w14:textId="77777777" w:rsidR="00AF7EB1" w:rsidRPr="00D224BB" w:rsidRDefault="00AF7EB1" w:rsidP="00AF7EB1">
      <w:pPr>
        <w:pStyle w:val="ListParagraph"/>
        <w:widowControl w:val="0"/>
        <w:numPr>
          <w:ilvl w:val="0"/>
          <w:numId w:val="8"/>
        </w:numPr>
        <w:autoSpaceDE w:val="0"/>
        <w:autoSpaceDN w:val="0"/>
        <w:adjustRightInd w:val="0"/>
        <w:rPr>
          <w:rFonts w:ascii="Calibri" w:hAnsi="Calibri" w:cs="Calibri"/>
          <w:sz w:val="20"/>
          <w:szCs w:val="20"/>
          <w:u w:color="0000FF"/>
        </w:rPr>
      </w:pPr>
      <w:r w:rsidRPr="00D224BB">
        <w:rPr>
          <w:rFonts w:ascii="Calibri" w:hAnsi="Calibri" w:cs="Calibri"/>
          <w:sz w:val="20"/>
          <w:szCs w:val="20"/>
          <w:u w:color="0000FF"/>
        </w:rPr>
        <w:t>Concluzia privind procedarea la procurarea avizului pentru noua ocupare a forței de muncă și angajarea suplimentară în muncă la beneficiarii mijloacelor publice ale Provinciei Autonome Voivodina („Buletinul oficial al P.A.V.“,nr.  3/2021)</w:t>
      </w:r>
    </w:p>
    <w:p w14:paraId="4E9D6DF0" w14:textId="77777777" w:rsidR="00AF7EB1" w:rsidRDefault="00AF7EB1" w:rsidP="00AF7EB1">
      <w:pPr>
        <w:widowControl w:val="0"/>
        <w:autoSpaceDE w:val="0"/>
        <w:autoSpaceDN w:val="0"/>
        <w:adjustRightInd w:val="0"/>
        <w:ind w:left="720"/>
        <w:rPr>
          <w:rFonts w:ascii="Calibri" w:hAnsi="Calibri" w:cs="Calibri"/>
          <w:sz w:val="20"/>
          <w:szCs w:val="20"/>
          <w:u w:color="0000FF"/>
        </w:rPr>
      </w:pPr>
    </w:p>
    <w:p w14:paraId="088F669F" w14:textId="77777777" w:rsidR="00AF7EB1" w:rsidRDefault="00AF7EB1" w:rsidP="00AF7EB1">
      <w:pPr>
        <w:widowControl w:val="0"/>
        <w:autoSpaceDE w:val="0"/>
        <w:autoSpaceDN w:val="0"/>
        <w:adjustRightInd w:val="0"/>
        <w:ind w:left="720"/>
        <w:jc w:val="both"/>
        <w:rPr>
          <w:rFonts w:ascii="Calibri" w:hAnsi="Calibri" w:cs="Calibri"/>
          <w:sz w:val="20"/>
          <w:szCs w:val="20"/>
          <w:u w:color="0000FF"/>
        </w:rPr>
      </w:pPr>
      <w:r>
        <w:rPr>
          <w:rFonts w:ascii="Calibri" w:hAnsi="Calibri" w:cs="Calibri"/>
          <w:sz w:val="20"/>
          <w:szCs w:val="20"/>
          <w:u w:color="0000FF"/>
        </w:rPr>
        <w:t xml:space="preserve">Link: </w:t>
      </w:r>
      <w:r>
        <w:rPr>
          <w:rFonts w:ascii="Calibri" w:hAnsi="Calibri" w:cs="Calibri"/>
          <w:color w:val="0000FF"/>
          <w:sz w:val="20"/>
          <w:szCs w:val="20"/>
          <w:u w:val="single" w:color="0000FF"/>
        </w:rPr>
        <w:t>Concluzia Guvernului Provincial  privind procedarea la procurarea avizului pentru noua ocupare a forței de muncă și angajarea suplimentară în muncă la beneficiarii mijloacelor publice ale Provinciei Autonome Voivodina 127 numărul: 112-38/2021 din 20 ianuarie 2021 (“Buletinul oficial al P.A. Voivodina", nr. 3/2021).</w:t>
      </w:r>
    </w:p>
    <w:p w14:paraId="00609611" w14:textId="77777777" w:rsidR="00AF7EB1" w:rsidRDefault="00AF7EB1" w:rsidP="00AF7EB1">
      <w:pPr>
        <w:widowControl w:val="0"/>
        <w:autoSpaceDE w:val="0"/>
        <w:autoSpaceDN w:val="0"/>
        <w:adjustRightInd w:val="0"/>
        <w:rPr>
          <w:rFonts w:ascii="Calibri" w:hAnsi="Calibri" w:cs="Calibri"/>
          <w:sz w:val="20"/>
          <w:szCs w:val="20"/>
          <w:u w:color="0000FF"/>
        </w:rPr>
      </w:pPr>
    </w:p>
    <w:p w14:paraId="1469B56A" w14:textId="77777777" w:rsidR="00AF7EB1" w:rsidRDefault="00AF7EB1" w:rsidP="00AF7EB1">
      <w:pPr>
        <w:widowControl w:val="0"/>
        <w:autoSpaceDE w:val="0"/>
        <w:autoSpaceDN w:val="0"/>
        <w:adjustRightInd w:val="0"/>
        <w:rPr>
          <w:rFonts w:ascii="Calibri" w:hAnsi="Calibri" w:cs="Calibri"/>
          <w:sz w:val="20"/>
          <w:szCs w:val="20"/>
          <w:u w:color="0000FF"/>
        </w:rPr>
      </w:pPr>
    </w:p>
    <w:p w14:paraId="36614F91" w14:textId="77777777" w:rsidR="00AF7EB1" w:rsidRDefault="00AF7EB1" w:rsidP="00AF7EB1">
      <w:pPr>
        <w:widowControl w:val="0"/>
        <w:autoSpaceDE w:val="0"/>
        <w:autoSpaceDN w:val="0"/>
        <w:adjustRightInd w:val="0"/>
        <w:spacing w:before="240" w:after="60"/>
        <w:rPr>
          <w:rFonts w:ascii="Calibri" w:hAnsi="Calibri" w:cs="Calibri"/>
          <w:b/>
          <w:bCs/>
          <w:sz w:val="20"/>
          <w:szCs w:val="20"/>
          <w:u w:val="single"/>
        </w:rPr>
      </w:pPr>
      <w:r>
        <w:rPr>
          <w:rFonts w:ascii="Calibri" w:hAnsi="Calibri" w:cs="Calibri"/>
          <w:b/>
          <w:bCs/>
          <w:sz w:val="20"/>
          <w:szCs w:val="20"/>
          <w:u w:val="single"/>
        </w:rPr>
        <w:t xml:space="preserve">8.2. </w:t>
      </w:r>
      <w:r w:rsidRPr="00DD4AC2">
        <w:rPr>
          <w:rFonts w:ascii="Calibri" w:hAnsi="Calibri" w:cs="Calibri"/>
          <w:b/>
          <w:bCs/>
          <w:sz w:val="20"/>
          <w:szCs w:val="20"/>
          <w:u w:val="single"/>
        </w:rPr>
        <w:t xml:space="preserve">Alte reglementări pe care </w:t>
      </w:r>
      <w:r>
        <w:rPr>
          <w:rFonts w:ascii="Calibri" w:hAnsi="Calibri" w:cs="Calibri"/>
          <w:b/>
          <w:bCs/>
          <w:sz w:val="20"/>
          <w:szCs w:val="20"/>
          <w:u w:val="single"/>
        </w:rPr>
        <w:t xml:space="preserve">organul autorității publice </w:t>
      </w:r>
      <w:r w:rsidRPr="00DD4AC2">
        <w:rPr>
          <w:rFonts w:ascii="Calibri" w:hAnsi="Calibri" w:cs="Calibri"/>
          <w:b/>
          <w:bCs/>
          <w:sz w:val="20"/>
          <w:szCs w:val="20"/>
          <w:u w:val="single"/>
        </w:rPr>
        <w:t>le aplică în activitatea sa</w:t>
      </w:r>
      <w:r>
        <w:rPr>
          <w:rFonts w:ascii="Calibri" w:hAnsi="Calibri" w:cs="Calibri"/>
          <w:b/>
          <w:bCs/>
          <w:sz w:val="20"/>
          <w:szCs w:val="20"/>
          <w:u w:val="single"/>
        </w:rPr>
        <w:t>:</w:t>
      </w:r>
    </w:p>
    <w:p w14:paraId="4E364E64" w14:textId="77777777" w:rsidR="00AF7EB1" w:rsidRDefault="00AF7EB1" w:rsidP="00AF7EB1">
      <w:pPr>
        <w:widowControl w:val="0"/>
        <w:autoSpaceDE w:val="0"/>
        <w:autoSpaceDN w:val="0"/>
        <w:adjustRightInd w:val="0"/>
        <w:rPr>
          <w:rFonts w:ascii="Times New Roman" w:hAnsi="Times New Roman" w:cs="Times New Roman"/>
          <w:sz w:val="14"/>
          <w:szCs w:val="14"/>
        </w:rPr>
      </w:pPr>
    </w:p>
    <w:p w14:paraId="146A20C8" w14:textId="77777777" w:rsidR="00AF7EB1" w:rsidRPr="00A8618E" w:rsidRDefault="00AF7EB1" w:rsidP="00AF7EB1">
      <w:pPr>
        <w:pStyle w:val="ListParagraph"/>
        <w:widowControl w:val="0"/>
        <w:numPr>
          <w:ilvl w:val="0"/>
          <w:numId w:val="8"/>
        </w:numPr>
        <w:autoSpaceDE w:val="0"/>
        <w:autoSpaceDN w:val="0"/>
        <w:adjustRightInd w:val="0"/>
        <w:rPr>
          <w:rFonts w:ascii="Calibri" w:hAnsi="Calibri" w:cs="Calibri"/>
          <w:sz w:val="20"/>
          <w:szCs w:val="20"/>
        </w:rPr>
      </w:pPr>
      <w:r w:rsidRPr="00A8618E">
        <w:rPr>
          <w:rFonts w:ascii="Calibri" w:hAnsi="Calibri" w:cs="Calibri"/>
          <w:sz w:val="20"/>
          <w:szCs w:val="20"/>
        </w:rPr>
        <w:t>Codul muncii („Monitorul oficial al RS”, nr. 24/2005, 61/2005, 54/2009, 32/2013, 75/2014, 13/2017-hotărârea CC și 95/2018 – interpretare autentică);</w:t>
      </w:r>
    </w:p>
    <w:p w14:paraId="467852F3" w14:textId="77777777" w:rsidR="00AF7EB1" w:rsidRPr="00A8618E" w:rsidRDefault="00AF7EB1" w:rsidP="00AF7EB1">
      <w:pPr>
        <w:pStyle w:val="ListParagraph"/>
        <w:widowControl w:val="0"/>
        <w:numPr>
          <w:ilvl w:val="0"/>
          <w:numId w:val="8"/>
        </w:numPr>
        <w:autoSpaceDE w:val="0"/>
        <w:autoSpaceDN w:val="0"/>
        <w:adjustRightInd w:val="0"/>
        <w:rPr>
          <w:rFonts w:ascii="Calibri" w:hAnsi="Calibri" w:cs="Calibri"/>
          <w:sz w:val="20"/>
          <w:szCs w:val="20"/>
        </w:rPr>
      </w:pPr>
      <w:r w:rsidRPr="00A8618E">
        <w:rPr>
          <w:rFonts w:ascii="Calibri" w:hAnsi="Calibri" w:cs="Calibri"/>
          <w:sz w:val="20"/>
          <w:szCs w:val="20"/>
        </w:rPr>
        <w:t>Legea privind angajații în provinciile autonome și unitățile autoguvernării locale („Monitorul oficial al RS”, nr. 21/2016, 113/2017, 113/2017 – al. lege, 95/2018– al. lege, 86/2019 – al. lege, 157/2020-al. lege și 123/2021-al. lege);</w:t>
      </w:r>
    </w:p>
    <w:p w14:paraId="11131A42" w14:textId="77777777" w:rsidR="00AF7EB1" w:rsidRPr="00A8618E" w:rsidRDefault="00AF7EB1" w:rsidP="00AF7EB1">
      <w:pPr>
        <w:pStyle w:val="ListParagraph"/>
        <w:widowControl w:val="0"/>
        <w:numPr>
          <w:ilvl w:val="0"/>
          <w:numId w:val="8"/>
        </w:numPr>
        <w:autoSpaceDE w:val="0"/>
        <w:autoSpaceDN w:val="0"/>
        <w:adjustRightInd w:val="0"/>
        <w:rPr>
          <w:rFonts w:ascii="Calibri" w:hAnsi="Calibri" w:cs="Calibri"/>
          <w:sz w:val="20"/>
          <w:szCs w:val="20"/>
        </w:rPr>
      </w:pPr>
      <w:r w:rsidRPr="00A8618E">
        <w:rPr>
          <w:rFonts w:ascii="Calibri" w:hAnsi="Calibri" w:cs="Calibri"/>
          <w:sz w:val="20"/>
          <w:szCs w:val="20"/>
        </w:rPr>
        <w:t xml:space="preserve">Legea privind pensiile și asigurările de invaliditate („Monitorul oficial al RS”, nr. 34/2003, 64/2004 - hotărârea CCRS, 84/2004 - al. lege, 85/2005, 101/2005 - al. lege, 63/2006 - hotărârea CCRS, 5/2009 și 107/2009, 101/2010, 93/2012, 62/2013, 108/2013, 75/2014, 142/2014, 73/2018, 46/2019 – hotărârea CC, 86/2019 și 62/2021); </w:t>
      </w:r>
    </w:p>
    <w:p w14:paraId="24E3119F" w14:textId="77777777" w:rsidR="00AF7EB1" w:rsidRPr="00A8618E" w:rsidRDefault="00AF7EB1" w:rsidP="00AF7EB1">
      <w:pPr>
        <w:pStyle w:val="ListParagraph"/>
        <w:widowControl w:val="0"/>
        <w:numPr>
          <w:ilvl w:val="0"/>
          <w:numId w:val="8"/>
        </w:numPr>
        <w:autoSpaceDE w:val="0"/>
        <w:autoSpaceDN w:val="0"/>
        <w:adjustRightInd w:val="0"/>
        <w:rPr>
          <w:rFonts w:ascii="Calibri" w:hAnsi="Calibri" w:cs="Calibri"/>
          <w:sz w:val="20"/>
          <w:szCs w:val="20"/>
        </w:rPr>
      </w:pPr>
      <w:r w:rsidRPr="00A8618E">
        <w:rPr>
          <w:rFonts w:ascii="Calibri" w:hAnsi="Calibri" w:cs="Calibri"/>
          <w:sz w:val="20"/>
          <w:szCs w:val="20"/>
        </w:rPr>
        <w:t xml:space="preserve">Legea privind asigurările de sănătate („Monitorul oficial al RS”, nr. 25/2019); </w:t>
      </w:r>
    </w:p>
    <w:p w14:paraId="3627CAB8" w14:textId="77777777" w:rsidR="00AF7EB1" w:rsidRPr="00A8618E" w:rsidRDefault="00AF7EB1" w:rsidP="00AF7EB1">
      <w:pPr>
        <w:pStyle w:val="ListParagraph"/>
        <w:widowControl w:val="0"/>
        <w:numPr>
          <w:ilvl w:val="0"/>
          <w:numId w:val="8"/>
        </w:numPr>
        <w:autoSpaceDE w:val="0"/>
        <w:autoSpaceDN w:val="0"/>
        <w:adjustRightInd w:val="0"/>
        <w:rPr>
          <w:rFonts w:ascii="Calibri" w:hAnsi="Calibri" w:cs="Calibri"/>
          <w:sz w:val="20"/>
          <w:szCs w:val="20"/>
        </w:rPr>
      </w:pPr>
      <w:r w:rsidRPr="00A8618E">
        <w:rPr>
          <w:rFonts w:ascii="Calibri" w:hAnsi="Calibri" w:cs="Calibri"/>
          <w:sz w:val="20"/>
          <w:szCs w:val="20"/>
        </w:rPr>
        <w:t>Legea privind Registrul central al asigurărilor sociale obligat</w:t>
      </w:r>
      <w:r>
        <w:rPr>
          <w:rFonts w:ascii="Calibri" w:hAnsi="Calibri" w:cs="Calibri"/>
          <w:sz w:val="20"/>
          <w:szCs w:val="20"/>
        </w:rPr>
        <w:t>o</w:t>
      </w:r>
      <w:r w:rsidRPr="00A8618E">
        <w:rPr>
          <w:rFonts w:ascii="Calibri" w:hAnsi="Calibri" w:cs="Calibri"/>
          <w:sz w:val="20"/>
          <w:szCs w:val="20"/>
        </w:rPr>
        <w:t>rii („Monitorul oficial al RS”, nr. 95/2018 și 91/2019);</w:t>
      </w:r>
    </w:p>
    <w:p w14:paraId="2F98B309" w14:textId="77777777" w:rsidR="00AF7EB1" w:rsidRPr="00A8618E" w:rsidRDefault="00AF7EB1" w:rsidP="00AF7EB1">
      <w:pPr>
        <w:pStyle w:val="ListParagraph"/>
        <w:widowControl w:val="0"/>
        <w:numPr>
          <w:ilvl w:val="0"/>
          <w:numId w:val="8"/>
        </w:numPr>
        <w:autoSpaceDE w:val="0"/>
        <w:autoSpaceDN w:val="0"/>
        <w:adjustRightInd w:val="0"/>
        <w:rPr>
          <w:rFonts w:ascii="Calibri" w:hAnsi="Calibri" w:cs="Calibri"/>
          <w:sz w:val="20"/>
          <w:szCs w:val="20"/>
        </w:rPr>
      </w:pPr>
      <w:r w:rsidRPr="00A8618E">
        <w:rPr>
          <w:rFonts w:ascii="Calibri" w:hAnsi="Calibri" w:cs="Calibri"/>
          <w:sz w:val="20"/>
          <w:szCs w:val="20"/>
        </w:rPr>
        <w:t>Legea privind procedura administrativă generală („Monitorul oficial al RS”, nr. 18/2016 și 95/2018 – interpretare autentică);</w:t>
      </w:r>
    </w:p>
    <w:p w14:paraId="101930F8" w14:textId="77777777" w:rsidR="00AF7EB1" w:rsidRPr="00A8618E" w:rsidRDefault="00AF7EB1" w:rsidP="00AF7EB1">
      <w:pPr>
        <w:pStyle w:val="ListParagraph"/>
        <w:widowControl w:val="0"/>
        <w:numPr>
          <w:ilvl w:val="0"/>
          <w:numId w:val="8"/>
        </w:numPr>
        <w:autoSpaceDE w:val="0"/>
        <w:autoSpaceDN w:val="0"/>
        <w:adjustRightInd w:val="0"/>
        <w:rPr>
          <w:rFonts w:ascii="Calibri" w:hAnsi="Calibri" w:cs="Calibri"/>
          <w:sz w:val="20"/>
          <w:szCs w:val="20"/>
        </w:rPr>
      </w:pPr>
      <w:r w:rsidRPr="00A8618E">
        <w:rPr>
          <w:rFonts w:ascii="Calibri" w:hAnsi="Calibri" w:cs="Calibri"/>
          <w:sz w:val="20"/>
          <w:szCs w:val="20"/>
        </w:rPr>
        <w:t>Legea privind achizițiile publice („Monitorul oficial al RS”, nr. 91/2019);</w:t>
      </w:r>
    </w:p>
    <w:p w14:paraId="3178659F" w14:textId="77777777" w:rsidR="00AF7EB1" w:rsidRPr="00A8618E" w:rsidRDefault="00AF7EB1" w:rsidP="00AF7EB1">
      <w:pPr>
        <w:pStyle w:val="ListParagraph"/>
        <w:widowControl w:val="0"/>
        <w:numPr>
          <w:ilvl w:val="0"/>
          <w:numId w:val="8"/>
        </w:numPr>
        <w:autoSpaceDE w:val="0"/>
        <w:autoSpaceDN w:val="0"/>
        <w:adjustRightInd w:val="0"/>
        <w:rPr>
          <w:rFonts w:ascii="Calibri" w:hAnsi="Calibri" w:cs="Calibri"/>
          <w:sz w:val="20"/>
          <w:szCs w:val="20"/>
        </w:rPr>
      </w:pPr>
      <w:r w:rsidRPr="00A8618E">
        <w:rPr>
          <w:rFonts w:ascii="Calibri" w:hAnsi="Calibri" w:cs="Calibri"/>
          <w:sz w:val="20"/>
          <w:szCs w:val="20"/>
        </w:rPr>
        <w:t>Legea privind protecția datelor cu caracter personal („Monitorul oficial al RS”, nr. 87/2018);</w:t>
      </w:r>
    </w:p>
    <w:p w14:paraId="72DF6232" w14:textId="77777777" w:rsidR="00AF7EB1" w:rsidRPr="00A8618E" w:rsidRDefault="00AF7EB1" w:rsidP="00AF7EB1">
      <w:pPr>
        <w:pStyle w:val="ListParagraph"/>
        <w:widowControl w:val="0"/>
        <w:numPr>
          <w:ilvl w:val="0"/>
          <w:numId w:val="8"/>
        </w:numPr>
        <w:autoSpaceDE w:val="0"/>
        <w:autoSpaceDN w:val="0"/>
        <w:adjustRightInd w:val="0"/>
        <w:rPr>
          <w:rFonts w:ascii="Calibri" w:hAnsi="Calibri" w:cs="Calibri"/>
          <w:sz w:val="20"/>
          <w:szCs w:val="20"/>
        </w:rPr>
      </w:pPr>
      <w:r w:rsidRPr="00A8618E">
        <w:rPr>
          <w:rFonts w:ascii="Calibri" w:hAnsi="Calibri" w:cs="Calibri"/>
          <w:sz w:val="20"/>
          <w:szCs w:val="20"/>
        </w:rPr>
        <w:t>Legea privind accesul liber la informațiile de interes public („Monitorul oficial al RS”, nr. 120/2004, 54/2007, 104/2009, 36/2010 și 105/2021);</w:t>
      </w:r>
    </w:p>
    <w:p w14:paraId="7EC70568" w14:textId="77777777" w:rsidR="00AF7EB1" w:rsidRPr="00A8618E" w:rsidRDefault="00AF7EB1" w:rsidP="00AF7EB1">
      <w:pPr>
        <w:pStyle w:val="ListParagraph"/>
        <w:widowControl w:val="0"/>
        <w:numPr>
          <w:ilvl w:val="0"/>
          <w:numId w:val="8"/>
        </w:numPr>
        <w:autoSpaceDE w:val="0"/>
        <w:autoSpaceDN w:val="0"/>
        <w:adjustRightInd w:val="0"/>
        <w:rPr>
          <w:rFonts w:ascii="Calibri" w:hAnsi="Calibri" w:cs="Calibri"/>
          <w:sz w:val="20"/>
          <w:szCs w:val="20"/>
        </w:rPr>
      </w:pPr>
      <w:r w:rsidRPr="00A8618E">
        <w:rPr>
          <w:rFonts w:ascii="Calibri" w:hAnsi="Calibri" w:cs="Calibri"/>
          <w:sz w:val="20"/>
          <w:szCs w:val="20"/>
        </w:rPr>
        <w:t>Legea privind sistemul bugetar (”Monitorul oficial al RS”, nr. 54/2009, 73/2010, 101/2010, 101/2011, 93/2012, 62/2013, 63/2013 -rect., 108/2013, 142/2014, 68/2015 – al. lege, 103/2015, 99/2016, 113/2017, 95/2018, 31/2019, 72/2019, 149/2020</w:t>
      </w:r>
      <w:r w:rsidRPr="00A8618E">
        <w:rPr>
          <w:rFonts w:ascii="Times New Roman" w:hAnsi="Times New Roman" w:cs="Times New Roman"/>
          <w:sz w:val="14"/>
          <w:szCs w:val="14"/>
        </w:rPr>
        <w:t xml:space="preserve"> </w:t>
      </w:r>
      <w:r w:rsidRPr="00A8618E">
        <w:rPr>
          <w:rFonts w:ascii="Calibri" w:hAnsi="Calibri" w:cs="Calibri"/>
          <w:sz w:val="20"/>
          <w:szCs w:val="20"/>
        </w:rPr>
        <w:t>118/2021 și 118/2021 – al. lege);</w:t>
      </w:r>
    </w:p>
    <w:p w14:paraId="342760B1" w14:textId="77777777" w:rsidR="00AF7EB1" w:rsidRPr="00A8618E" w:rsidRDefault="00AF7EB1" w:rsidP="00AF7EB1">
      <w:pPr>
        <w:pStyle w:val="ListParagraph"/>
        <w:widowControl w:val="0"/>
        <w:numPr>
          <w:ilvl w:val="0"/>
          <w:numId w:val="8"/>
        </w:numPr>
        <w:autoSpaceDE w:val="0"/>
        <w:autoSpaceDN w:val="0"/>
        <w:adjustRightInd w:val="0"/>
        <w:rPr>
          <w:rFonts w:ascii="Calibri" w:hAnsi="Calibri" w:cs="Calibri"/>
          <w:sz w:val="20"/>
          <w:szCs w:val="20"/>
        </w:rPr>
      </w:pPr>
      <w:r w:rsidRPr="00A8618E">
        <w:rPr>
          <w:rFonts w:ascii="Calibri" w:hAnsi="Calibri" w:cs="Calibri"/>
          <w:sz w:val="20"/>
          <w:szCs w:val="20"/>
        </w:rPr>
        <w:t>Legea privind evidența în domeniul muncii („Buletinul oficial al RFI”, nr. 46/1996 și „Monitorul oficial al RS”, nr. 101/2005 - al. lege și 36/2009 - al. lege);</w:t>
      </w:r>
    </w:p>
    <w:p w14:paraId="65B52E28" w14:textId="77777777" w:rsidR="00AF7EB1" w:rsidRPr="00A8618E" w:rsidRDefault="00AF7EB1" w:rsidP="00AF7EB1">
      <w:pPr>
        <w:pStyle w:val="ListParagraph"/>
        <w:widowControl w:val="0"/>
        <w:numPr>
          <w:ilvl w:val="0"/>
          <w:numId w:val="8"/>
        </w:numPr>
        <w:autoSpaceDE w:val="0"/>
        <w:autoSpaceDN w:val="0"/>
        <w:adjustRightInd w:val="0"/>
        <w:rPr>
          <w:rFonts w:ascii="Calibri" w:hAnsi="Calibri" w:cs="Calibri"/>
          <w:sz w:val="20"/>
          <w:szCs w:val="20"/>
        </w:rPr>
      </w:pPr>
      <w:r w:rsidRPr="00A8618E">
        <w:rPr>
          <w:rFonts w:ascii="Calibri" w:hAnsi="Calibri" w:cs="Calibri"/>
          <w:sz w:val="20"/>
          <w:szCs w:val="20"/>
        </w:rPr>
        <w:t>Legea privind prevenirea corupției („Monitorul oficial al RS”, nr. 35/2019, 88/2019, 11/2021 – interpretare autentică, 94/2021 și 14/2022);</w:t>
      </w:r>
    </w:p>
    <w:p w14:paraId="72B895C9" w14:textId="77777777" w:rsidR="00AF7EB1" w:rsidRPr="00A8618E" w:rsidRDefault="00AF7EB1" w:rsidP="00AF7EB1">
      <w:pPr>
        <w:pStyle w:val="ListParagraph"/>
        <w:widowControl w:val="0"/>
        <w:numPr>
          <w:ilvl w:val="0"/>
          <w:numId w:val="8"/>
        </w:numPr>
        <w:autoSpaceDE w:val="0"/>
        <w:autoSpaceDN w:val="0"/>
        <w:adjustRightInd w:val="0"/>
        <w:rPr>
          <w:rFonts w:ascii="Calibri" w:hAnsi="Calibri" w:cs="Calibri"/>
          <w:sz w:val="20"/>
          <w:szCs w:val="20"/>
        </w:rPr>
      </w:pPr>
      <w:r w:rsidRPr="00A8618E">
        <w:rPr>
          <w:rFonts w:ascii="Calibri" w:hAnsi="Calibri" w:cs="Calibri"/>
          <w:sz w:val="20"/>
          <w:szCs w:val="20"/>
        </w:rPr>
        <w:t>Ordonanța privind conținutul, forma și modul de prezentare a cererii unice de asigurare socială obligatorie, prin principii metodologice unice și codul unic de cifre pentru introducerea datelor în baza de date unică a registrului central al asigurărilor sociale obligatorii („Monitorul oficial al RS”, nr. 132/2021);</w:t>
      </w:r>
    </w:p>
    <w:p w14:paraId="2E573762" w14:textId="77777777" w:rsidR="00AF7EB1" w:rsidRPr="00A8618E" w:rsidRDefault="00AF7EB1" w:rsidP="00AF7EB1">
      <w:pPr>
        <w:pStyle w:val="ListParagraph"/>
        <w:widowControl w:val="0"/>
        <w:numPr>
          <w:ilvl w:val="0"/>
          <w:numId w:val="8"/>
        </w:numPr>
        <w:autoSpaceDE w:val="0"/>
        <w:autoSpaceDN w:val="0"/>
        <w:adjustRightInd w:val="0"/>
        <w:rPr>
          <w:rFonts w:ascii="Calibri" w:hAnsi="Calibri" w:cs="Calibri"/>
          <w:sz w:val="20"/>
          <w:szCs w:val="20"/>
        </w:rPr>
      </w:pPr>
      <w:r w:rsidRPr="00A8618E">
        <w:rPr>
          <w:rFonts w:ascii="Calibri" w:hAnsi="Calibri" w:cs="Calibri"/>
          <w:sz w:val="20"/>
          <w:szCs w:val="20"/>
        </w:rPr>
        <w:t xml:space="preserve">Ordonanța privind procedura de obținere a avizului pentru noua ocupare a forței de muncă </w:t>
      </w:r>
      <w:r w:rsidRPr="00A8618E">
        <w:rPr>
          <w:rFonts w:ascii="Calibri" w:hAnsi="Calibri" w:cs="Calibri"/>
          <w:sz w:val="20"/>
          <w:szCs w:val="20"/>
          <w:u w:color="0000FF"/>
        </w:rPr>
        <w:t xml:space="preserve">și angajarea suplimentară în muncă la beneficiarii mijloacelor publice </w:t>
      </w:r>
      <w:r w:rsidRPr="00A8618E">
        <w:rPr>
          <w:rFonts w:ascii="Calibri" w:hAnsi="Calibri" w:cs="Calibri"/>
          <w:sz w:val="20"/>
          <w:szCs w:val="20"/>
        </w:rPr>
        <w:t>(„Monitorul oficial al RS”, nr. 159/2020);</w:t>
      </w:r>
      <w:r w:rsidRPr="00A8618E">
        <w:rPr>
          <w:rFonts w:ascii="Calibri" w:hAnsi="Calibri" w:cs="Calibri"/>
          <w:sz w:val="20"/>
          <w:szCs w:val="20"/>
          <w:u w:color="0000FF"/>
        </w:rPr>
        <w:t xml:space="preserve"> </w:t>
      </w:r>
    </w:p>
    <w:p w14:paraId="62F46BB6" w14:textId="77777777" w:rsidR="00AF7EB1" w:rsidRPr="00A8618E" w:rsidRDefault="00AF7EB1" w:rsidP="00AF7EB1">
      <w:pPr>
        <w:pStyle w:val="ListParagraph"/>
        <w:widowControl w:val="0"/>
        <w:numPr>
          <w:ilvl w:val="0"/>
          <w:numId w:val="8"/>
        </w:numPr>
        <w:autoSpaceDE w:val="0"/>
        <w:autoSpaceDN w:val="0"/>
        <w:adjustRightInd w:val="0"/>
        <w:rPr>
          <w:rFonts w:ascii="Calibri" w:hAnsi="Calibri" w:cs="Calibri"/>
          <w:sz w:val="20"/>
          <w:szCs w:val="20"/>
        </w:rPr>
      </w:pPr>
      <w:r w:rsidRPr="00A8618E">
        <w:rPr>
          <w:rFonts w:ascii="Calibri" w:hAnsi="Calibri" w:cs="Calibri"/>
          <w:sz w:val="20"/>
          <w:szCs w:val="20"/>
        </w:rPr>
        <w:lastRenderedPageBreak/>
        <w:t>Ordonanța privind stabilirea competențelor pentru activitatea funcționarilor în organele provinciilor autonome și unitățile autoguvernării locale („Monitorul oficial al RS”, nr. 132/2021)</w:t>
      </w:r>
    </w:p>
    <w:p w14:paraId="55D51F66" w14:textId="77777777" w:rsidR="00AF7EB1" w:rsidRPr="00A8618E" w:rsidRDefault="00AF7EB1" w:rsidP="00AF7EB1">
      <w:pPr>
        <w:pStyle w:val="ListParagraph"/>
        <w:widowControl w:val="0"/>
        <w:numPr>
          <w:ilvl w:val="0"/>
          <w:numId w:val="8"/>
        </w:numPr>
        <w:autoSpaceDE w:val="0"/>
        <w:autoSpaceDN w:val="0"/>
        <w:adjustRightInd w:val="0"/>
        <w:rPr>
          <w:rFonts w:ascii="Calibri" w:hAnsi="Calibri" w:cs="Calibri"/>
          <w:sz w:val="20"/>
          <w:szCs w:val="20"/>
        </w:rPr>
      </w:pPr>
      <w:r w:rsidRPr="00A8618E">
        <w:rPr>
          <w:rFonts w:ascii="Calibri" w:hAnsi="Calibri" w:cs="Calibri"/>
          <w:sz w:val="20"/>
          <w:szCs w:val="20"/>
        </w:rPr>
        <w:t>Ordonanța privind evaluarea funcționarilor („Monitorul oficial al RS”, nr. 2/2019);</w:t>
      </w:r>
    </w:p>
    <w:p w14:paraId="6C2276AD" w14:textId="77777777" w:rsidR="00AF7EB1" w:rsidRPr="00A8618E" w:rsidRDefault="00AF7EB1" w:rsidP="00AF7EB1">
      <w:pPr>
        <w:pStyle w:val="ListParagraph"/>
        <w:widowControl w:val="0"/>
        <w:numPr>
          <w:ilvl w:val="0"/>
          <w:numId w:val="8"/>
        </w:numPr>
        <w:autoSpaceDE w:val="0"/>
        <w:autoSpaceDN w:val="0"/>
        <w:adjustRightInd w:val="0"/>
        <w:rPr>
          <w:rFonts w:ascii="Calibri" w:hAnsi="Calibri" w:cs="Calibri"/>
          <w:sz w:val="20"/>
          <w:szCs w:val="20"/>
        </w:rPr>
      </w:pPr>
      <w:r w:rsidRPr="00A8618E">
        <w:rPr>
          <w:rFonts w:ascii="Calibri" w:hAnsi="Calibri" w:cs="Calibri"/>
          <w:sz w:val="20"/>
          <w:szCs w:val="20"/>
        </w:rPr>
        <w:t>Îndrumare privind procedura de prezentare a cererii unice de asigurare socială obligatorie în formă electronică și eliberare adeverinței de înregistrare („Monitorul oficial al RS”, nr. 53/2013);</w:t>
      </w:r>
    </w:p>
    <w:p w14:paraId="012FB6E6" w14:textId="77777777" w:rsidR="00AF7EB1" w:rsidRPr="00A8618E" w:rsidRDefault="00AF7EB1" w:rsidP="00AF7EB1">
      <w:pPr>
        <w:pStyle w:val="ListParagraph"/>
        <w:widowControl w:val="0"/>
        <w:numPr>
          <w:ilvl w:val="0"/>
          <w:numId w:val="8"/>
        </w:numPr>
        <w:autoSpaceDE w:val="0"/>
        <w:autoSpaceDN w:val="0"/>
        <w:adjustRightInd w:val="0"/>
        <w:rPr>
          <w:rFonts w:ascii="Calibri" w:hAnsi="Calibri" w:cs="Calibri"/>
          <w:sz w:val="20"/>
          <w:szCs w:val="20"/>
        </w:rPr>
      </w:pPr>
      <w:r w:rsidRPr="00A8618E">
        <w:rPr>
          <w:rFonts w:ascii="Calibri" w:hAnsi="Calibri" w:cs="Calibri"/>
          <w:sz w:val="20"/>
          <w:szCs w:val="20"/>
        </w:rPr>
        <w:t>Îndrumare pentru pregătirea și publicarea informatorului privind activitatea organelor autorităților publice („Monitorul oficial al RS”, nr. 10/2022);</w:t>
      </w:r>
    </w:p>
    <w:p w14:paraId="1E884656" w14:textId="77777777" w:rsidR="00AF7EB1" w:rsidRPr="00A8618E" w:rsidRDefault="00AF7EB1" w:rsidP="00AF7EB1">
      <w:pPr>
        <w:pStyle w:val="ListParagraph"/>
        <w:widowControl w:val="0"/>
        <w:numPr>
          <w:ilvl w:val="0"/>
          <w:numId w:val="8"/>
        </w:numPr>
        <w:autoSpaceDE w:val="0"/>
        <w:autoSpaceDN w:val="0"/>
        <w:adjustRightInd w:val="0"/>
        <w:rPr>
          <w:rFonts w:ascii="Calibri" w:hAnsi="Calibri" w:cs="Calibri"/>
          <w:sz w:val="20"/>
          <w:szCs w:val="20"/>
        </w:rPr>
      </w:pPr>
      <w:r w:rsidRPr="00A8618E">
        <w:rPr>
          <w:rFonts w:ascii="Calibri" w:hAnsi="Calibri" w:cs="Calibri"/>
          <w:sz w:val="20"/>
          <w:szCs w:val="20"/>
        </w:rPr>
        <w:t>Ordonanța privind compensarea cheltuielilor și indemnizațiilor funcționarilor publici și personalului salariat („Monitorul oficial al RS”, nr. 98/2007 - text definitiv, 84/2014, 84/2015 și 74/2021);</w:t>
      </w:r>
    </w:p>
    <w:p w14:paraId="6CFF0E3C" w14:textId="77777777" w:rsidR="00AF7EB1" w:rsidRDefault="00AF7EB1" w:rsidP="00AF7EB1">
      <w:pPr>
        <w:pStyle w:val="ListParagraph"/>
        <w:widowControl w:val="0"/>
        <w:numPr>
          <w:ilvl w:val="0"/>
          <w:numId w:val="8"/>
        </w:numPr>
        <w:autoSpaceDE w:val="0"/>
        <w:autoSpaceDN w:val="0"/>
        <w:adjustRightInd w:val="0"/>
        <w:rPr>
          <w:rFonts w:ascii="Calibri" w:hAnsi="Calibri" w:cs="Calibri"/>
          <w:sz w:val="20"/>
          <w:szCs w:val="20"/>
        </w:rPr>
      </w:pPr>
      <w:r w:rsidRPr="00A8618E">
        <w:rPr>
          <w:rFonts w:ascii="Calibri" w:hAnsi="Calibri" w:cs="Calibri"/>
          <w:sz w:val="20"/>
          <w:szCs w:val="20"/>
        </w:rPr>
        <w:t>Ordonanța privind criteriile pentru clasificarea locurilor de muncă și măsurilor pentru descrierea locurilor de muncă ale funcționarilor în provinciile autonome și în unitățile autoguvernărilor locale („Monitorul oficial al RS”, nr. 88/2016, 113/2017 - altă lege, 95/2018 - altă lege, 86/2019 – altă lege, 157/2020 – altă lege si 123/2021 – altă lege);</w:t>
      </w:r>
    </w:p>
    <w:p w14:paraId="0FD1F399" w14:textId="77777777" w:rsidR="00AF7EB1" w:rsidRDefault="00AF7EB1" w:rsidP="00AF7EB1">
      <w:pPr>
        <w:pStyle w:val="ListParagraph"/>
        <w:widowControl w:val="0"/>
        <w:numPr>
          <w:ilvl w:val="0"/>
          <w:numId w:val="8"/>
        </w:numPr>
        <w:autoSpaceDE w:val="0"/>
        <w:autoSpaceDN w:val="0"/>
        <w:adjustRightInd w:val="0"/>
        <w:rPr>
          <w:rFonts w:ascii="Calibri" w:hAnsi="Calibri" w:cs="Calibri"/>
          <w:sz w:val="20"/>
          <w:szCs w:val="20"/>
        </w:rPr>
      </w:pPr>
      <w:r>
        <w:rPr>
          <w:rFonts w:ascii="Calibri" w:hAnsi="Calibri" w:cs="Calibri"/>
          <w:sz w:val="20"/>
          <w:szCs w:val="20"/>
        </w:rPr>
        <w:t>Statutul Provinciei Autonome Voivodina (”Buletinul oficial al P.A. Voivodina”, nr. 20/2014);</w:t>
      </w:r>
    </w:p>
    <w:p w14:paraId="047ADDB9" w14:textId="77777777" w:rsidR="00AF7EB1" w:rsidRDefault="00AF7EB1" w:rsidP="00AF7EB1">
      <w:pPr>
        <w:pStyle w:val="ListParagraph"/>
        <w:widowControl w:val="0"/>
        <w:numPr>
          <w:ilvl w:val="0"/>
          <w:numId w:val="8"/>
        </w:numPr>
        <w:autoSpaceDE w:val="0"/>
        <w:autoSpaceDN w:val="0"/>
        <w:adjustRightInd w:val="0"/>
        <w:rPr>
          <w:rFonts w:ascii="Calibri" w:hAnsi="Calibri" w:cs="Calibri"/>
          <w:sz w:val="20"/>
          <w:szCs w:val="20"/>
        </w:rPr>
      </w:pPr>
      <w:r w:rsidRPr="00A8618E">
        <w:rPr>
          <w:rFonts w:ascii="Calibri" w:hAnsi="Calibri" w:cs="Calibri"/>
          <w:sz w:val="20"/>
          <w:szCs w:val="20"/>
        </w:rPr>
        <w:t>Contract colectiv pentru organele Provinciei Autonome Voivodina („Buletinul oficial al P.A. Voivodina”, nr. 58/2018, 4/2019 - Anexa, 24/2020 - Anexa II și 6/2021 - Anexa III)</w:t>
      </w:r>
    </w:p>
    <w:p w14:paraId="7898AAF7" w14:textId="77777777" w:rsidR="00AF7EB1" w:rsidRDefault="00AF7EB1" w:rsidP="00AF7EB1">
      <w:pPr>
        <w:pStyle w:val="ListParagraph"/>
        <w:widowControl w:val="0"/>
        <w:numPr>
          <w:ilvl w:val="0"/>
          <w:numId w:val="8"/>
        </w:numPr>
        <w:autoSpaceDE w:val="0"/>
        <w:autoSpaceDN w:val="0"/>
        <w:adjustRightInd w:val="0"/>
        <w:rPr>
          <w:rFonts w:ascii="Calibri" w:hAnsi="Calibri" w:cs="Calibri"/>
          <w:sz w:val="20"/>
          <w:szCs w:val="20"/>
        </w:rPr>
      </w:pPr>
      <w:r w:rsidRPr="00A8618E">
        <w:rPr>
          <w:rFonts w:ascii="Calibri" w:hAnsi="Calibri" w:cs="Calibri"/>
          <w:sz w:val="20"/>
          <w:szCs w:val="20"/>
        </w:rPr>
        <w:t>Hotărârea Adunării Provinciei privind administrația provincială („Buletinul oficial al P.A. Voivodina”,nr. 37/2014, 54/2014 - altă hotărâre, 37/2016, 29/2017, 24/2019, 66/2020 și 38/2021);</w:t>
      </w:r>
    </w:p>
    <w:p w14:paraId="13E3BEBE" w14:textId="77777777" w:rsidR="00AF7EB1" w:rsidRDefault="00AF7EB1" w:rsidP="00AF7EB1">
      <w:pPr>
        <w:pStyle w:val="ListParagraph"/>
        <w:widowControl w:val="0"/>
        <w:numPr>
          <w:ilvl w:val="0"/>
          <w:numId w:val="8"/>
        </w:numPr>
        <w:autoSpaceDE w:val="0"/>
        <w:autoSpaceDN w:val="0"/>
        <w:adjustRightInd w:val="0"/>
        <w:rPr>
          <w:rFonts w:ascii="Calibri" w:hAnsi="Calibri" w:cs="Calibri"/>
          <w:sz w:val="20"/>
          <w:szCs w:val="20"/>
        </w:rPr>
      </w:pPr>
      <w:r w:rsidRPr="00A8618E">
        <w:rPr>
          <w:rFonts w:ascii="Calibri" w:hAnsi="Calibri" w:cs="Calibri"/>
          <w:sz w:val="20"/>
          <w:szCs w:val="20"/>
        </w:rPr>
        <w:t>Hotărârea Adunării Provinciei privind Guvernul Provincial („Buletinul oficial al P.A. Voivodina”, nr. 37/2014);</w:t>
      </w:r>
    </w:p>
    <w:p w14:paraId="23193FFD" w14:textId="77777777" w:rsidR="00AF7EB1" w:rsidRDefault="00AF7EB1" w:rsidP="00AF7EB1">
      <w:pPr>
        <w:pStyle w:val="ListParagraph"/>
        <w:widowControl w:val="0"/>
        <w:numPr>
          <w:ilvl w:val="0"/>
          <w:numId w:val="8"/>
        </w:numPr>
        <w:autoSpaceDE w:val="0"/>
        <w:autoSpaceDN w:val="0"/>
        <w:adjustRightInd w:val="0"/>
        <w:rPr>
          <w:rFonts w:ascii="Calibri" w:hAnsi="Calibri" w:cs="Calibri"/>
          <w:sz w:val="20"/>
          <w:szCs w:val="20"/>
        </w:rPr>
      </w:pPr>
      <w:r w:rsidRPr="00A8618E">
        <w:rPr>
          <w:rFonts w:ascii="Calibri" w:hAnsi="Calibri" w:cs="Calibri"/>
          <w:sz w:val="20"/>
          <w:szCs w:val="20"/>
        </w:rPr>
        <w:t>Hotărârea Adunării Provinciei privind stabilirea mai detaliată a principiilor pentru organizare și sistematizarea internă locurilor de muncă („Buletinul oficial al P.A. Voivodina”, nr. 64/2016);</w:t>
      </w:r>
    </w:p>
    <w:p w14:paraId="1AB892E5" w14:textId="77777777" w:rsidR="00AF7EB1" w:rsidRDefault="00AF7EB1" w:rsidP="00AF7EB1">
      <w:pPr>
        <w:pStyle w:val="ListParagraph"/>
        <w:widowControl w:val="0"/>
        <w:numPr>
          <w:ilvl w:val="0"/>
          <w:numId w:val="8"/>
        </w:numPr>
        <w:autoSpaceDE w:val="0"/>
        <w:autoSpaceDN w:val="0"/>
        <w:adjustRightInd w:val="0"/>
        <w:rPr>
          <w:rFonts w:ascii="Calibri" w:hAnsi="Calibri" w:cs="Calibri"/>
          <w:sz w:val="20"/>
          <w:szCs w:val="20"/>
        </w:rPr>
      </w:pPr>
      <w:r w:rsidRPr="00A8618E">
        <w:rPr>
          <w:rFonts w:ascii="Calibri" w:hAnsi="Calibri" w:cs="Calibri"/>
          <w:sz w:val="20"/>
          <w:szCs w:val="20"/>
        </w:rPr>
        <w:t>Ordonanța provincială privind salariile, rambursarea cheltuielilor, îndemnisații pentru ieșirea la pensie și alte venituri persoanelor numite și angajate în organele Provinciei Autonome Voivodina („Buletinul oficial al P.A. Voivodina”,  nr. 27/2012, 35/2012, 9/2013, 16/2014, 40/2014, 1/2015, 44/2015, 61/2016, 30/2017, 26/2018, 28/2019, 16/2020 și 68/2020);</w:t>
      </w:r>
    </w:p>
    <w:p w14:paraId="35E827B2" w14:textId="77777777" w:rsidR="00AF7EB1" w:rsidRDefault="00AF7EB1" w:rsidP="00AF7EB1">
      <w:pPr>
        <w:pStyle w:val="ListParagraph"/>
        <w:widowControl w:val="0"/>
        <w:numPr>
          <w:ilvl w:val="0"/>
          <w:numId w:val="8"/>
        </w:numPr>
        <w:autoSpaceDE w:val="0"/>
        <w:autoSpaceDN w:val="0"/>
        <w:adjustRightInd w:val="0"/>
        <w:rPr>
          <w:rFonts w:ascii="Calibri" w:hAnsi="Calibri" w:cs="Calibri"/>
          <w:sz w:val="20"/>
          <w:szCs w:val="20"/>
        </w:rPr>
      </w:pPr>
      <w:r w:rsidRPr="00A8618E">
        <w:rPr>
          <w:rFonts w:ascii="Calibri" w:hAnsi="Calibri" w:cs="Calibri"/>
          <w:sz w:val="20"/>
          <w:szCs w:val="20"/>
        </w:rPr>
        <w:t>Regulamentul Guvernului Provincial („Buletinul oficial al P.A. Voivodina”, nr. 28/2019 și 30/2019 - rect.);</w:t>
      </w:r>
    </w:p>
    <w:p w14:paraId="26479C9A" w14:textId="77777777" w:rsidR="00AF7EB1" w:rsidRDefault="00AF7EB1" w:rsidP="00AF7EB1">
      <w:pPr>
        <w:pStyle w:val="ListParagraph"/>
        <w:widowControl w:val="0"/>
        <w:numPr>
          <w:ilvl w:val="0"/>
          <w:numId w:val="8"/>
        </w:numPr>
        <w:autoSpaceDE w:val="0"/>
        <w:autoSpaceDN w:val="0"/>
        <w:adjustRightInd w:val="0"/>
        <w:rPr>
          <w:rFonts w:ascii="Calibri" w:hAnsi="Calibri" w:cs="Calibri"/>
          <w:sz w:val="20"/>
          <w:szCs w:val="20"/>
        </w:rPr>
      </w:pPr>
      <w:r w:rsidRPr="00A8618E">
        <w:rPr>
          <w:rFonts w:ascii="Calibri" w:hAnsi="Calibri" w:cs="Calibri"/>
          <w:sz w:val="20"/>
          <w:szCs w:val="20"/>
        </w:rPr>
        <w:t>Codul de conduită a funcționarilor și personalului salariat în organele Provinciei Autonome Voivodina („Buletinul oficial al P.A. Voivodina”, nr. 18/2019);</w:t>
      </w:r>
    </w:p>
    <w:p w14:paraId="244F779E" w14:textId="77777777" w:rsidR="00AF7EB1" w:rsidRPr="00A8618E" w:rsidRDefault="00AF7EB1" w:rsidP="00AF7EB1">
      <w:pPr>
        <w:pStyle w:val="ListParagraph"/>
        <w:widowControl w:val="0"/>
        <w:numPr>
          <w:ilvl w:val="0"/>
          <w:numId w:val="8"/>
        </w:numPr>
        <w:autoSpaceDE w:val="0"/>
        <w:autoSpaceDN w:val="0"/>
        <w:adjustRightInd w:val="0"/>
        <w:rPr>
          <w:rFonts w:ascii="Calibri" w:hAnsi="Calibri" w:cs="Calibri"/>
          <w:sz w:val="20"/>
          <w:szCs w:val="20"/>
        </w:rPr>
      </w:pPr>
      <w:r w:rsidRPr="00A8618E">
        <w:rPr>
          <w:rFonts w:ascii="Calibri" w:hAnsi="Calibri" w:cs="Calibri"/>
          <w:sz w:val="20"/>
          <w:szCs w:val="20"/>
        </w:rPr>
        <w:t xml:space="preserve">Hotărârea prin care se stabilește Programul general de instruire pentru anul 2022 și Programul de instruire pentru </w:t>
      </w:r>
      <w:r>
        <w:rPr>
          <w:rFonts w:ascii="Calibri" w:hAnsi="Calibri" w:cs="Calibri"/>
          <w:sz w:val="20"/>
          <w:szCs w:val="20"/>
        </w:rPr>
        <w:t>funcționari la locuri de conducere</w:t>
      </w:r>
      <w:r w:rsidRPr="00A8618E">
        <w:rPr>
          <w:rFonts w:ascii="Calibri" w:hAnsi="Calibri" w:cs="Calibri"/>
          <w:sz w:val="20"/>
          <w:szCs w:val="20"/>
        </w:rPr>
        <w:t xml:space="preserve"> pentru anul 2022 („Buletinul oficial al P.A.V.", nr. 3/2022).</w:t>
      </w:r>
    </w:p>
    <w:p w14:paraId="17ACC0AB" w14:textId="77777777" w:rsidR="00AF7EB1" w:rsidRDefault="00AF7EB1" w:rsidP="00AF7EB1">
      <w:pPr>
        <w:widowControl w:val="0"/>
        <w:autoSpaceDE w:val="0"/>
        <w:autoSpaceDN w:val="0"/>
        <w:adjustRightInd w:val="0"/>
        <w:spacing w:before="240" w:after="60"/>
        <w:rPr>
          <w:rFonts w:ascii="Calibri" w:hAnsi="Calibri" w:cs="Calibri"/>
          <w:b/>
          <w:bCs/>
          <w:sz w:val="20"/>
          <w:szCs w:val="20"/>
          <w:u w:val="single"/>
        </w:rPr>
      </w:pPr>
      <w:r>
        <w:rPr>
          <w:rFonts w:ascii="Calibri" w:hAnsi="Calibri" w:cs="Calibri"/>
          <w:b/>
          <w:bCs/>
          <w:sz w:val="20"/>
          <w:szCs w:val="20"/>
          <w:u w:val="single"/>
        </w:rPr>
        <w:t>8.3. Reglementările adoptate de organul autorității publice:</w:t>
      </w:r>
    </w:p>
    <w:p w14:paraId="5968128C" w14:textId="77777777" w:rsidR="00AF7EB1" w:rsidRDefault="00AF7EB1" w:rsidP="00AF7EB1">
      <w:pPr>
        <w:widowControl w:val="0"/>
        <w:autoSpaceDE w:val="0"/>
        <w:autoSpaceDN w:val="0"/>
        <w:adjustRightInd w:val="0"/>
        <w:rPr>
          <w:rFonts w:ascii="Times New Roman" w:hAnsi="Times New Roman" w:cs="Times New Roman"/>
          <w:sz w:val="14"/>
          <w:szCs w:val="14"/>
        </w:rPr>
      </w:pPr>
    </w:p>
    <w:p w14:paraId="089C6811" w14:textId="77777777" w:rsidR="00AF7EB1" w:rsidRPr="0090600B" w:rsidRDefault="00AF7EB1" w:rsidP="00AF7EB1">
      <w:pPr>
        <w:pStyle w:val="ListParagraph"/>
        <w:widowControl w:val="0"/>
        <w:numPr>
          <w:ilvl w:val="0"/>
          <w:numId w:val="9"/>
        </w:numPr>
        <w:autoSpaceDE w:val="0"/>
        <w:autoSpaceDN w:val="0"/>
        <w:adjustRightInd w:val="0"/>
        <w:jc w:val="both"/>
        <w:rPr>
          <w:rFonts w:ascii="Calibri" w:hAnsi="Calibri" w:cs="Calibri"/>
          <w:sz w:val="20"/>
          <w:szCs w:val="20"/>
        </w:rPr>
      </w:pPr>
      <w:r w:rsidRPr="0090600B">
        <w:rPr>
          <w:rFonts w:ascii="Calibri" w:hAnsi="Calibri" w:cs="Calibri"/>
          <w:sz w:val="20"/>
          <w:szCs w:val="20"/>
        </w:rPr>
        <w:t>Regulamentul privind organizarea contabilității bugetare a Serviciului pentru Administrarea Resurselor Umane numărul: 55/2014 din 3 martie 2014</w:t>
      </w:r>
    </w:p>
    <w:p w14:paraId="73511A88" w14:textId="77777777" w:rsidR="00AF7EB1" w:rsidRDefault="00AF7EB1" w:rsidP="00AF7EB1">
      <w:pPr>
        <w:widowControl w:val="0"/>
        <w:autoSpaceDE w:val="0"/>
        <w:autoSpaceDN w:val="0"/>
        <w:adjustRightInd w:val="0"/>
        <w:ind w:left="720"/>
        <w:jc w:val="both"/>
        <w:rPr>
          <w:rFonts w:ascii="Calibri" w:hAnsi="Calibri" w:cs="Calibri"/>
          <w:sz w:val="20"/>
          <w:szCs w:val="20"/>
          <w:u w:color="0000FF"/>
        </w:rPr>
      </w:pPr>
      <w:r>
        <w:rPr>
          <w:rFonts w:ascii="Calibri" w:hAnsi="Calibri" w:cs="Calibri"/>
          <w:sz w:val="20"/>
          <w:szCs w:val="20"/>
        </w:rPr>
        <w:t>Link:</w:t>
      </w:r>
      <w:r>
        <w:rPr>
          <w:rFonts w:ascii="Times New Roman" w:hAnsi="Times New Roman" w:cs="Times New Roman"/>
        </w:rPr>
        <w:t xml:space="preserve"> </w:t>
      </w:r>
      <w:r>
        <w:rPr>
          <w:rFonts w:ascii="Calibri" w:hAnsi="Calibri" w:cs="Calibri"/>
          <w:color w:val="0000FF"/>
          <w:sz w:val="20"/>
          <w:szCs w:val="20"/>
          <w:u w:val="single" w:color="0000FF"/>
        </w:rPr>
        <w:t>Regulamentul privind organizarea contabilității bugetare a Serviciului pentru Administrarea Resurselor Umane numărul: 55/2014 din 3.3.2014</w:t>
      </w:r>
    </w:p>
    <w:p w14:paraId="0973C2C1" w14:textId="77777777" w:rsidR="00AF7EB1" w:rsidRDefault="00AF7EB1" w:rsidP="00AF7EB1">
      <w:pPr>
        <w:widowControl w:val="0"/>
        <w:autoSpaceDE w:val="0"/>
        <w:autoSpaceDN w:val="0"/>
        <w:adjustRightInd w:val="0"/>
        <w:rPr>
          <w:rFonts w:ascii="Calibri" w:hAnsi="Calibri" w:cs="Calibri"/>
          <w:sz w:val="20"/>
          <w:szCs w:val="20"/>
          <w:u w:color="0000FF"/>
        </w:rPr>
      </w:pPr>
    </w:p>
    <w:p w14:paraId="39031698" w14:textId="77777777" w:rsidR="00AF7EB1" w:rsidRPr="0090600B" w:rsidRDefault="00AF7EB1" w:rsidP="00AF7EB1">
      <w:pPr>
        <w:pStyle w:val="ListParagraph"/>
        <w:widowControl w:val="0"/>
        <w:numPr>
          <w:ilvl w:val="0"/>
          <w:numId w:val="9"/>
        </w:numPr>
        <w:autoSpaceDE w:val="0"/>
        <w:autoSpaceDN w:val="0"/>
        <w:adjustRightInd w:val="0"/>
        <w:jc w:val="both"/>
        <w:rPr>
          <w:rFonts w:ascii="Calibri" w:hAnsi="Calibri" w:cs="Calibri"/>
          <w:sz w:val="20"/>
          <w:szCs w:val="20"/>
          <w:u w:color="0000FF"/>
        </w:rPr>
      </w:pPr>
      <w:r w:rsidRPr="0090600B">
        <w:rPr>
          <w:rFonts w:ascii="Calibri" w:hAnsi="Calibri" w:cs="Calibri"/>
          <w:sz w:val="20"/>
          <w:szCs w:val="20"/>
          <w:u w:color="0000FF"/>
        </w:rPr>
        <w:t>Regulamentul privind protecția datelor cu caracter personal numărul: 117/2021 din 2 iulie 2021</w:t>
      </w:r>
    </w:p>
    <w:p w14:paraId="46868CB3" w14:textId="77777777" w:rsidR="00AF7EB1" w:rsidRDefault="00AF7EB1" w:rsidP="00AF7EB1">
      <w:pPr>
        <w:widowControl w:val="0"/>
        <w:autoSpaceDE w:val="0"/>
        <w:autoSpaceDN w:val="0"/>
        <w:adjustRightInd w:val="0"/>
        <w:ind w:left="720"/>
        <w:jc w:val="both"/>
        <w:rPr>
          <w:rFonts w:ascii="Calibri" w:hAnsi="Calibri" w:cs="Calibri"/>
          <w:sz w:val="20"/>
          <w:szCs w:val="20"/>
          <w:u w:color="0000FF"/>
        </w:rPr>
      </w:pPr>
      <w:r>
        <w:rPr>
          <w:rFonts w:ascii="Calibri" w:hAnsi="Calibri" w:cs="Calibri"/>
          <w:sz w:val="20"/>
          <w:szCs w:val="20"/>
          <w:u w:color="0000FF"/>
        </w:rPr>
        <w:t>Link:</w:t>
      </w:r>
      <w:r>
        <w:rPr>
          <w:rFonts w:ascii="Times New Roman" w:hAnsi="Times New Roman" w:cs="Times New Roman"/>
          <w:u w:color="0000FF"/>
        </w:rPr>
        <w:t xml:space="preserve"> </w:t>
      </w:r>
      <w:r>
        <w:rPr>
          <w:rFonts w:ascii="Calibri" w:hAnsi="Calibri" w:cs="Calibri"/>
          <w:color w:val="0000FF"/>
          <w:sz w:val="20"/>
          <w:szCs w:val="20"/>
          <w:u w:val="single" w:color="0000FF"/>
        </w:rPr>
        <w:t>Regulamentul privind protecția datelor cu caracter personal numărul: 117/2021 din 2.7.2021</w:t>
      </w:r>
    </w:p>
    <w:p w14:paraId="32D093CF" w14:textId="77777777" w:rsidR="00AF7EB1" w:rsidRDefault="00AF7EB1" w:rsidP="00AF7EB1">
      <w:pPr>
        <w:widowControl w:val="0"/>
        <w:autoSpaceDE w:val="0"/>
        <w:autoSpaceDN w:val="0"/>
        <w:adjustRightInd w:val="0"/>
        <w:rPr>
          <w:rFonts w:ascii="Calibri" w:hAnsi="Calibri" w:cs="Calibri"/>
          <w:sz w:val="20"/>
          <w:szCs w:val="20"/>
          <w:u w:color="0000FF"/>
        </w:rPr>
      </w:pPr>
    </w:p>
    <w:p w14:paraId="06C32B71" w14:textId="77777777" w:rsidR="00AF7EB1" w:rsidRDefault="00AF7EB1" w:rsidP="00AF7EB1">
      <w:pPr>
        <w:widowControl w:val="0"/>
        <w:autoSpaceDE w:val="0"/>
        <w:autoSpaceDN w:val="0"/>
        <w:adjustRightInd w:val="0"/>
        <w:spacing w:before="240" w:after="60"/>
        <w:rPr>
          <w:rFonts w:ascii="Calibri" w:hAnsi="Calibri" w:cs="Calibri"/>
          <w:b/>
          <w:bCs/>
          <w:sz w:val="20"/>
          <w:szCs w:val="20"/>
          <w:u w:val="single"/>
        </w:rPr>
      </w:pPr>
      <w:r>
        <w:rPr>
          <w:rFonts w:ascii="Calibri" w:hAnsi="Calibri" w:cs="Calibri"/>
          <w:b/>
          <w:bCs/>
          <w:sz w:val="20"/>
          <w:szCs w:val="20"/>
          <w:u w:val="single"/>
        </w:rPr>
        <w:t>9. Strategii, programe, planuri și rapoarte adoptate de organ: /</w:t>
      </w:r>
    </w:p>
    <w:p w14:paraId="08664D38" w14:textId="77777777" w:rsidR="00AF7EB1" w:rsidRDefault="00AF7EB1" w:rsidP="00AF7EB1">
      <w:pPr>
        <w:widowControl w:val="0"/>
        <w:autoSpaceDE w:val="0"/>
        <w:autoSpaceDN w:val="0"/>
        <w:adjustRightInd w:val="0"/>
        <w:rPr>
          <w:rFonts w:ascii="Times New Roman" w:hAnsi="Times New Roman" w:cs="Times New Roman"/>
          <w:sz w:val="14"/>
          <w:szCs w:val="14"/>
        </w:rPr>
      </w:pPr>
    </w:p>
    <w:p w14:paraId="57AD158A" w14:textId="77777777" w:rsidR="00AF7EB1" w:rsidRDefault="00AF7EB1" w:rsidP="00AF7EB1">
      <w:pPr>
        <w:widowControl w:val="0"/>
        <w:autoSpaceDE w:val="0"/>
        <w:autoSpaceDN w:val="0"/>
        <w:adjustRightInd w:val="0"/>
        <w:spacing w:before="240" w:after="60"/>
        <w:rPr>
          <w:rFonts w:ascii="Calibri" w:hAnsi="Calibri" w:cs="Calibri"/>
          <w:b/>
          <w:bCs/>
          <w:sz w:val="20"/>
          <w:szCs w:val="20"/>
          <w:u w:val="single"/>
        </w:rPr>
      </w:pPr>
      <w:r>
        <w:rPr>
          <w:rFonts w:ascii="Calibri" w:hAnsi="Calibri" w:cs="Calibri"/>
          <w:b/>
          <w:bCs/>
          <w:sz w:val="20"/>
          <w:szCs w:val="20"/>
          <w:u w:val="single"/>
        </w:rPr>
        <w:t>10. Actele care sunt în procedura de pregătire de către organ: /</w:t>
      </w:r>
    </w:p>
    <w:p w14:paraId="262031D1" w14:textId="77777777" w:rsidR="00AF7EB1" w:rsidRDefault="00AF7EB1" w:rsidP="00AF7EB1">
      <w:pPr>
        <w:widowControl w:val="0"/>
        <w:autoSpaceDE w:val="0"/>
        <w:autoSpaceDN w:val="0"/>
        <w:adjustRightInd w:val="0"/>
        <w:rPr>
          <w:rFonts w:ascii="Times New Roman" w:hAnsi="Times New Roman" w:cs="Times New Roman"/>
          <w:sz w:val="14"/>
          <w:szCs w:val="14"/>
        </w:rPr>
      </w:pPr>
    </w:p>
    <w:p w14:paraId="3C23DADE" w14:textId="77777777" w:rsidR="00AF7EB1" w:rsidRDefault="00AF7EB1" w:rsidP="00AF7EB1">
      <w:pPr>
        <w:widowControl w:val="0"/>
        <w:autoSpaceDE w:val="0"/>
        <w:autoSpaceDN w:val="0"/>
        <w:adjustRightInd w:val="0"/>
        <w:rPr>
          <w:rFonts w:ascii="Calibri" w:hAnsi="Calibri" w:cs="Calibri"/>
          <w:b/>
          <w:bCs/>
          <w:sz w:val="20"/>
          <w:szCs w:val="20"/>
          <w:u w:val="single"/>
        </w:rPr>
      </w:pPr>
      <w:r>
        <w:rPr>
          <w:rFonts w:ascii="Calibri" w:hAnsi="Calibri" w:cs="Calibri"/>
          <w:b/>
          <w:bCs/>
          <w:sz w:val="20"/>
          <w:szCs w:val="20"/>
          <w:u w:val="single"/>
        </w:rPr>
        <w:lastRenderedPageBreak/>
        <w:t>11. Servicii prestate de Serviciu persoanelor interesate: /</w:t>
      </w:r>
    </w:p>
    <w:p w14:paraId="46905C7A" w14:textId="77777777" w:rsidR="00AF7EB1" w:rsidRDefault="00AF7EB1" w:rsidP="00AF7EB1">
      <w:pPr>
        <w:widowControl w:val="0"/>
        <w:autoSpaceDE w:val="0"/>
        <w:autoSpaceDN w:val="0"/>
        <w:adjustRightInd w:val="0"/>
        <w:rPr>
          <w:rFonts w:ascii="Calibri" w:hAnsi="Calibri" w:cs="Calibri"/>
          <w:b/>
          <w:bCs/>
          <w:sz w:val="20"/>
          <w:szCs w:val="20"/>
          <w:u w:val="single"/>
        </w:rPr>
      </w:pPr>
      <w:r>
        <w:rPr>
          <w:rFonts w:ascii="Calibri" w:hAnsi="Calibri" w:cs="Calibri"/>
          <w:b/>
          <w:bCs/>
          <w:sz w:val="20"/>
          <w:szCs w:val="20"/>
          <w:u w:val="single"/>
        </w:rPr>
        <w:t>12. Procedura de prestare a serviciilor: /</w:t>
      </w:r>
    </w:p>
    <w:p w14:paraId="2B388864" w14:textId="77777777" w:rsidR="00AF7EB1" w:rsidRDefault="00AF7EB1" w:rsidP="00AF7EB1">
      <w:pPr>
        <w:widowControl w:val="0"/>
        <w:autoSpaceDE w:val="0"/>
        <w:autoSpaceDN w:val="0"/>
        <w:adjustRightInd w:val="0"/>
        <w:rPr>
          <w:rFonts w:ascii="Calibri" w:hAnsi="Calibri" w:cs="Calibri"/>
          <w:b/>
          <w:bCs/>
          <w:sz w:val="20"/>
          <w:szCs w:val="20"/>
          <w:u w:val="single"/>
        </w:rPr>
      </w:pPr>
      <w:r>
        <w:rPr>
          <w:rFonts w:ascii="Calibri" w:hAnsi="Calibri" w:cs="Calibri"/>
          <w:b/>
          <w:bCs/>
          <w:sz w:val="20"/>
          <w:szCs w:val="20"/>
          <w:u w:val="single"/>
        </w:rPr>
        <w:t>13. Prezentarea datelor privind serviciile prestate: /</w:t>
      </w:r>
    </w:p>
    <w:p w14:paraId="32D53687" w14:textId="77777777" w:rsidR="00AF7EB1" w:rsidRDefault="00AF7EB1" w:rsidP="00AF7EB1">
      <w:pPr>
        <w:widowControl w:val="0"/>
        <w:autoSpaceDE w:val="0"/>
        <w:autoSpaceDN w:val="0"/>
        <w:adjustRightInd w:val="0"/>
        <w:rPr>
          <w:rFonts w:ascii="Calibri" w:hAnsi="Calibri" w:cs="Calibri"/>
          <w:b/>
          <w:bCs/>
          <w:sz w:val="20"/>
          <w:szCs w:val="20"/>
          <w:u w:val="single"/>
        </w:rPr>
      </w:pPr>
      <w:r>
        <w:rPr>
          <w:rFonts w:ascii="Calibri" w:hAnsi="Calibri" w:cs="Calibri"/>
          <w:b/>
          <w:bCs/>
          <w:sz w:val="20"/>
          <w:szCs w:val="20"/>
          <w:u w:val="single"/>
        </w:rPr>
        <w:t>14. Datele financiare ale Serviciului</w:t>
      </w:r>
    </w:p>
    <w:p w14:paraId="3899967C" w14:textId="77777777" w:rsidR="00AF7EB1" w:rsidRDefault="00AF7EB1" w:rsidP="00AF7EB1">
      <w:pPr>
        <w:widowControl w:val="0"/>
        <w:autoSpaceDE w:val="0"/>
        <w:autoSpaceDN w:val="0"/>
        <w:adjustRightInd w:val="0"/>
        <w:rPr>
          <w:rFonts w:ascii="Calibri" w:hAnsi="Calibri" w:cs="Calibri"/>
          <w:color w:val="FF0000"/>
          <w:sz w:val="20"/>
          <w:szCs w:val="20"/>
        </w:rPr>
      </w:pPr>
    </w:p>
    <w:p w14:paraId="772EEAC9" w14:textId="77777777" w:rsidR="00AF7EB1" w:rsidRDefault="00AF7EB1" w:rsidP="00AF7EB1">
      <w:pPr>
        <w:widowControl w:val="0"/>
        <w:autoSpaceDE w:val="0"/>
        <w:autoSpaceDN w:val="0"/>
        <w:adjustRightInd w:val="0"/>
        <w:rPr>
          <w:rFonts w:ascii="Calibri" w:hAnsi="Calibri" w:cs="Calibri"/>
          <w:sz w:val="20"/>
          <w:szCs w:val="20"/>
        </w:rPr>
      </w:pPr>
      <w:r>
        <w:rPr>
          <w:rFonts w:ascii="Calibri" w:hAnsi="Calibri" w:cs="Calibri"/>
          <w:sz w:val="20"/>
          <w:szCs w:val="20"/>
        </w:rPr>
        <w:t>Raportul privind executarea planului financiar pentru perioada  1.1.2021 până în 31.12.2021:</w:t>
      </w:r>
      <w:r>
        <w:rPr>
          <w:rFonts w:ascii="Calibri" w:hAnsi="Calibri" w:cs="Calibri"/>
          <w:sz w:val="20"/>
          <w:szCs w:val="20"/>
        </w:rPr>
        <w:tab/>
      </w:r>
    </w:p>
    <w:p w14:paraId="5DF215C2" w14:textId="77777777" w:rsidR="00AF7EB1" w:rsidRDefault="00AF7EB1" w:rsidP="00AF7EB1">
      <w:pPr>
        <w:widowControl w:val="0"/>
        <w:autoSpaceDE w:val="0"/>
        <w:autoSpaceDN w:val="0"/>
        <w:adjustRightInd w:val="0"/>
        <w:rPr>
          <w:rFonts w:ascii="Calibri" w:hAnsi="Calibri" w:cs="Calibri"/>
          <w:sz w:val="20"/>
          <w:szCs w:val="20"/>
        </w:rPr>
      </w:pPr>
    </w:p>
    <w:p w14:paraId="2B398D51" w14:textId="77777777" w:rsidR="00AF7EB1" w:rsidRDefault="00AF7EB1" w:rsidP="00AF7EB1">
      <w:pPr>
        <w:widowControl w:val="0"/>
        <w:autoSpaceDE w:val="0"/>
        <w:autoSpaceDN w:val="0"/>
        <w:adjustRightInd w:val="0"/>
        <w:rPr>
          <w:rFonts w:ascii="Calibri" w:hAnsi="Calibri" w:cs="Calibri"/>
          <w:sz w:val="20"/>
          <w:szCs w:val="20"/>
        </w:rPr>
      </w:pPr>
      <w:r>
        <w:rPr>
          <w:rFonts w:ascii="Calibri" w:hAnsi="Calibri" w:cs="Calibri"/>
          <w:sz w:val="20"/>
          <w:szCs w:val="20"/>
        </w:rPr>
        <w:t>Partea 22</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14:paraId="59EF2E19" w14:textId="77777777" w:rsidR="00AF7EB1" w:rsidRDefault="00AF7EB1" w:rsidP="00AF7EB1">
      <w:pPr>
        <w:widowControl w:val="0"/>
        <w:autoSpaceDE w:val="0"/>
        <w:autoSpaceDN w:val="0"/>
        <w:adjustRightInd w:val="0"/>
        <w:rPr>
          <w:rFonts w:ascii="Calibri" w:hAnsi="Calibri" w:cs="Calibri"/>
          <w:sz w:val="20"/>
          <w:szCs w:val="20"/>
        </w:rPr>
      </w:pPr>
      <w:r>
        <w:rPr>
          <w:rFonts w:ascii="Calibri" w:hAnsi="Calibri" w:cs="Calibri"/>
          <w:sz w:val="20"/>
          <w:szCs w:val="20"/>
        </w:rPr>
        <w:t xml:space="preserve">Tabelul 1: Mijloace din buget în dinari - Sursa 01    </w:t>
      </w:r>
    </w:p>
    <w:tbl>
      <w:tblPr>
        <w:tblW w:w="0" w:type="auto"/>
        <w:tblInd w:w="10" w:type="dxa"/>
        <w:tblLayout w:type="fixed"/>
        <w:tblCellMar>
          <w:left w:w="0" w:type="dxa"/>
          <w:right w:w="0" w:type="dxa"/>
        </w:tblCellMar>
        <w:tblLook w:val="0000" w:firstRow="0" w:lastRow="0" w:firstColumn="0" w:lastColumn="0" w:noHBand="0" w:noVBand="0"/>
      </w:tblPr>
      <w:tblGrid>
        <w:gridCol w:w="1728"/>
        <w:gridCol w:w="1728"/>
        <w:gridCol w:w="1728"/>
        <w:gridCol w:w="1728"/>
        <w:gridCol w:w="1728"/>
      </w:tblGrid>
      <w:tr w:rsidR="00AF7EB1" w14:paraId="49CA83CB" w14:textId="77777777" w:rsidTr="00AF7EB1">
        <w:tc>
          <w:tcPr>
            <w:tcW w:w="1728" w:type="dxa"/>
            <w:tcBorders>
              <w:top w:val="single" w:sz="8" w:space="0" w:color="C0C0C0"/>
              <w:left w:val="single" w:sz="8" w:space="0" w:color="C0C0C0"/>
              <w:bottom w:val="single" w:sz="8" w:space="0" w:color="C0C0C0"/>
              <w:right w:val="single" w:sz="8" w:space="0" w:color="C0C0C0"/>
            </w:tcBorders>
            <w:vAlign w:val="center"/>
          </w:tcPr>
          <w:p w14:paraId="47C84E79" w14:textId="77777777" w:rsidR="00AF7EB1" w:rsidRDefault="00AF7EB1" w:rsidP="00AF7EB1">
            <w:pPr>
              <w:jc w:val="center"/>
              <w:rPr>
                <w:rFonts w:ascii="Calibri" w:hAnsi="Calibri"/>
                <w:b/>
                <w:sz w:val="20"/>
              </w:rPr>
            </w:pPr>
            <w:r>
              <w:rPr>
                <w:rFonts w:ascii="Calibri" w:hAnsi="Calibri"/>
                <w:b/>
                <w:sz w:val="20"/>
              </w:rPr>
              <w:t>Clasificarea economică - cu patru cifre</w:t>
            </w:r>
          </w:p>
        </w:tc>
        <w:tc>
          <w:tcPr>
            <w:tcW w:w="1728" w:type="dxa"/>
            <w:tcBorders>
              <w:top w:val="single" w:sz="8" w:space="0" w:color="C0C0C0"/>
              <w:left w:val="single" w:sz="8" w:space="0" w:color="C0C0C0"/>
              <w:bottom w:val="single" w:sz="8" w:space="0" w:color="C0C0C0"/>
              <w:right w:val="single" w:sz="8" w:space="0" w:color="C0C0C0"/>
            </w:tcBorders>
            <w:vAlign w:val="center"/>
          </w:tcPr>
          <w:p w14:paraId="6A77462E" w14:textId="77777777" w:rsidR="00AF7EB1" w:rsidRDefault="00AF7EB1" w:rsidP="00AF7EB1">
            <w:pPr>
              <w:jc w:val="center"/>
              <w:rPr>
                <w:rFonts w:ascii="Calibri" w:hAnsi="Calibri"/>
                <w:b/>
                <w:sz w:val="20"/>
              </w:rPr>
            </w:pPr>
            <w:r>
              <w:rPr>
                <w:rFonts w:ascii="Calibri" w:hAnsi="Calibri"/>
                <w:b/>
                <w:sz w:val="20"/>
              </w:rPr>
              <w:t>Clasificarea organizatorică și funcțională</w:t>
            </w:r>
          </w:p>
        </w:tc>
        <w:tc>
          <w:tcPr>
            <w:tcW w:w="1728" w:type="dxa"/>
            <w:tcBorders>
              <w:top w:val="single" w:sz="8" w:space="0" w:color="C0C0C0"/>
              <w:left w:val="single" w:sz="8" w:space="0" w:color="C0C0C0"/>
              <w:bottom w:val="single" w:sz="8" w:space="0" w:color="C0C0C0"/>
              <w:right w:val="single" w:sz="8" w:space="0" w:color="C0C0C0"/>
            </w:tcBorders>
            <w:vAlign w:val="center"/>
          </w:tcPr>
          <w:p w14:paraId="7CCC44D3" w14:textId="77777777" w:rsidR="00AF7EB1" w:rsidRDefault="00AF7EB1" w:rsidP="00AF7EB1">
            <w:pPr>
              <w:jc w:val="center"/>
              <w:rPr>
                <w:rFonts w:ascii="Calibri" w:hAnsi="Calibri"/>
                <w:b/>
                <w:sz w:val="20"/>
              </w:rPr>
            </w:pPr>
            <w:r>
              <w:rPr>
                <w:rFonts w:ascii="Calibri" w:hAnsi="Calibri"/>
                <w:b/>
                <w:sz w:val="20"/>
              </w:rPr>
              <w:t>Planificat prin Hotărârea privind bugetul P.A. Voivodina pentru anul 2021</w:t>
            </w:r>
          </w:p>
        </w:tc>
        <w:tc>
          <w:tcPr>
            <w:tcW w:w="1728" w:type="dxa"/>
            <w:tcBorders>
              <w:top w:val="single" w:sz="8" w:space="0" w:color="C0C0C0"/>
              <w:left w:val="single" w:sz="8" w:space="0" w:color="C0C0C0"/>
              <w:bottom w:val="single" w:sz="8" w:space="0" w:color="C0C0C0"/>
              <w:right w:val="single" w:sz="8" w:space="0" w:color="C0C0C0"/>
            </w:tcBorders>
            <w:vAlign w:val="center"/>
          </w:tcPr>
          <w:p w14:paraId="437944FE" w14:textId="77777777" w:rsidR="00AF7EB1" w:rsidRDefault="00AF7EB1" w:rsidP="00AF7EB1">
            <w:pPr>
              <w:jc w:val="center"/>
              <w:rPr>
                <w:rFonts w:ascii="Calibri" w:hAnsi="Calibri"/>
                <w:b/>
                <w:sz w:val="20"/>
              </w:rPr>
            </w:pPr>
            <w:r>
              <w:rPr>
                <w:rFonts w:ascii="Calibri" w:hAnsi="Calibri"/>
                <w:b/>
                <w:sz w:val="20"/>
              </w:rPr>
              <w:t xml:space="preserve">Cheltuielile executate în perioada </w:t>
            </w:r>
            <w:r>
              <w:rPr>
                <w:rFonts w:ascii="Calibri" w:hAnsi="Calibri"/>
                <w:b/>
                <w:sz w:val="20"/>
                <w:u w:val="single"/>
              </w:rPr>
              <w:t>01.01.2021 până în 31.12.2021</w:t>
            </w:r>
          </w:p>
        </w:tc>
        <w:tc>
          <w:tcPr>
            <w:tcW w:w="1728" w:type="dxa"/>
            <w:tcBorders>
              <w:top w:val="single" w:sz="8" w:space="0" w:color="C0C0C0"/>
              <w:left w:val="single" w:sz="8" w:space="0" w:color="C0C0C0"/>
              <w:bottom w:val="single" w:sz="8" w:space="0" w:color="C0C0C0"/>
              <w:right w:val="single" w:sz="8" w:space="0" w:color="C0C0C0"/>
            </w:tcBorders>
            <w:vAlign w:val="center"/>
          </w:tcPr>
          <w:p w14:paraId="1E58A54F" w14:textId="77777777" w:rsidR="00AF7EB1" w:rsidRDefault="00AF7EB1" w:rsidP="00AF7EB1">
            <w:pPr>
              <w:jc w:val="center"/>
              <w:rPr>
                <w:rFonts w:ascii="Calibri" w:hAnsi="Calibri"/>
                <w:b/>
                <w:sz w:val="20"/>
              </w:rPr>
            </w:pPr>
            <w:r>
              <w:rPr>
                <w:rFonts w:ascii="Calibri" w:hAnsi="Calibri"/>
                <w:b/>
                <w:sz w:val="20"/>
              </w:rPr>
              <w:t>Executarea cheltuielilor în raport cu planul anual (în procente)</w:t>
            </w:r>
          </w:p>
        </w:tc>
      </w:tr>
      <w:tr w:rsidR="00AF7EB1" w14:paraId="0960F168" w14:textId="77777777" w:rsidTr="00AF7EB1">
        <w:tc>
          <w:tcPr>
            <w:tcW w:w="1728" w:type="dxa"/>
            <w:tcBorders>
              <w:top w:val="single" w:sz="8" w:space="0" w:color="C0C0C0"/>
              <w:left w:val="single" w:sz="8" w:space="0" w:color="C0C0C0"/>
              <w:bottom w:val="single" w:sz="8" w:space="0" w:color="C0C0C0"/>
              <w:right w:val="single" w:sz="8" w:space="0" w:color="C0C0C0"/>
            </w:tcBorders>
            <w:shd w:val="clear" w:color="auto" w:fill="FFFFFF"/>
            <w:vAlign w:val="center"/>
          </w:tcPr>
          <w:p w14:paraId="792ED025" w14:textId="77777777" w:rsidR="00AF7EB1" w:rsidRDefault="00AF7EB1" w:rsidP="00AF7EB1">
            <w:pPr>
              <w:jc w:val="center"/>
              <w:rPr>
                <w:rFonts w:ascii="Calibri" w:hAnsi="Calibri"/>
                <w:sz w:val="20"/>
              </w:rPr>
            </w:pPr>
            <w:r>
              <w:rPr>
                <w:rFonts w:ascii="Calibri" w:hAnsi="Calibri"/>
                <w:sz w:val="20"/>
              </w:rPr>
              <w:t>4111</w:t>
            </w:r>
          </w:p>
        </w:tc>
        <w:tc>
          <w:tcPr>
            <w:tcW w:w="1728" w:type="dxa"/>
            <w:tcBorders>
              <w:top w:val="single" w:sz="8" w:space="0" w:color="C0C0C0"/>
              <w:left w:val="nil"/>
              <w:bottom w:val="single" w:sz="8" w:space="0" w:color="C0C0C0"/>
              <w:right w:val="single" w:sz="8" w:space="0" w:color="C0C0C0"/>
            </w:tcBorders>
            <w:vAlign w:val="center"/>
          </w:tcPr>
          <w:p w14:paraId="13F40DA3" w14:textId="77777777" w:rsidR="00AF7EB1" w:rsidRDefault="00AF7EB1" w:rsidP="00AF7EB1">
            <w:pPr>
              <w:rPr>
                <w:rFonts w:ascii="Calibri" w:hAnsi="Calibri"/>
                <w:sz w:val="20"/>
              </w:rPr>
            </w:pPr>
            <w:r>
              <w:rPr>
                <w:rFonts w:ascii="Calibri" w:hAnsi="Calibri" w:cs="Calibri"/>
                <w:sz w:val="20"/>
                <w:szCs w:val="20"/>
              </w:rPr>
              <w:t>Salarii, suplimente şi compensări pentru angajaţi</w:t>
            </w:r>
          </w:p>
        </w:tc>
        <w:tc>
          <w:tcPr>
            <w:tcW w:w="1728" w:type="dxa"/>
            <w:tcBorders>
              <w:top w:val="single" w:sz="8" w:space="0" w:color="C0C0C0"/>
              <w:left w:val="nil"/>
              <w:bottom w:val="single" w:sz="8" w:space="0" w:color="C0C0C0"/>
              <w:right w:val="single" w:sz="8" w:space="0" w:color="C0C0C0"/>
            </w:tcBorders>
            <w:vAlign w:val="bottom"/>
          </w:tcPr>
          <w:p w14:paraId="14BBD2CD" w14:textId="77777777" w:rsidR="00AF7EB1" w:rsidRDefault="00AF7EB1" w:rsidP="00AF7EB1">
            <w:pPr>
              <w:jc w:val="right"/>
              <w:rPr>
                <w:rFonts w:ascii="Calibri" w:hAnsi="Calibri"/>
                <w:sz w:val="20"/>
              </w:rPr>
            </w:pPr>
            <w:r>
              <w:rPr>
                <w:rFonts w:ascii="Calibri" w:hAnsi="Calibri"/>
                <w:sz w:val="20"/>
              </w:rPr>
              <w:t>11.258.315,00</w:t>
            </w:r>
          </w:p>
        </w:tc>
        <w:tc>
          <w:tcPr>
            <w:tcW w:w="1728" w:type="dxa"/>
            <w:tcBorders>
              <w:top w:val="single" w:sz="8" w:space="0" w:color="C0C0C0"/>
              <w:left w:val="single" w:sz="8" w:space="0" w:color="C0C0C0"/>
              <w:bottom w:val="single" w:sz="8" w:space="0" w:color="C0C0C0"/>
              <w:right w:val="single" w:sz="8" w:space="0" w:color="C0C0C0"/>
            </w:tcBorders>
            <w:vAlign w:val="bottom"/>
          </w:tcPr>
          <w:p w14:paraId="0492B8E0" w14:textId="77777777" w:rsidR="00AF7EB1" w:rsidRDefault="00AF7EB1" w:rsidP="00AF7EB1">
            <w:pPr>
              <w:jc w:val="right"/>
              <w:rPr>
                <w:rFonts w:ascii="Calibri" w:hAnsi="Calibri"/>
                <w:sz w:val="20"/>
              </w:rPr>
            </w:pPr>
            <w:r>
              <w:rPr>
                <w:rFonts w:ascii="Calibri" w:hAnsi="Calibri"/>
                <w:sz w:val="20"/>
              </w:rPr>
              <w:t>10.738.285,47</w:t>
            </w:r>
          </w:p>
        </w:tc>
        <w:tc>
          <w:tcPr>
            <w:tcW w:w="1728" w:type="dxa"/>
            <w:tcBorders>
              <w:top w:val="single" w:sz="8" w:space="0" w:color="C0C0C0"/>
              <w:left w:val="single" w:sz="8" w:space="0" w:color="C0C0C0"/>
              <w:bottom w:val="single" w:sz="8" w:space="0" w:color="C0C0C0"/>
              <w:right w:val="single" w:sz="8" w:space="0" w:color="C0C0C0"/>
            </w:tcBorders>
            <w:vAlign w:val="bottom"/>
          </w:tcPr>
          <w:p w14:paraId="0BCB17E9" w14:textId="77777777" w:rsidR="00AF7EB1" w:rsidRDefault="00AF7EB1" w:rsidP="00AF7EB1">
            <w:pPr>
              <w:jc w:val="right"/>
              <w:rPr>
                <w:rFonts w:ascii="Calibri" w:hAnsi="Calibri"/>
                <w:sz w:val="20"/>
              </w:rPr>
            </w:pPr>
            <w:r>
              <w:rPr>
                <w:rFonts w:ascii="Calibri" w:hAnsi="Calibri"/>
                <w:sz w:val="20"/>
              </w:rPr>
              <w:t>95,38</w:t>
            </w:r>
          </w:p>
        </w:tc>
      </w:tr>
      <w:tr w:rsidR="00AF7EB1" w14:paraId="7C763C5C" w14:textId="77777777" w:rsidTr="00AF7EB1">
        <w:tc>
          <w:tcPr>
            <w:tcW w:w="1728" w:type="dxa"/>
            <w:tcBorders>
              <w:top w:val="nil"/>
              <w:left w:val="single" w:sz="8" w:space="0" w:color="C0C0C0"/>
              <w:bottom w:val="single" w:sz="8" w:space="0" w:color="C0C0C0"/>
              <w:right w:val="single" w:sz="8" w:space="0" w:color="C0C0C0"/>
            </w:tcBorders>
            <w:shd w:val="clear" w:color="auto" w:fill="FFFFFF"/>
            <w:vAlign w:val="center"/>
          </w:tcPr>
          <w:p w14:paraId="6719D941" w14:textId="77777777" w:rsidR="00AF7EB1" w:rsidRDefault="00AF7EB1" w:rsidP="00AF7EB1">
            <w:pPr>
              <w:jc w:val="center"/>
              <w:rPr>
                <w:rFonts w:ascii="Calibri" w:hAnsi="Calibri"/>
                <w:sz w:val="20"/>
              </w:rPr>
            </w:pPr>
            <w:r>
              <w:rPr>
                <w:rFonts w:ascii="Calibri" w:hAnsi="Calibri"/>
                <w:sz w:val="20"/>
              </w:rPr>
              <w:t>4121</w:t>
            </w:r>
          </w:p>
        </w:tc>
        <w:tc>
          <w:tcPr>
            <w:tcW w:w="1728" w:type="dxa"/>
            <w:tcBorders>
              <w:top w:val="nil"/>
              <w:left w:val="nil"/>
              <w:bottom w:val="single" w:sz="8" w:space="0" w:color="C0C0C0"/>
              <w:right w:val="single" w:sz="8" w:space="0" w:color="C0C0C0"/>
            </w:tcBorders>
            <w:vAlign w:val="center"/>
          </w:tcPr>
          <w:p w14:paraId="65B06E79" w14:textId="77777777" w:rsidR="00AF7EB1" w:rsidRDefault="00AF7EB1" w:rsidP="00AF7EB1">
            <w:pPr>
              <w:rPr>
                <w:rFonts w:ascii="Calibri" w:hAnsi="Calibri"/>
                <w:sz w:val="20"/>
              </w:rPr>
            </w:pPr>
            <w:r>
              <w:rPr>
                <w:rFonts w:ascii="Calibri" w:hAnsi="Calibri" w:cs="Calibri"/>
                <w:sz w:val="20"/>
                <w:szCs w:val="20"/>
              </w:rPr>
              <w:t>Alocații pentru asigurările de pensii şi invaliditate</w:t>
            </w:r>
          </w:p>
        </w:tc>
        <w:tc>
          <w:tcPr>
            <w:tcW w:w="1728" w:type="dxa"/>
            <w:tcBorders>
              <w:top w:val="nil"/>
              <w:left w:val="nil"/>
              <w:bottom w:val="single" w:sz="8" w:space="0" w:color="C0C0C0"/>
              <w:right w:val="single" w:sz="8" w:space="0" w:color="C0C0C0"/>
            </w:tcBorders>
            <w:vAlign w:val="bottom"/>
          </w:tcPr>
          <w:p w14:paraId="3C8B0C52" w14:textId="77777777" w:rsidR="00AF7EB1" w:rsidRDefault="00AF7EB1" w:rsidP="00AF7EB1">
            <w:pPr>
              <w:jc w:val="right"/>
              <w:rPr>
                <w:rFonts w:ascii="Calibri" w:hAnsi="Calibri"/>
                <w:sz w:val="20"/>
              </w:rPr>
            </w:pPr>
            <w:r>
              <w:rPr>
                <w:rFonts w:ascii="Calibri" w:hAnsi="Calibri"/>
                <w:sz w:val="20"/>
              </w:rPr>
              <w:t>1.294.706,00</w:t>
            </w:r>
          </w:p>
        </w:tc>
        <w:tc>
          <w:tcPr>
            <w:tcW w:w="1728" w:type="dxa"/>
            <w:tcBorders>
              <w:top w:val="nil"/>
              <w:left w:val="single" w:sz="8" w:space="0" w:color="C0C0C0"/>
              <w:bottom w:val="single" w:sz="8" w:space="0" w:color="C0C0C0"/>
              <w:right w:val="single" w:sz="8" w:space="0" w:color="C0C0C0"/>
            </w:tcBorders>
            <w:vAlign w:val="bottom"/>
          </w:tcPr>
          <w:p w14:paraId="3D648300" w14:textId="77777777" w:rsidR="00AF7EB1" w:rsidRDefault="00AF7EB1" w:rsidP="00AF7EB1">
            <w:pPr>
              <w:jc w:val="right"/>
              <w:rPr>
                <w:rFonts w:ascii="Calibri" w:hAnsi="Calibri"/>
                <w:sz w:val="20"/>
              </w:rPr>
            </w:pPr>
            <w:r>
              <w:rPr>
                <w:rFonts w:ascii="Calibri" w:hAnsi="Calibri"/>
                <w:sz w:val="20"/>
              </w:rPr>
              <w:t>1.234.902,82</w:t>
            </w:r>
          </w:p>
        </w:tc>
        <w:tc>
          <w:tcPr>
            <w:tcW w:w="1728" w:type="dxa"/>
            <w:tcBorders>
              <w:top w:val="nil"/>
              <w:left w:val="single" w:sz="8" w:space="0" w:color="C0C0C0"/>
              <w:bottom w:val="single" w:sz="8" w:space="0" w:color="C0C0C0"/>
              <w:right w:val="single" w:sz="8" w:space="0" w:color="C0C0C0"/>
            </w:tcBorders>
            <w:vAlign w:val="bottom"/>
          </w:tcPr>
          <w:p w14:paraId="54026F57" w14:textId="77777777" w:rsidR="00AF7EB1" w:rsidRDefault="00AF7EB1" w:rsidP="00AF7EB1">
            <w:pPr>
              <w:jc w:val="right"/>
              <w:rPr>
                <w:rFonts w:ascii="Calibri" w:hAnsi="Calibri"/>
                <w:sz w:val="20"/>
              </w:rPr>
            </w:pPr>
            <w:r>
              <w:rPr>
                <w:rFonts w:ascii="Calibri" w:hAnsi="Calibri"/>
                <w:sz w:val="20"/>
              </w:rPr>
              <w:t>95,38</w:t>
            </w:r>
          </w:p>
        </w:tc>
      </w:tr>
      <w:tr w:rsidR="00AF7EB1" w14:paraId="02DD1D1A" w14:textId="77777777" w:rsidTr="00AF7EB1">
        <w:tc>
          <w:tcPr>
            <w:tcW w:w="1728" w:type="dxa"/>
            <w:tcBorders>
              <w:top w:val="nil"/>
              <w:left w:val="single" w:sz="8" w:space="0" w:color="C0C0C0"/>
              <w:bottom w:val="single" w:sz="8" w:space="0" w:color="C0C0C0"/>
              <w:right w:val="single" w:sz="8" w:space="0" w:color="C0C0C0"/>
            </w:tcBorders>
            <w:shd w:val="clear" w:color="auto" w:fill="FFFFFF"/>
            <w:vAlign w:val="center"/>
          </w:tcPr>
          <w:p w14:paraId="5EF69ADE" w14:textId="77777777" w:rsidR="00AF7EB1" w:rsidRDefault="00AF7EB1" w:rsidP="00AF7EB1">
            <w:pPr>
              <w:jc w:val="center"/>
              <w:rPr>
                <w:rFonts w:ascii="Calibri" w:hAnsi="Calibri"/>
                <w:sz w:val="20"/>
              </w:rPr>
            </w:pPr>
            <w:r>
              <w:rPr>
                <w:rFonts w:ascii="Calibri" w:hAnsi="Calibri"/>
                <w:sz w:val="20"/>
              </w:rPr>
              <w:t>4122</w:t>
            </w:r>
          </w:p>
        </w:tc>
        <w:tc>
          <w:tcPr>
            <w:tcW w:w="1728" w:type="dxa"/>
            <w:tcBorders>
              <w:top w:val="nil"/>
              <w:left w:val="nil"/>
              <w:bottom w:val="single" w:sz="8" w:space="0" w:color="C0C0C0"/>
              <w:right w:val="single" w:sz="8" w:space="0" w:color="C0C0C0"/>
            </w:tcBorders>
            <w:vAlign w:val="center"/>
          </w:tcPr>
          <w:p w14:paraId="35A023D2" w14:textId="77777777" w:rsidR="00AF7EB1" w:rsidRDefault="00AF7EB1" w:rsidP="00AF7EB1">
            <w:pPr>
              <w:rPr>
                <w:rFonts w:ascii="Calibri" w:hAnsi="Calibri"/>
                <w:sz w:val="20"/>
              </w:rPr>
            </w:pPr>
            <w:r>
              <w:rPr>
                <w:rFonts w:ascii="Calibri" w:hAnsi="Calibri" w:cs="Calibri"/>
                <w:sz w:val="20"/>
                <w:szCs w:val="20"/>
              </w:rPr>
              <w:t>Alocații pentru asigurările de sănătate</w:t>
            </w:r>
          </w:p>
        </w:tc>
        <w:tc>
          <w:tcPr>
            <w:tcW w:w="1728" w:type="dxa"/>
            <w:tcBorders>
              <w:top w:val="nil"/>
              <w:left w:val="nil"/>
              <w:bottom w:val="single" w:sz="8" w:space="0" w:color="C0C0C0"/>
              <w:right w:val="single" w:sz="8" w:space="0" w:color="C0C0C0"/>
            </w:tcBorders>
            <w:vAlign w:val="bottom"/>
          </w:tcPr>
          <w:p w14:paraId="5B8AFBB7" w14:textId="77777777" w:rsidR="00AF7EB1" w:rsidRDefault="00AF7EB1" w:rsidP="00AF7EB1">
            <w:pPr>
              <w:jc w:val="right"/>
              <w:rPr>
                <w:rFonts w:ascii="Calibri" w:hAnsi="Calibri"/>
                <w:sz w:val="20"/>
              </w:rPr>
            </w:pPr>
            <w:r>
              <w:rPr>
                <w:rFonts w:ascii="Calibri" w:hAnsi="Calibri"/>
                <w:sz w:val="20"/>
              </w:rPr>
              <w:t>579.803,00</w:t>
            </w:r>
          </w:p>
        </w:tc>
        <w:tc>
          <w:tcPr>
            <w:tcW w:w="1728" w:type="dxa"/>
            <w:tcBorders>
              <w:top w:val="nil"/>
              <w:left w:val="single" w:sz="8" w:space="0" w:color="C0C0C0"/>
              <w:bottom w:val="single" w:sz="8" w:space="0" w:color="C0C0C0"/>
              <w:right w:val="single" w:sz="8" w:space="0" w:color="C0C0C0"/>
            </w:tcBorders>
            <w:vAlign w:val="bottom"/>
          </w:tcPr>
          <w:p w14:paraId="7DE77FCE" w14:textId="77777777" w:rsidR="00AF7EB1" w:rsidRDefault="00AF7EB1" w:rsidP="00AF7EB1">
            <w:pPr>
              <w:jc w:val="right"/>
              <w:rPr>
                <w:rFonts w:ascii="Calibri" w:hAnsi="Calibri"/>
                <w:sz w:val="20"/>
              </w:rPr>
            </w:pPr>
            <w:r>
              <w:rPr>
                <w:rFonts w:ascii="Calibri" w:hAnsi="Calibri"/>
                <w:sz w:val="20"/>
              </w:rPr>
              <w:t>553.021,68</w:t>
            </w:r>
          </w:p>
        </w:tc>
        <w:tc>
          <w:tcPr>
            <w:tcW w:w="1728" w:type="dxa"/>
            <w:tcBorders>
              <w:top w:val="nil"/>
              <w:left w:val="single" w:sz="8" w:space="0" w:color="C0C0C0"/>
              <w:bottom w:val="single" w:sz="8" w:space="0" w:color="C0C0C0"/>
              <w:right w:val="single" w:sz="8" w:space="0" w:color="C0C0C0"/>
            </w:tcBorders>
            <w:vAlign w:val="bottom"/>
          </w:tcPr>
          <w:p w14:paraId="351F0A5B" w14:textId="77777777" w:rsidR="00AF7EB1" w:rsidRDefault="00AF7EB1" w:rsidP="00AF7EB1">
            <w:pPr>
              <w:jc w:val="right"/>
              <w:rPr>
                <w:rFonts w:ascii="Calibri" w:hAnsi="Calibri"/>
                <w:sz w:val="20"/>
              </w:rPr>
            </w:pPr>
            <w:r>
              <w:rPr>
                <w:rFonts w:ascii="Calibri" w:hAnsi="Calibri"/>
                <w:sz w:val="20"/>
              </w:rPr>
              <w:t>95,38</w:t>
            </w:r>
          </w:p>
        </w:tc>
      </w:tr>
      <w:tr w:rsidR="00AF7EB1" w14:paraId="5C96173F" w14:textId="77777777" w:rsidTr="00AF7EB1">
        <w:tc>
          <w:tcPr>
            <w:tcW w:w="1728" w:type="dxa"/>
            <w:tcBorders>
              <w:top w:val="nil"/>
              <w:left w:val="single" w:sz="8" w:space="0" w:color="C0C0C0"/>
              <w:bottom w:val="single" w:sz="8" w:space="0" w:color="C0C0C0"/>
              <w:right w:val="single" w:sz="8" w:space="0" w:color="C0C0C0"/>
            </w:tcBorders>
            <w:shd w:val="clear" w:color="auto" w:fill="FFFFFF"/>
            <w:vAlign w:val="center"/>
          </w:tcPr>
          <w:p w14:paraId="77B23254" w14:textId="77777777" w:rsidR="00AF7EB1" w:rsidRDefault="00AF7EB1" w:rsidP="00AF7EB1">
            <w:pPr>
              <w:jc w:val="center"/>
              <w:rPr>
                <w:rFonts w:ascii="Calibri" w:hAnsi="Calibri"/>
                <w:sz w:val="20"/>
              </w:rPr>
            </w:pPr>
            <w:r>
              <w:rPr>
                <w:rFonts w:ascii="Calibri" w:hAnsi="Calibri"/>
                <w:sz w:val="20"/>
              </w:rPr>
              <w:t>4131</w:t>
            </w:r>
          </w:p>
        </w:tc>
        <w:tc>
          <w:tcPr>
            <w:tcW w:w="1728" w:type="dxa"/>
            <w:tcBorders>
              <w:top w:val="nil"/>
              <w:left w:val="nil"/>
              <w:bottom w:val="single" w:sz="8" w:space="0" w:color="C0C0C0"/>
              <w:right w:val="single" w:sz="8" w:space="0" w:color="C0C0C0"/>
            </w:tcBorders>
            <w:vAlign w:val="center"/>
          </w:tcPr>
          <w:p w14:paraId="0A41B017" w14:textId="77777777" w:rsidR="00AF7EB1" w:rsidRDefault="00AF7EB1" w:rsidP="00AF7EB1">
            <w:pPr>
              <w:rPr>
                <w:rFonts w:ascii="Calibri" w:hAnsi="Calibri"/>
                <w:sz w:val="20"/>
              </w:rPr>
            </w:pPr>
            <w:r>
              <w:rPr>
                <w:rFonts w:ascii="Calibri" w:hAnsi="Calibri" w:cs="Calibri"/>
                <w:sz w:val="20"/>
                <w:szCs w:val="20"/>
              </w:rPr>
              <w:t>Compensări în natură</w:t>
            </w:r>
          </w:p>
        </w:tc>
        <w:tc>
          <w:tcPr>
            <w:tcW w:w="1728" w:type="dxa"/>
            <w:tcBorders>
              <w:top w:val="nil"/>
              <w:left w:val="nil"/>
              <w:bottom w:val="single" w:sz="8" w:space="0" w:color="C0C0C0"/>
              <w:right w:val="single" w:sz="8" w:space="0" w:color="C0C0C0"/>
            </w:tcBorders>
            <w:vAlign w:val="bottom"/>
          </w:tcPr>
          <w:p w14:paraId="150D183B" w14:textId="77777777" w:rsidR="00AF7EB1" w:rsidRDefault="00AF7EB1" w:rsidP="00AF7EB1">
            <w:pPr>
              <w:jc w:val="right"/>
              <w:rPr>
                <w:rFonts w:ascii="Calibri" w:hAnsi="Calibri"/>
                <w:sz w:val="20"/>
              </w:rPr>
            </w:pPr>
            <w:r>
              <w:rPr>
                <w:rFonts w:ascii="Calibri" w:hAnsi="Calibri"/>
                <w:sz w:val="20"/>
              </w:rPr>
              <w:t>260.853,00</w:t>
            </w:r>
          </w:p>
        </w:tc>
        <w:tc>
          <w:tcPr>
            <w:tcW w:w="1728" w:type="dxa"/>
            <w:tcBorders>
              <w:top w:val="nil"/>
              <w:left w:val="single" w:sz="8" w:space="0" w:color="C0C0C0"/>
              <w:bottom w:val="single" w:sz="8" w:space="0" w:color="C0C0C0"/>
              <w:right w:val="single" w:sz="8" w:space="0" w:color="C0C0C0"/>
            </w:tcBorders>
            <w:vAlign w:val="bottom"/>
          </w:tcPr>
          <w:p w14:paraId="326759EA" w14:textId="77777777" w:rsidR="00AF7EB1" w:rsidRDefault="00AF7EB1" w:rsidP="00AF7EB1">
            <w:pPr>
              <w:jc w:val="right"/>
              <w:rPr>
                <w:rFonts w:ascii="Calibri" w:hAnsi="Calibri"/>
                <w:sz w:val="20"/>
              </w:rPr>
            </w:pPr>
            <w:r>
              <w:rPr>
                <w:rFonts w:ascii="Calibri" w:hAnsi="Calibri"/>
                <w:sz w:val="20"/>
              </w:rPr>
              <w:t>210.195,38</w:t>
            </w:r>
          </w:p>
        </w:tc>
        <w:tc>
          <w:tcPr>
            <w:tcW w:w="1728" w:type="dxa"/>
            <w:tcBorders>
              <w:top w:val="nil"/>
              <w:left w:val="single" w:sz="8" w:space="0" w:color="C0C0C0"/>
              <w:bottom w:val="single" w:sz="8" w:space="0" w:color="C0C0C0"/>
              <w:right w:val="single" w:sz="8" w:space="0" w:color="C0C0C0"/>
            </w:tcBorders>
            <w:vAlign w:val="bottom"/>
          </w:tcPr>
          <w:p w14:paraId="41F12E9D" w14:textId="77777777" w:rsidR="00AF7EB1" w:rsidRDefault="00AF7EB1" w:rsidP="00AF7EB1">
            <w:pPr>
              <w:jc w:val="right"/>
              <w:rPr>
                <w:rFonts w:ascii="Calibri" w:hAnsi="Calibri"/>
                <w:sz w:val="20"/>
              </w:rPr>
            </w:pPr>
            <w:r>
              <w:rPr>
                <w:rFonts w:ascii="Calibri" w:hAnsi="Calibri"/>
                <w:sz w:val="20"/>
              </w:rPr>
              <w:t>80,58</w:t>
            </w:r>
          </w:p>
        </w:tc>
      </w:tr>
      <w:tr w:rsidR="00AF7EB1" w14:paraId="611F6EC8" w14:textId="77777777" w:rsidTr="00AF7EB1">
        <w:tc>
          <w:tcPr>
            <w:tcW w:w="1728" w:type="dxa"/>
            <w:tcBorders>
              <w:top w:val="nil"/>
              <w:left w:val="single" w:sz="8" w:space="0" w:color="C0C0C0"/>
              <w:bottom w:val="single" w:sz="8" w:space="0" w:color="C0C0C0"/>
              <w:right w:val="single" w:sz="8" w:space="0" w:color="C0C0C0"/>
            </w:tcBorders>
            <w:shd w:val="clear" w:color="auto" w:fill="FFFFFF"/>
            <w:vAlign w:val="center"/>
          </w:tcPr>
          <w:p w14:paraId="0506C067" w14:textId="77777777" w:rsidR="00AF7EB1" w:rsidRDefault="00AF7EB1" w:rsidP="00AF7EB1">
            <w:pPr>
              <w:jc w:val="center"/>
              <w:rPr>
                <w:rFonts w:ascii="Calibri" w:hAnsi="Calibri"/>
                <w:sz w:val="20"/>
              </w:rPr>
            </w:pPr>
            <w:r>
              <w:rPr>
                <w:rFonts w:ascii="Calibri" w:hAnsi="Calibri"/>
                <w:sz w:val="20"/>
              </w:rPr>
              <w:t>4141</w:t>
            </w:r>
          </w:p>
        </w:tc>
        <w:tc>
          <w:tcPr>
            <w:tcW w:w="1728" w:type="dxa"/>
            <w:tcBorders>
              <w:top w:val="nil"/>
              <w:left w:val="nil"/>
              <w:bottom w:val="single" w:sz="8" w:space="0" w:color="C0C0C0"/>
              <w:right w:val="single" w:sz="8" w:space="0" w:color="C0C0C0"/>
            </w:tcBorders>
            <w:vAlign w:val="center"/>
          </w:tcPr>
          <w:p w14:paraId="6F0FF433" w14:textId="77777777" w:rsidR="00AF7EB1" w:rsidRDefault="00AF7EB1" w:rsidP="00AF7EB1">
            <w:pPr>
              <w:rPr>
                <w:rFonts w:ascii="Calibri" w:hAnsi="Calibri"/>
                <w:sz w:val="20"/>
              </w:rPr>
            </w:pPr>
            <w:r>
              <w:rPr>
                <w:rFonts w:ascii="Calibri" w:hAnsi="Calibri" w:cs="Calibri"/>
                <w:sz w:val="20"/>
                <w:szCs w:val="20"/>
              </w:rPr>
              <w:t>Plata compensărilor pe timpul absenței de la locul de muncă din contul fondului</w:t>
            </w:r>
          </w:p>
        </w:tc>
        <w:tc>
          <w:tcPr>
            <w:tcW w:w="1728" w:type="dxa"/>
            <w:tcBorders>
              <w:top w:val="nil"/>
              <w:left w:val="nil"/>
              <w:bottom w:val="single" w:sz="8" w:space="0" w:color="C0C0C0"/>
              <w:right w:val="single" w:sz="8" w:space="0" w:color="C0C0C0"/>
            </w:tcBorders>
            <w:vAlign w:val="bottom"/>
          </w:tcPr>
          <w:p w14:paraId="52183EFD" w14:textId="77777777" w:rsidR="00AF7EB1" w:rsidRDefault="00AF7EB1" w:rsidP="00AF7EB1">
            <w:pPr>
              <w:jc w:val="right"/>
              <w:rPr>
                <w:rFonts w:ascii="Calibri" w:hAnsi="Calibri"/>
                <w:sz w:val="20"/>
              </w:rPr>
            </w:pPr>
            <w:r>
              <w:rPr>
                <w:rFonts w:ascii="Calibri" w:hAnsi="Calibri"/>
                <w:sz w:val="20"/>
              </w:rPr>
              <w:t>67.792,00</w:t>
            </w:r>
          </w:p>
        </w:tc>
        <w:tc>
          <w:tcPr>
            <w:tcW w:w="1728" w:type="dxa"/>
            <w:tcBorders>
              <w:top w:val="nil"/>
              <w:left w:val="single" w:sz="8" w:space="0" w:color="C0C0C0"/>
              <w:bottom w:val="single" w:sz="8" w:space="0" w:color="C0C0C0"/>
              <w:right w:val="single" w:sz="8" w:space="0" w:color="C0C0C0"/>
            </w:tcBorders>
            <w:vAlign w:val="bottom"/>
          </w:tcPr>
          <w:p w14:paraId="0735507F" w14:textId="77777777" w:rsidR="00AF7EB1" w:rsidRDefault="00AF7EB1" w:rsidP="00AF7EB1">
            <w:pPr>
              <w:jc w:val="right"/>
              <w:rPr>
                <w:rFonts w:ascii="Calibri" w:hAnsi="Calibri"/>
                <w:sz w:val="20"/>
              </w:rPr>
            </w:pPr>
            <w:r>
              <w:rPr>
                <w:rFonts w:ascii="Calibri" w:hAnsi="Calibri"/>
                <w:sz w:val="20"/>
              </w:rPr>
              <w:t>0,00</w:t>
            </w:r>
          </w:p>
        </w:tc>
        <w:tc>
          <w:tcPr>
            <w:tcW w:w="1728" w:type="dxa"/>
            <w:tcBorders>
              <w:top w:val="nil"/>
              <w:left w:val="single" w:sz="8" w:space="0" w:color="C0C0C0"/>
              <w:bottom w:val="single" w:sz="8" w:space="0" w:color="C0C0C0"/>
              <w:right w:val="single" w:sz="8" w:space="0" w:color="C0C0C0"/>
            </w:tcBorders>
            <w:vAlign w:val="bottom"/>
          </w:tcPr>
          <w:p w14:paraId="235DD0C9" w14:textId="77777777" w:rsidR="00AF7EB1" w:rsidRDefault="00AF7EB1" w:rsidP="00AF7EB1">
            <w:pPr>
              <w:jc w:val="right"/>
              <w:rPr>
                <w:rFonts w:ascii="Calibri" w:hAnsi="Calibri"/>
                <w:sz w:val="20"/>
              </w:rPr>
            </w:pPr>
            <w:r>
              <w:rPr>
                <w:rFonts w:ascii="Calibri" w:hAnsi="Calibri"/>
                <w:sz w:val="20"/>
              </w:rPr>
              <w:t>0,00</w:t>
            </w:r>
          </w:p>
        </w:tc>
      </w:tr>
      <w:tr w:rsidR="00AF7EB1" w14:paraId="6130FE5D" w14:textId="77777777" w:rsidTr="00AF7EB1">
        <w:tc>
          <w:tcPr>
            <w:tcW w:w="1728" w:type="dxa"/>
            <w:tcBorders>
              <w:top w:val="nil"/>
              <w:left w:val="single" w:sz="8" w:space="0" w:color="C0C0C0"/>
              <w:bottom w:val="single" w:sz="8" w:space="0" w:color="C0C0C0"/>
              <w:right w:val="single" w:sz="8" w:space="0" w:color="C0C0C0"/>
            </w:tcBorders>
            <w:shd w:val="clear" w:color="auto" w:fill="FFFFFF"/>
            <w:vAlign w:val="center"/>
          </w:tcPr>
          <w:p w14:paraId="0DE9DE9A" w14:textId="77777777" w:rsidR="00AF7EB1" w:rsidRDefault="00AF7EB1" w:rsidP="00AF7EB1">
            <w:pPr>
              <w:jc w:val="center"/>
              <w:rPr>
                <w:rFonts w:ascii="Calibri" w:hAnsi="Calibri"/>
                <w:sz w:val="20"/>
              </w:rPr>
            </w:pPr>
            <w:r>
              <w:rPr>
                <w:rFonts w:ascii="Calibri" w:hAnsi="Calibri"/>
                <w:sz w:val="20"/>
              </w:rPr>
              <w:t>4143</w:t>
            </w:r>
          </w:p>
        </w:tc>
        <w:tc>
          <w:tcPr>
            <w:tcW w:w="1728" w:type="dxa"/>
            <w:tcBorders>
              <w:top w:val="nil"/>
              <w:left w:val="nil"/>
              <w:bottom w:val="single" w:sz="8" w:space="0" w:color="C0C0C0"/>
              <w:right w:val="single" w:sz="8" w:space="0" w:color="C0C0C0"/>
            </w:tcBorders>
            <w:vAlign w:val="center"/>
          </w:tcPr>
          <w:p w14:paraId="600D7BA8" w14:textId="77777777" w:rsidR="00AF7EB1" w:rsidRDefault="00AF7EB1" w:rsidP="00AF7EB1">
            <w:pPr>
              <w:rPr>
                <w:rFonts w:ascii="Calibri" w:hAnsi="Calibri"/>
                <w:sz w:val="20"/>
              </w:rPr>
            </w:pPr>
            <w:r>
              <w:rPr>
                <w:rFonts w:ascii="Calibri" w:hAnsi="Calibri"/>
                <w:sz w:val="20"/>
              </w:rPr>
              <w:t>Indemnizații și ajutoare</w:t>
            </w:r>
          </w:p>
        </w:tc>
        <w:tc>
          <w:tcPr>
            <w:tcW w:w="1728" w:type="dxa"/>
            <w:tcBorders>
              <w:top w:val="nil"/>
              <w:left w:val="nil"/>
              <w:bottom w:val="single" w:sz="8" w:space="0" w:color="C0C0C0"/>
              <w:right w:val="single" w:sz="8" w:space="0" w:color="C0C0C0"/>
            </w:tcBorders>
            <w:vAlign w:val="bottom"/>
          </w:tcPr>
          <w:p w14:paraId="004DC157" w14:textId="77777777" w:rsidR="00AF7EB1" w:rsidRDefault="00AF7EB1" w:rsidP="00AF7EB1">
            <w:pPr>
              <w:jc w:val="right"/>
              <w:rPr>
                <w:rFonts w:ascii="Calibri" w:hAnsi="Calibri"/>
                <w:sz w:val="20"/>
              </w:rPr>
            </w:pPr>
            <w:r>
              <w:rPr>
                <w:rFonts w:ascii="Calibri" w:hAnsi="Calibri"/>
                <w:sz w:val="20"/>
              </w:rPr>
              <w:t>71.000,00</w:t>
            </w:r>
          </w:p>
        </w:tc>
        <w:tc>
          <w:tcPr>
            <w:tcW w:w="1728" w:type="dxa"/>
            <w:tcBorders>
              <w:top w:val="nil"/>
              <w:left w:val="single" w:sz="8" w:space="0" w:color="C0C0C0"/>
              <w:bottom w:val="single" w:sz="8" w:space="0" w:color="C0C0C0"/>
              <w:right w:val="single" w:sz="8" w:space="0" w:color="C0C0C0"/>
            </w:tcBorders>
            <w:vAlign w:val="bottom"/>
          </w:tcPr>
          <w:p w14:paraId="41FEC9E6" w14:textId="77777777" w:rsidR="00AF7EB1" w:rsidRDefault="00AF7EB1" w:rsidP="00AF7EB1">
            <w:pPr>
              <w:jc w:val="right"/>
              <w:rPr>
                <w:rFonts w:ascii="Calibri" w:hAnsi="Calibri"/>
                <w:sz w:val="20"/>
              </w:rPr>
            </w:pPr>
            <w:r>
              <w:rPr>
                <w:rFonts w:ascii="Calibri" w:hAnsi="Calibri"/>
                <w:sz w:val="20"/>
              </w:rPr>
              <w:t>70.696,00</w:t>
            </w:r>
          </w:p>
        </w:tc>
        <w:tc>
          <w:tcPr>
            <w:tcW w:w="1728" w:type="dxa"/>
            <w:tcBorders>
              <w:top w:val="nil"/>
              <w:left w:val="single" w:sz="8" w:space="0" w:color="C0C0C0"/>
              <w:bottom w:val="single" w:sz="8" w:space="0" w:color="C0C0C0"/>
              <w:right w:val="single" w:sz="8" w:space="0" w:color="C0C0C0"/>
            </w:tcBorders>
            <w:vAlign w:val="bottom"/>
          </w:tcPr>
          <w:p w14:paraId="6694453C" w14:textId="77777777" w:rsidR="00AF7EB1" w:rsidRDefault="00AF7EB1" w:rsidP="00AF7EB1">
            <w:pPr>
              <w:jc w:val="right"/>
              <w:rPr>
                <w:rFonts w:ascii="Calibri" w:hAnsi="Calibri"/>
                <w:sz w:val="20"/>
              </w:rPr>
            </w:pPr>
            <w:r>
              <w:rPr>
                <w:rFonts w:ascii="Calibri" w:hAnsi="Calibri"/>
                <w:sz w:val="20"/>
              </w:rPr>
              <w:t>99,57</w:t>
            </w:r>
          </w:p>
        </w:tc>
      </w:tr>
      <w:tr w:rsidR="00AF7EB1" w14:paraId="715BB0BC" w14:textId="77777777" w:rsidTr="00AF7EB1">
        <w:tc>
          <w:tcPr>
            <w:tcW w:w="1728" w:type="dxa"/>
            <w:tcBorders>
              <w:top w:val="nil"/>
              <w:left w:val="single" w:sz="8" w:space="0" w:color="C0C0C0"/>
              <w:bottom w:val="single" w:sz="8" w:space="0" w:color="C0C0C0"/>
              <w:right w:val="single" w:sz="8" w:space="0" w:color="C0C0C0"/>
            </w:tcBorders>
            <w:shd w:val="clear" w:color="auto" w:fill="FFFFFF"/>
            <w:vAlign w:val="center"/>
          </w:tcPr>
          <w:p w14:paraId="2F9B2162" w14:textId="77777777" w:rsidR="00AF7EB1" w:rsidRDefault="00AF7EB1" w:rsidP="00AF7EB1">
            <w:pPr>
              <w:jc w:val="center"/>
              <w:rPr>
                <w:rFonts w:ascii="Calibri" w:hAnsi="Calibri"/>
                <w:sz w:val="20"/>
              </w:rPr>
            </w:pPr>
            <w:r>
              <w:rPr>
                <w:rFonts w:ascii="Calibri" w:hAnsi="Calibri"/>
                <w:sz w:val="20"/>
              </w:rPr>
              <w:t>4144</w:t>
            </w:r>
          </w:p>
        </w:tc>
        <w:tc>
          <w:tcPr>
            <w:tcW w:w="1728" w:type="dxa"/>
            <w:tcBorders>
              <w:top w:val="nil"/>
              <w:left w:val="nil"/>
              <w:bottom w:val="single" w:sz="8" w:space="0" w:color="C0C0C0"/>
              <w:right w:val="single" w:sz="8" w:space="0" w:color="C0C0C0"/>
            </w:tcBorders>
            <w:vAlign w:val="center"/>
          </w:tcPr>
          <w:p w14:paraId="6D5C8025" w14:textId="77777777" w:rsidR="00AF7EB1" w:rsidRDefault="00AF7EB1" w:rsidP="00AF7EB1">
            <w:pPr>
              <w:rPr>
                <w:rFonts w:ascii="Calibri" w:hAnsi="Calibri"/>
                <w:sz w:val="20"/>
              </w:rPr>
            </w:pPr>
            <w:r>
              <w:rPr>
                <w:rFonts w:ascii="Calibri" w:hAnsi="Calibri"/>
                <w:sz w:val="20"/>
              </w:rPr>
              <w:t xml:space="preserve">Ajutor în tratamentul medical al angajatului sau membrilor familiei restrânse sau alte forme de ajutor </w:t>
            </w:r>
            <w:r>
              <w:rPr>
                <w:rFonts w:ascii="Calibri" w:hAnsi="Calibri"/>
                <w:sz w:val="20"/>
              </w:rPr>
              <w:lastRenderedPageBreak/>
              <w:t>angajaților</w:t>
            </w:r>
          </w:p>
        </w:tc>
        <w:tc>
          <w:tcPr>
            <w:tcW w:w="1728" w:type="dxa"/>
            <w:tcBorders>
              <w:top w:val="nil"/>
              <w:left w:val="nil"/>
              <w:bottom w:val="single" w:sz="8" w:space="0" w:color="C0C0C0"/>
              <w:right w:val="single" w:sz="8" w:space="0" w:color="C0C0C0"/>
            </w:tcBorders>
            <w:vAlign w:val="bottom"/>
          </w:tcPr>
          <w:p w14:paraId="10ACF997" w14:textId="77777777" w:rsidR="00AF7EB1" w:rsidRDefault="00AF7EB1" w:rsidP="00AF7EB1">
            <w:pPr>
              <w:jc w:val="right"/>
              <w:rPr>
                <w:rFonts w:ascii="Calibri" w:hAnsi="Calibri"/>
                <w:sz w:val="20"/>
              </w:rPr>
            </w:pPr>
            <w:r>
              <w:rPr>
                <w:rFonts w:ascii="Calibri" w:hAnsi="Calibri"/>
                <w:sz w:val="20"/>
              </w:rPr>
              <w:lastRenderedPageBreak/>
              <w:t>290.000,00</w:t>
            </w:r>
          </w:p>
        </w:tc>
        <w:tc>
          <w:tcPr>
            <w:tcW w:w="1728" w:type="dxa"/>
            <w:tcBorders>
              <w:top w:val="nil"/>
              <w:left w:val="single" w:sz="8" w:space="0" w:color="C0C0C0"/>
              <w:bottom w:val="single" w:sz="8" w:space="0" w:color="C0C0C0"/>
              <w:right w:val="single" w:sz="8" w:space="0" w:color="C0C0C0"/>
            </w:tcBorders>
            <w:vAlign w:val="bottom"/>
          </w:tcPr>
          <w:p w14:paraId="56EFC9EE" w14:textId="77777777" w:rsidR="00AF7EB1" w:rsidRDefault="00AF7EB1" w:rsidP="00AF7EB1">
            <w:pPr>
              <w:jc w:val="right"/>
              <w:rPr>
                <w:rFonts w:ascii="Calibri" w:hAnsi="Calibri"/>
                <w:sz w:val="20"/>
              </w:rPr>
            </w:pPr>
            <w:r>
              <w:rPr>
                <w:rFonts w:ascii="Calibri" w:hAnsi="Calibri"/>
                <w:sz w:val="20"/>
              </w:rPr>
              <w:t>259.161,00</w:t>
            </w:r>
          </w:p>
        </w:tc>
        <w:tc>
          <w:tcPr>
            <w:tcW w:w="1728" w:type="dxa"/>
            <w:tcBorders>
              <w:top w:val="nil"/>
              <w:left w:val="single" w:sz="8" w:space="0" w:color="C0C0C0"/>
              <w:bottom w:val="single" w:sz="8" w:space="0" w:color="C0C0C0"/>
              <w:right w:val="single" w:sz="8" w:space="0" w:color="C0C0C0"/>
            </w:tcBorders>
            <w:vAlign w:val="bottom"/>
          </w:tcPr>
          <w:p w14:paraId="48229284" w14:textId="77777777" w:rsidR="00AF7EB1" w:rsidRDefault="00AF7EB1" w:rsidP="00AF7EB1">
            <w:pPr>
              <w:jc w:val="right"/>
              <w:rPr>
                <w:rFonts w:ascii="Calibri" w:hAnsi="Calibri"/>
                <w:sz w:val="20"/>
              </w:rPr>
            </w:pPr>
            <w:r>
              <w:rPr>
                <w:rFonts w:ascii="Calibri" w:hAnsi="Calibri"/>
                <w:sz w:val="20"/>
              </w:rPr>
              <w:t>89,36</w:t>
            </w:r>
          </w:p>
        </w:tc>
      </w:tr>
      <w:tr w:rsidR="00AF7EB1" w14:paraId="792C4943" w14:textId="77777777" w:rsidTr="00AF7EB1">
        <w:tc>
          <w:tcPr>
            <w:tcW w:w="1728" w:type="dxa"/>
            <w:tcBorders>
              <w:top w:val="nil"/>
              <w:left w:val="single" w:sz="8" w:space="0" w:color="C0C0C0"/>
              <w:bottom w:val="single" w:sz="8" w:space="0" w:color="C0C0C0"/>
              <w:right w:val="single" w:sz="8" w:space="0" w:color="C0C0C0"/>
            </w:tcBorders>
            <w:shd w:val="clear" w:color="auto" w:fill="FFFFFF"/>
            <w:vAlign w:val="center"/>
          </w:tcPr>
          <w:p w14:paraId="659813E1" w14:textId="77777777" w:rsidR="00AF7EB1" w:rsidRDefault="00AF7EB1" w:rsidP="00AF7EB1">
            <w:pPr>
              <w:jc w:val="center"/>
              <w:rPr>
                <w:rFonts w:ascii="Calibri" w:hAnsi="Calibri"/>
                <w:sz w:val="20"/>
              </w:rPr>
            </w:pPr>
            <w:r>
              <w:rPr>
                <w:rFonts w:ascii="Calibri" w:hAnsi="Calibri"/>
                <w:sz w:val="20"/>
              </w:rPr>
              <w:t>4151</w:t>
            </w:r>
          </w:p>
        </w:tc>
        <w:tc>
          <w:tcPr>
            <w:tcW w:w="1728" w:type="dxa"/>
            <w:tcBorders>
              <w:top w:val="nil"/>
              <w:left w:val="nil"/>
              <w:bottom w:val="single" w:sz="8" w:space="0" w:color="C0C0C0"/>
              <w:right w:val="single" w:sz="8" w:space="0" w:color="C0C0C0"/>
            </w:tcBorders>
            <w:vAlign w:val="center"/>
          </w:tcPr>
          <w:p w14:paraId="163F9B0C" w14:textId="77777777" w:rsidR="00AF7EB1" w:rsidRDefault="00AF7EB1" w:rsidP="00AF7EB1">
            <w:pPr>
              <w:rPr>
                <w:rFonts w:ascii="Calibri" w:hAnsi="Calibri"/>
                <w:sz w:val="20"/>
              </w:rPr>
            </w:pPr>
            <w:r>
              <w:rPr>
                <w:rFonts w:ascii="Calibri" w:hAnsi="Calibri"/>
                <w:sz w:val="20"/>
              </w:rPr>
              <w:t>Compensarea cheltuielilor pentru angajați</w:t>
            </w:r>
          </w:p>
        </w:tc>
        <w:tc>
          <w:tcPr>
            <w:tcW w:w="1728" w:type="dxa"/>
            <w:tcBorders>
              <w:top w:val="nil"/>
              <w:left w:val="nil"/>
              <w:bottom w:val="single" w:sz="8" w:space="0" w:color="C0C0C0"/>
              <w:right w:val="single" w:sz="8" w:space="0" w:color="C0C0C0"/>
            </w:tcBorders>
            <w:vAlign w:val="bottom"/>
          </w:tcPr>
          <w:p w14:paraId="212BDBF3" w14:textId="77777777" w:rsidR="00AF7EB1" w:rsidRDefault="00AF7EB1" w:rsidP="00AF7EB1">
            <w:pPr>
              <w:jc w:val="right"/>
              <w:rPr>
                <w:rFonts w:ascii="Calibri" w:hAnsi="Calibri"/>
                <w:sz w:val="20"/>
              </w:rPr>
            </w:pPr>
            <w:r>
              <w:rPr>
                <w:rFonts w:ascii="Calibri" w:hAnsi="Calibri"/>
                <w:sz w:val="20"/>
              </w:rPr>
              <w:t>202.085,00</w:t>
            </w:r>
          </w:p>
        </w:tc>
        <w:tc>
          <w:tcPr>
            <w:tcW w:w="1728" w:type="dxa"/>
            <w:tcBorders>
              <w:top w:val="nil"/>
              <w:left w:val="single" w:sz="8" w:space="0" w:color="C0C0C0"/>
              <w:bottom w:val="single" w:sz="8" w:space="0" w:color="C0C0C0"/>
              <w:right w:val="single" w:sz="8" w:space="0" w:color="C0C0C0"/>
            </w:tcBorders>
            <w:shd w:val="clear" w:color="auto" w:fill="FFFFFF"/>
            <w:vAlign w:val="bottom"/>
          </w:tcPr>
          <w:p w14:paraId="2AA1C2C9" w14:textId="77777777" w:rsidR="00AF7EB1" w:rsidRDefault="00AF7EB1" w:rsidP="00AF7EB1">
            <w:pPr>
              <w:jc w:val="right"/>
              <w:rPr>
                <w:rFonts w:ascii="Calibri" w:hAnsi="Calibri"/>
                <w:sz w:val="20"/>
              </w:rPr>
            </w:pPr>
            <w:r>
              <w:rPr>
                <w:rFonts w:ascii="Calibri" w:hAnsi="Calibri"/>
                <w:sz w:val="20"/>
              </w:rPr>
              <w:t>175.178,97</w:t>
            </w:r>
          </w:p>
        </w:tc>
        <w:tc>
          <w:tcPr>
            <w:tcW w:w="1728" w:type="dxa"/>
            <w:tcBorders>
              <w:top w:val="nil"/>
              <w:left w:val="single" w:sz="8" w:space="0" w:color="C0C0C0"/>
              <w:bottom w:val="single" w:sz="8" w:space="0" w:color="C0C0C0"/>
              <w:right w:val="single" w:sz="8" w:space="0" w:color="C0C0C0"/>
            </w:tcBorders>
            <w:vAlign w:val="bottom"/>
          </w:tcPr>
          <w:p w14:paraId="1ABA53C4" w14:textId="77777777" w:rsidR="00AF7EB1" w:rsidRDefault="00AF7EB1" w:rsidP="00AF7EB1">
            <w:pPr>
              <w:jc w:val="right"/>
              <w:rPr>
                <w:rFonts w:ascii="Calibri" w:hAnsi="Calibri"/>
                <w:sz w:val="20"/>
              </w:rPr>
            </w:pPr>
            <w:r>
              <w:rPr>
                <w:rFonts w:ascii="Calibri" w:hAnsi="Calibri"/>
                <w:sz w:val="20"/>
              </w:rPr>
              <w:t>86,68</w:t>
            </w:r>
          </w:p>
        </w:tc>
      </w:tr>
      <w:tr w:rsidR="00AF7EB1" w14:paraId="1D85D91B" w14:textId="77777777" w:rsidTr="00AF7EB1">
        <w:tc>
          <w:tcPr>
            <w:tcW w:w="1728" w:type="dxa"/>
            <w:tcBorders>
              <w:top w:val="nil"/>
              <w:left w:val="single" w:sz="8" w:space="0" w:color="C0C0C0"/>
              <w:bottom w:val="single" w:sz="8" w:space="0" w:color="C0C0C0"/>
              <w:right w:val="single" w:sz="8" w:space="0" w:color="C0C0C0"/>
            </w:tcBorders>
            <w:shd w:val="clear" w:color="auto" w:fill="FFFFFF"/>
            <w:vAlign w:val="center"/>
          </w:tcPr>
          <w:p w14:paraId="33037EFC" w14:textId="77777777" w:rsidR="00AF7EB1" w:rsidRDefault="00AF7EB1" w:rsidP="00AF7EB1">
            <w:pPr>
              <w:jc w:val="center"/>
              <w:rPr>
                <w:rFonts w:ascii="Calibri" w:hAnsi="Calibri"/>
                <w:sz w:val="20"/>
              </w:rPr>
            </w:pPr>
            <w:r>
              <w:rPr>
                <w:rFonts w:ascii="Calibri" w:hAnsi="Calibri"/>
                <w:sz w:val="20"/>
              </w:rPr>
              <w:t>4161</w:t>
            </w:r>
          </w:p>
        </w:tc>
        <w:tc>
          <w:tcPr>
            <w:tcW w:w="1728" w:type="dxa"/>
            <w:tcBorders>
              <w:top w:val="nil"/>
              <w:left w:val="nil"/>
              <w:bottom w:val="single" w:sz="8" w:space="0" w:color="C0C0C0"/>
              <w:right w:val="single" w:sz="8" w:space="0" w:color="C0C0C0"/>
            </w:tcBorders>
            <w:vAlign w:val="center"/>
          </w:tcPr>
          <w:p w14:paraId="282B55E7" w14:textId="77777777" w:rsidR="00AF7EB1" w:rsidRDefault="00AF7EB1" w:rsidP="00AF7EB1">
            <w:pPr>
              <w:rPr>
                <w:rFonts w:ascii="Calibri" w:hAnsi="Calibri"/>
                <w:sz w:val="20"/>
              </w:rPr>
            </w:pPr>
            <w:r>
              <w:rPr>
                <w:rFonts w:ascii="Calibri" w:hAnsi="Calibri"/>
                <w:sz w:val="20"/>
              </w:rPr>
              <w:t>Premii angajaților și alte cheltuieli speciale</w:t>
            </w:r>
          </w:p>
        </w:tc>
        <w:tc>
          <w:tcPr>
            <w:tcW w:w="1728" w:type="dxa"/>
            <w:tcBorders>
              <w:top w:val="nil"/>
              <w:left w:val="nil"/>
              <w:bottom w:val="single" w:sz="8" w:space="0" w:color="C0C0C0"/>
              <w:right w:val="single" w:sz="8" w:space="0" w:color="C0C0C0"/>
            </w:tcBorders>
            <w:vAlign w:val="bottom"/>
          </w:tcPr>
          <w:p w14:paraId="218B35EB" w14:textId="77777777" w:rsidR="00AF7EB1" w:rsidRDefault="00AF7EB1" w:rsidP="00AF7EB1">
            <w:pPr>
              <w:jc w:val="right"/>
              <w:rPr>
                <w:rFonts w:ascii="Calibri" w:hAnsi="Calibri"/>
                <w:sz w:val="20"/>
              </w:rPr>
            </w:pPr>
            <w:r>
              <w:rPr>
                <w:rFonts w:ascii="Calibri" w:hAnsi="Calibri"/>
                <w:sz w:val="20"/>
              </w:rPr>
              <w:t>143.000,00</w:t>
            </w:r>
          </w:p>
        </w:tc>
        <w:tc>
          <w:tcPr>
            <w:tcW w:w="1728" w:type="dxa"/>
            <w:tcBorders>
              <w:top w:val="nil"/>
              <w:left w:val="single" w:sz="8" w:space="0" w:color="C0C0C0"/>
              <w:bottom w:val="single" w:sz="8" w:space="0" w:color="C0C0C0"/>
              <w:right w:val="single" w:sz="8" w:space="0" w:color="C0C0C0"/>
            </w:tcBorders>
            <w:shd w:val="clear" w:color="auto" w:fill="FFFFFF"/>
            <w:vAlign w:val="bottom"/>
          </w:tcPr>
          <w:p w14:paraId="74A03848" w14:textId="77777777" w:rsidR="00AF7EB1" w:rsidRDefault="00AF7EB1" w:rsidP="00AF7EB1">
            <w:pPr>
              <w:jc w:val="right"/>
              <w:rPr>
                <w:rFonts w:ascii="Calibri" w:hAnsi="Calibri"/>
                <w:sz w:val="20"/>
              </w:rPr>
            </w:pPr>
            <w:r>
              <w:rPr>
                <w:rFonts w:ascii="Calibri" w:hAnsi="Calibri"/>
                <w:sz w:val="20"/>
              </w:rPr>
              <w:t>142.382,66</w:t>
            </w:r>
          </w:p>
        </w:tc>
        <w:tc>
          <w:tcPr>
            <w:tcW w:w="1728" w:type="dxa"/>
            <w:tcBorders>
              <w:top w:val="nil"/>
              <w:left w:val="single" w:sz="8" w:space="0" w:color="C0C0C0"/>
              <w:bottom w:val="single" w:sz="8" w:space="0" w:color="C0C0C0"/>
              <w:right w:val="single" w:sz="8" w:space="0" w:color="C0C0C0"/>
            </w:tcBorders>
            <w:vAlign w:val="bottom"/>
          </w:tcPr>
          <w:p w14:paraId="419C2009" w14:textId="77777777" w:rsidR="00AF7EB1" w:rsidRDefault="00AF7EB1" w:rsidP="00AF7EB1">
            <w:pPr>
              <w:jc w:val="right"/>
              <w:rPr>
                <w:rFonts w:ascii="Calibri" w:hAnsi="Calibri"/>
                <w:sz w:val="20"/>
              </w:rPr>
            </w:pPr>
            <w:r>
              <w:rPr>
                <w:rFonts w:ascii="Calibri" w:hAnsi="Calibri"/>
                <w:sz w:val="20"/>
              </w:rPr>
              <w:t>99,57</w:t>
            </w:r>
          </w:p>
        </w:tc>
      </w:tr>
      <w:tr w:rsidR="00AF7EB1" w14:paraId="3D737256" w14:textId="77777777" w:rsidTr="00AF7EB1">
        <w:tc>
          <w:tcPr>
            <w:tcW w:w="1728" w:type="dxa"/>
            <w:tcBorders>
              <w:top w:val="nil"/>
              <w:left w:val="single" w:sz="8" w:space="0" w:color="C0C0C0"/>
              <w:bottom w:val="single" w:sz="8" w:space="0" w:color="C0C0C0"/>
              <w:right w:val="single" w:sz="8" w:space="0" w:color="C0C0C0"/>
            </w:tcBorders>
            <w:shd w:val="clear" w:color="auto" w:fill="FFFFFF"/>
            <w:vAlign w:val="center"/>
          </w:tcPr>
          <w:p w14:paraId="32E6A080" w14:textId="77777777" w:rsidR="00AF7EB1" w:rsidRDefault="00AF7EB1" w:rsidP="00AF7EB1">
            <w:pPr>
              <w:jc w:val="center"/>
              <w:rPr>
                <w:rFonts w:ascii="Calibri" w:hAnsi="Calibri"/>
                <w:sz w:val="20"/>
              </w:rPr>
            </w:pPr>
            <w:r>
              <w:rPr>
                <w:rFonts w:ascii="Calibri" w:hAnsi="Calibri"/>
                <w:sz w:val="20"/>
              </w:rPr>
              <w:t>4221</w:t>
            </w:r>
          </w:p>
        </w:tc>
        <w:tc>
          <w:tcPr>
            <w:tcW w:w="1728" w:type="dxa"/>
            <w:tcBorders>
              <w:top w:val="nil"/>
              <w:left w:val="nil"/>
              <w:bottom w:val="single" w:sz="8" w:space="0" w:color="C0C0C0"/>
              <w:right w:val="single" w:sz="8" w:space="0" w:color="C0C0C0"/>
            </w:tcBorders>
            <w:vAlign w:val="center"/>
          </w:tcPr>
          <w:p w14:paraId="54A8111C" w14:textId="77777777" w:rsidR="00AF7EB1" w:rsidRDefault="00AF7EB1" w:rsidP="00AF7EB1">
            <w:pPr>
              <w:rPr>
                <w:rFonts w:ascii="Calibri" w:hAnsi="Calibri"/>
                <w:sz w:val="20"/>
              </w:rPr>
            </w:pPr>
            <w:r>
              <w:rPr>
                <w:rFonts w:ascii="Calibri" w:hAnsi="Calibri"/>
                <w:sz w:val="20"/>
              </w:rPr>
              <w:t>Cheltuieli de deplasare oficială în țară</w:t>
            </w:r>
          </w:p>
        </w:tc>
        <w:tc>
          <w:tcPr>
            <w:tcW w:w="1728" w:type="dxa"/>
            <w:tcBorders>
              <w:top w:val="nil"/>
              <w:left w:val="nil"/>
              <w:bottom w:val="single" w:sz="8" w:space="0" w:color="C0C0C0"/>
              <w:right w:val="single" w:sz="8" w:space="0" w:color="C0C0C0"/>
            </w:tcBorders>
            <w:vAlign w:val="bottom"/>
          </w:tcPr>
          <w:p w14:paraId="4EA54B5E" w14:textId="77777777" w:rsidR="00AF7EB1" w:rsidRDefault="00AF7EB1" w:rsidP="00AF7EB1">
            <w:pPr>
              <w:jc w:val="right"/>
              <w:rPr>
                <w:rFonts w:ascii="Calibri" w:hAnsi="Calibri"/>
                <w:sz w:val="20"/>
              </w:rPr>
            </w:pPr>
            <w:r>
              <w:rPr>
                <w:rFonts w:ascii="Calibri" w:hAnsi="Calibri"/>
                <w:sz w:val="20"/>
              </w:rPr>
              <w:t>100.000,00</w:t>
            </w:r>
          </w:p>
        </w:tc>
        <w:tc>
          <w:tcPr>
            <w:tcW w:w="1728" w:type="dxa"/>
            <w:tcBorders>
              <w:top w:val="nil"/>
              <w:left w:val="single" w:sz="8" w:space="0" w:color="C0C0C0"/>
              <w:bottom w:val="single" w:sz="8" w:space="0" w:color="C0C0C0"/>
              <w:right w:val="single" w:sz="8" w:space="0" w:color="C0C0C0"/>
            </w:tcBorders>
            <w:shd w:val="clear" w:color="auto" w:fill="FFFFFF"/>
            <w:vAlign w:val="bottom"/>
          </w:tcPr>
          <w:p w14:paraId="36493A14" w14:textId="77777777" w:rsidR="00AF7EB1" w:rsidRDefault="00AF7EB1" w:rsidP="00AF7EB1">
            <w:pPr>
              <w:jc w:val="right"/>
              <w:rPr>
                <w:rFonts w:ascii="Calibri" w:hAnsi="Calibri"/>
                <w:sz w:val="20"/>
              </w:rPr>
            </w:pPr>
            <w:r>
              <w:rPr>
                <w:rFonts w:ascii="Calibri" w:hAnsi="Calibri"/>
                <w:sz w:val="20"/>
              </w:rPr>
              <w:t>70.600,00</w:t>
            </w:r>
          </w:p>
        </w:tc>
        <w:tc>
          <w:tcPr>
            <w:tcW w:w="1728" w:type="dxa"/>
            <w:tcBorders>
              <w:top w:val="nil"/>
              <w:left w:val="single" w:sz="8" w:space="0" w:color="C0C0C0"/>
              <w:bottom w:val="single" w:sz="8" w:space="0" w:color="C0C0C0"/>
              <w:right w:val="single" w:sz="8" w:space="0" w:color="C0C0C0"/>
            </w:tcBorders>
            <w:vAlign w:val="bottom"/>
          </w:tcPr>
          <w:p w14:paraId="3245DE71" w14:textId="77777777" w:rsidR="00AF7EB1" w:rsidRDefault="00AF7EB1" w:rsidP="00AF7EB1">
            <w:pPr>
              <w:jc w:val="right"/>
              <w:rPr>
                <w:rFonts w:ascii="Calibri" w:hAnsi="Calibri"/>
                <w:sz w:val="20"/>
              </w:rPr>
            </w:pPr>
            <w:r>
              <w:rPr>
                <w:rFonts w:ascii="Calibri" w:hAnsi="Calibri"/>
                <w:sz w:val="20"/>
              </w:rPr>
              <w:t>70,60</w:t>
            </w:r>
          </w:p>
        </w:tc>
      </w:tr>
      <w:tr w:rsidR="00AF7EB1" w14:paraId="6060A39D" w14:textId="77777777" w:rsidTr="00AF7EB1">
        <w:tc>
          <w:tcPr>
            <w:tcW w:w="1728" w:type="dxa"/>
            <w:tcBorders>
              <w:top w:val="nil"/>
              <w:left w:val="single" w:sz="8" w:space="0" w:color="C0C0C0"/>
              <w:bottom w:val="single" w:sz="8" w:space="0" w:color="C0C0C0"/>
              <w:right w:val="single" w:sz="8" w:space="0" w:color="C0C0C0"/>
            </w:tcBorders>
            <w:shd w:val="clear" w:color="auto" w:fill="FFFFFF"/>
            <w:vAlign w:val="center"/>
          </w:tcPr>
          <w:p w14:paraId="10F62C8E" w14:textId="77777777" w:rsidR="00AF7EB1" w:rsidRDefault="00AF7EB1" w:rsidP="00AF7EB1">
            <w:pPr>
              <w:jc w:val="center"/>
              <w:rPr>
                <w:rFonts w:ascii="Calibri" w:hAnsi="Calibri"/>
                <w:sz w:val="20"/>
              </w:rPr>
            </w:pPr>
            <w:r>
              <w:rPr>
                <w:rFonts w:ascii="Calibri" w:hAnsi="Calibri"/>
                <w:sz w:val="20"/>
              </w:rPr>
              <w:t>4232</w:t>
            </w:r>
          </w:p>
        </w:tc>
        <w:tc>
          <w:tcPr>
            <w:tcW w:w="1728" w:type="dxa"/>
            <w:tcBorders>
              <w:top w:val="nil"/>
              <w:left w:val="nil"/>
              <w:bottom w:val="single" w:sz="8" w:space="0" w:color="C0C0C0"/>
              <w:right w:val="single" w:sz="8" w:space="0" w:color="C0C0C0"/>
            </w:tcBorders>
            <w:vAlign w:val="center"/>
          </w:tcPr>
          <w:p w14:paraId="4F17F8DC" w14:textId="77777777" w:rsidR="00AF7EB1" w:rsidRDefault="00AF7EB1" w:rsidP="00AF7EB1">
            <w:pPr>
              <w:rPr>
                <w:rFonts w:ascii="Calibri" w:hAnsi="Calibri"/>
                <w:sz w:val="20"/>
              </w:rPr>
            </w:pPr>
            <w:r>
              <w:rPr>
                <w:rFonts w:ascii="Calibri" w:hAnsi="Calibri"/>
                <w:sz w:val="20"/>
              </w:rPr>
              <w:t>Servicii de calculator</w:t>
            </w:r>
          </w:p>
        </w:tc>
        <w:tc>
          <w:tcPr>
            <w:tcW w:w="1728" w:type="dxa"/>
            <w:tcBorders>
              <w:top w:val="nil"/>
              <w:left w:val="nil"/>
              <w:bottom w:val="single" w:sz="8" w:space="0" w:color="C0C0C0"/>
              <w:right w:val="single" w:sz="8" w:space="0" w:color="C0C0C0"/>
            </w:tcBorders>
            <w:vAlign w:val="bottom"/>
          </w:tcPr>
          <w:p w14:paraId="65B2EF61" w14:textId="77777777" w:rsidR="00AF7EB1" w:rsidRDefault="00AF7EB1" w:rsidP="00AF7EB1">
            <w:pPr>
              <w:jc w:val="right"/>
              <w:rPr>
                <w:rFonts w:ascii="Calibri" w:hAnsi="Calibri"/>
                <w:sz w:val="20"/>
              </w:rPr>
            </w:pPr>
            <w:r>
              <w:rPr>
                <w:rFonts w:ascii="Calibri" w:hAnsi="Calibri"/>
                <w:sz w:val="20"/>
              </w:rPr>
              <w:t>300.000,00</w:t>
            </w:r>
          </w:p>
        </w:tc>
        <w:tc>
          <w:tcPr>
            <w:tcW w:w="1728" w:type="dxa"/>
            <w:tcBorders>
              <w:top w:val="nil"/>
              <w:left w:val="single" w:sz="8" w:space="0" w:color="C0C0C0"/>
              <w:bottom w:val="single" w:sz="8" w:space="0" w:color="C0C0C0"/>
              <w:right w:val="single" w:sz="8" w:space="0" w:color="C0C0C0"/>
            </w:tcBorders>
            <w:shd w:val="clear" w:color="auto" w:fill="FFFFFF"/>
            <w:vAlign w:val="bottom"/>
          </w:tcPr>
          <w:p w14:paraId="1C9645D1" w14:textId="77777777" w:rsidR="00AF7EB1" w:rsidRDefault="00AF7EB1" w:rsidP="00AF7EB1">
            <w:pPr>
              <w:jc w:val="right"/>
              <w:rPr>
                <w:rFonts w:ascii="Calibri" w:hAnsi="Calibri"/>
                <w:sz w:val="20"/>
              </w:rPr>
            </w:pPr>
            <w:r>
              <w:rPr>
                <w:rFonts w:ascii="Calibri" w:hAnsi="Calibri"/>
                <w:sz w:val="20"/>
              </w:rPr>
              <w:t>288.000,00</w:t>
            </w:r>
          </w:p>
        </w:tc>
        <w:tc>
          <w:tcPr>
            <w:tcW w:w="1728" w:type="dxa"/>
            <w:tcBorders>
              <w:top w:val="nil"/>
              <w:left w:val="single" w:sz="8" w:space="0" w:color="C0C0C0"/>
              <w:bottom w:val="single" w:sz="8" w:space="0" w:color="C0C0C0"/>
              <w:right w:val="single" w:sz="8" w:space="0" w:color="C0C0C0"/>
            </w:tcBorders>
            <w:vAlign w:val="bottom"/>
          </w:tcPr>
          <w:p w14:paraId="4C0113C7" w14:textId="77777777" w:rsidR="00AF7EB1" w:rsidRDefault="00AF7EB1" w:rsidP="00AF7EB1">
            <w:pPr>
              <w:jc w:val="right"/>
              <w:rPr>
                <w:rFonts w:ascii="Calibri" w:hAnsi="Calibri"/>
                <w:sz w:val="20"/>
              </w:rPr>
            </w:pPr>
            <w:r>
              <w:rPr>
                <w:rFonts w:ascii="Calibri" w:hAnsi="Calibri"/>
                <w:sz w:val="20"/>
              </w:rPr>
              <w:t>96,00</w:t>
            </w:r>
          </w:p>
        </w:tc>
      </w:tr>
      <w:tr w:rsidR="00AF7EB1" w14:paraId="620AF10C" w14:textId="77777777" w:rsidTr="00AF7EB1">
        <w:tc>
          <w:tcPr>
            <w:tcW w:w="1728" w:type="dxa"/>
            <w:tcBorders>
              <w:top w:val="nil"/>
              <w:left w:val="single" w:sz="8" w:space="0" w:color="C0C0C0"/>
              <w:bottom w:val="single" w:sz="8" w:space="0" w:color="C0C0C0"/>
              <w:right w:val="single" w:sz="8" w:space="0" w:color="C0C0C0"/>
            </w:tcBorders>
            <w:shd w:val="clear" w:color="auto" w:fill="FFFFFF"/>
            <w:vAlign w:val="center"/>
          </w:tcPr>
          <w:p w14:paraId="7671B492" w14:textId="77777777" w:rsidR="00AF7EB1" w:rsidRDefault="00AF7EB1" w:rsidP="00AF7EB1">
            <w:pPr>
              <w:jc w:val="center"/>
              <w:rPr>
                <w:rFonts w:ascii="Calibri" w:hAnsi="Calibri"/>
                <w:sz w:val="20"/>
              </w:rPr>
            </w:pPr>
            <w:r>
              <w:rPr>
                <w:rFonts w:ascii="Calibri" w:hAnsi="Calibri"/>
                <w:sz w:val="20"/>
              </w:rPr>
              <w:t>4233</w:t>
            </w:r>
          </w:p>
        </w:tc>
        <w:tc>
          <w:tcPr>
            <w:tcW w:w="1728" w:type="dxa"/>
            <w:tcBorders>
              <w:top w:val="nil"/>
              <w:left w:val="nil"/>
              <w:bottom w:val="single" w:sz="8" w:space="0" w:color="C0C0C0"/>
              <w:right w:val="single" w:sz="8" w:space="0" w:color="C0C0C0"/>
            </w:tcBorders>
            <w:vAlign w:val="center"/>
          </w:tcPr>
          <w:p w14:paraId="03292C85" w14:textId="77777777" w:rsidR="00AF7EB1" w:rsidRDefault="00AF7EB1" w:rsidP="00AF7EB1">
            <w:pPr>
              <w:rPr>
                <w:rFonts w:ascii="Calibri" w:hAnsi="Calibri"/>
                <w:sz w:val="20"/>
              </w:rPr>
            </w:pPr>
            <w:r>
              <w:rPr>
                <w:rFonts w:ascii="Calibri" w:hAnsi="Calibri"/>
                <w:sz w:val="20"/>
              </w:rPr>
              <w:t>Servicii de educație și perfecționare a angajaților</w:t>
            </w:r>
          </w:p>
        </w:tc>
        <w:tc>
          <w:tcPr>
            <w:tcW w:w="1728" w:type="dxa"/>
            <w:tcBorders>
              <w:top w:val="nil"/>
              <w:left w:val="nil"/>
              <w:bottom w:val="single" w:sz="8" w:space="0" w:color="C0C0C0"/>
              <w:right w:val="single" w:sz="8" w:space="0" w:color="C0C0C0"/>
            </w:tcBorders>
            <w:vAlign w:val="bottom"/>
          </w:tcPr>
          <w:p w14:paraId="5D9D97F2" w14:textId="77777777" w:rsidR="00AF7EB1" w:rsidRDefault="00AF7EB1" w:rsidP="00AF7EB1">
            <w:pPr>
              <w:jc w:val="right"/>
              <w:rPr>
                <w:rFonts w:ascii="Calibri" w:hAnsi="Calibri"/>
                <w:sz w:val="20"/>
              </w:rPr>
            </w:pPr>
            <w:r>
              <w:rPr>
                <w:rFonts w:ascii="Calibri" w:hAnsi="Calibri"/>
                <w:sz w:val="20"/>
              </w:rPr>
              <w:t>39.000,00</w:t>
            </w:r>
          </w:p>
        </w:tc>
        <w:tc>
          <w:tcPr>
            <w:tcW w:w="1728" w:type="dxa"/>
            <w:tcBorders>
              <w:top w:val="nil"/>
              <w:left w:val="single" w:sz="8" w:space="0" w:color="C0C0C0"/>
              <w:bottom w:val="single" w:sz="8" w:space="0" w:color="C0C0C0"/>
              <w:right w:val="single" w:sz="8" w:space="0" w:color="C0C0C0"/>
            </w:tcBorders>
            <w:shd w:val="clear" w:color="auto" w:fill="FFFFFF"/>
            <w:vAlign w:val="bottom"/>
          </w:tcPr>
          <w:p w14:paraId="01DB1083" w14:textId="77777777" w:rsidR="00AF7EB1" w:rsidRDefault="00AF7EB1" w:rsidP="00AF7EB1">
            <w:pPr>
              <w:jc w:val="right"/>
              <w:rPr>
                <w:rFonts w:ascii="Calibri" w:hAnsi="Calibri"/>
                <w:sz w:val="20"/>
              </w:rPr>
            </w:pPr>
            <w:r>
              <w:rPr>
                <w:rFonts w:ascii="Calibri" w:hAnsi="Calibri"/>
                <w:sz w:val="20"/>
              </w:rPr>
              <w:t>29.600,00</w:t>
            </w:r>
          </w:p>
        </w:tc>
        <w:tc>
          <w:tcPr>
            <w:tcW w:w="1728" w:type="dxa"/>
            <w:tcBorders>
              <w:top w:val="nil"/>
              <w:left w:val="single" w:sz="8" w:space="0" w:color="C0C0C0"/>
              <w:bottom w:val="single" w:sz="8" w:space="0" w:color="C0C0C0"/>
              <w:right w:val="single" w:sz="8" w:space="0" w:color="C0C0C0"/>
            </w:tcBorders>
            <w:vAlign w:val="bottom"/>
          </w:tcPr>
          <w:p w14:paraId="4C1523CB" w14:textId="77777777" w:rsidR="00AF7EB1" w:rsidRDefault="00AF7EB1" w:rsidP="00AF7EB1">
            <w:pPr>
              <w:jc w:val="right"/>
              <w:rPr>
                <w:rFonts w:ascii="Calibri" w:hAnsi="Calibri"/>
                <w:sz w:val="20"/>
              </w:rPr>
            </w:pPr>
            <w:r>
              <w:rPr>
                <w:rFonts w:ascii="Calibri" w:hAnsi="Calibri"/>
                <w:sz w:val="20"/>
              </w:rPr>
              <w:t>75,90</w:t>
            </w:r>
          </w:p>
        </w:tc>
      </w:tr>
      <w:tr w:rsidR="00AF7EB1" w14:paraId="247AA147" w14:textId="77777777" w:rsidTr="00AF7EB1">
        <w:tc>
          <w:tcPr>
            <w:tcW w:w="1728" w:type="dxa"/>
            <w:tcBorders>
              <w:top w:val="nil"/>
              <w:left w:val="single" w:sz="8" w:space="0" w:color="C0C0C0"/>
              <w:bottom w:val="single" w:sz="8" w:space="0" w:color="C0C0C0"/>
              <w:right w:val="single" w:sz="8" w:space="0" w:color="C0C0C0"/>
            </w:tcBorders>
            <w:shd w:val="clear" w:color="auto" w:fill="FFFFFF"/>
            <w:vAlign w:val="center"/>
          </w:tcPr>
          <w:p w14:paraId="58CE4315" w14:textId="77777777" w:rsidR="00AF7EB1" w:rsidRDefault="00AF7EB1" w:rsidP="00AF7EB1">
            <w:pPr>
              <w:jc w:val="center"/>
              <w:rPr>
                <w:rFonts w:ascii="Calibri" w:hAnsi="Calibri"/>
                <w:sz w:val="20"/>
              </w:rPr>
            </w:pPr>
            <w:r>
              <w:rPr>
                <w:rFonts w:ascii="Calibri" w:hAnsi="Calibri"/>
                <w:sz w:val="20"/>
              </w:rPr>
              <w:t>4234</w:t>
            </w:r>
          </w:p>
        </w:tc>
        <w:tc>
          <w:tcPr>
            <w:tcW w:w="1728" w:type="dxa"/>
            <w:tcBorders>
              <w:top w:val="nil"/>
              <w:left w:val="nil"/>
              <w:bottom w:val="single" w:sz="8" w:space="0" w:color="C0C0C0"/>
              <w:right w:val="single" w:sz="8" w:space="0" w:color="C0C0C0"/>
            </w:tcBorders>
            <w:vAlign w:val="center"/>
          </w:tcPr>
          <w:p w14:paraId="7BF061C7" w14:textId="77777777" w:rsidR="00AF7EB1" w:rsidRDefault="00AF7EB1" w:rsidP="00AF7EB1">
            <w:pPr>
              <w:rPr>
                <w:rFonts w:ascii="Calibri" w:hAnsi="Calibri"/>
                <w:sz w:val="20"/>
              </w:rPr>
            </w:pPr>
            <w:r>
              <w:rPr>
                <w:rFonts w:ascii="Calibri" w:hAnsi="Calibri"/>
                <w:sz w:val="20"/>
              </w:rPr>
              <w:t>Servicii de informare</w:t>
            </w:r>
          </w:p>
        </w:tc>
        <w:tc>
          <w:tcPr>
            <w:tcW w:w="1728" w:type="dxa"/>
            <w:tcBorders>
              <w:top w:val="nil"/>
              <w:left w:val="nil"/>
              <w:bottom w:val="single" w:sz="8" w:space="0" w:color="C0C0C0"/>
              <w:right w:val="single" w:sz="8" w:space="0" w:color="C0C0C0"/>
            </w:tcBorders>
            <w:vAlign w:val="bottom"/>
          </w:tcPr>
          <w:p w14:paraId="4FE417BD" w14:textId="77777777" w:rsidR="00AF7EB1" w:rsidRDefault="00AF7EB1" w:rsidP="00AF7EB1">
            <w:pPr>
              <w:jc w:val="right"/>
              <w:rPr>
                <w:rFonts w:ascii="Calibri" w:hAnsi="Calibri"/>
                <w:sz w:val="20"/>
              </w:rPr>
            </w:pPr>
            <w:r>
              <w:rPr>
                <w:rFonts w:ascii="Calibri" w:hAnsi="Calibri"/>
                <w:sz w:val="20"/>
              </w:rPr>
              <w:t>10.000,00</w:t>
            </w:r>
          </w:p>
        </w:tc>
        <w:tc>
          <w:tcPr>
            <w:tcW w:w="1728" w:type="dxa"/>
            <w:tcBorders>
              <w:top w:val="nil"/>
              <w:left w:val="single" w:sz="8" w:space="0" w:color="C0C0C0"/>
              <w:bottom w:val="single" w:sz="8" w:space="0" w:color="C0C0C0"/>
              <w:right w:val="single" w:sz="8" w:space="0" w:color="C0C0C0"/>
            </w:tcBorders>
            <w:shd w:val="clear" w:color="auto" w:fill="FFFFFF"/>
            <w:vAlign w:val="bottom"/>
          </w:tcPr>
          <w:p w14:paraId="7C6F7EA7" w14:textId="77777777" w:rsidR="00AF7EB1" w:rsidRDefault="00AF7EB1" w:rsidP="00AF7EB1">
            <w:pPr>
              <w:jc w:val="right"/>
              <w:rPr>
                <w:rFonts w:ascii="Calibri" w:hAnsi="Calibri"/>
                <w:sz w:val="20"/>
              </w:rPr>
            </w:pPr>
            <w:r>
              <w:rPr>
                <w:rFonts w:ascii="Calibri" w:hAnsi="Calibri"/>
                <w:sz w:val="20"/>
              </w:rPr>
              <w:t>0,00</w:t>
            </w:r>
          </w:p>
        </w:tc>
        <w:tc>
          <w:tcPr>
            <w:tcW w:w="1728" w:type="dxa"/>
            <w:tcBorders>
              <w:top w:val="nil"/>
              <w:left w:val="single" w:sz="8" w:space="0" w:color="C0C0C0"/>
              <w:bottom w:val="single" w:sz="8" w:space="0" w:color="C0C0C0"/>
              <w:right w:val="single" w:sz="8" w:space="0" w:color="C0C0C0"/>
            </w:tcBorders>
            <w:vAlign w:val="bottom"/>
          </w:tcPr>
          <w:p w14:paraId="5C5ADA6E" w14:textId="77777777" w:rsidR="00AF7EB1" w:rsidRDefault="00AF7EB1" w:rsidP="00AF7EB1">
            <w:pPr>
              <w:jc w:val="right"/>
              <w:rPr>
                <w:rFonts w:ascii="Calibri" w:hAnsi="Calibri"/>
                <w:sz w:val="20"/>
              </w:rPr>
            </w:pPr>
            <w:r>
              <w:rPr>
                <w:rFonts w:ascii="Calibri" w:hAnsi="Calibri"/>
                <w:sz w:val="20"/>
              </w:rPr>
              <w:t>0,00</w:t>
            </w:r>
          </w:p>
        </w:tc>
      </w:tr>
      <w:tr w:rsidR="00AF7EB1" w14:paraId="2B310FC8" w14:textId="77777777" w:rsidTr="00AF7EB1">
        <w:tc>
          <w:tcPr>
            <w:tcW w:w="1728" w:type="dxa"/>
            <w:tcBorders>
              <w:top w:val="nil"/>
              <w:left w:val="single" w:sz="8" w:space="0" w:color="C0C0C0"/>
              <w:bottom w:val="single" w:sz="8" w:space="0" w:color="C0C0C0"/>
              <w:right w:val="single" w:sz="8" w:space="0" w:color="C0C0C0"/>
            </w:tcBorders>
            <w:shd w:val="clear" w:color="auto" w:fill="FFFFFF"/>
            <w:vAlign w:val="center"/>
          </w:tcPr>
          <w:p w14:paraId="0F89E92D" w14:textId="77777777" w:rsidR="00AF7EB1" w:rsidRDefault="00AF7EB1" w:rsidP="00AF7EB1">
            <w:pPr>
              <w:jc w:val="center"/>
              <w:rPr>
                <w:rFonts w:ascii="Calibri" w:hAnsi="Calibri"/>
                <w:sz w:val="20"/>
              </w:rPr>
            </w:pPr>
            <w:r>
              <w:rPr>
                <w:rFonts w:ascii="Calibri" w:hAnsi="Calibri"/>
                <w:sz w:val="20"/>
              </w:rPr>
              <w:t>4235</w:t>
            </w:r>
          </w:p>
        </w:tc>
        <w:tc>
          <w:tcPr>
            <w:tcW w:w="1728" w:type="dxa"/>
            <w:tcBorders>
              <w:top w:val="nil"/>
              <w:left w:val="nil"/>
              <w:bottom w:val="single" w:sz="8" w:space="0" w:color="C0C0C0"/>
              <w:right w:val="single" w:sz="8" w:space="0" w:color="C0C0C0"/>
            </w:tcBorders>
            <w:vAlign w:val="center"/>
          </w:tcPr>
          <w:p w14:paraId="38C328A8" w14:textId="77777777" w:rsidR="00AF7EB1" w:rsidRDefault="00AF7EB1" w:rsidP="00AF7EB1">
            <w:pPr>
              <w:rPr>
                <w:rFonts w:ascii="Calibri" w:hAnsi="Calibri"/>
                <w:sz w:val="20"/>
              </w:rPr>
            </w:pPr>
            <w:r>
              <w:rPr>
                <w:rFonts w:ascii="Calibri" w:hAnsi="Calibri"/>
                <w:sz w:val="20"/>
              </w:rPr>
              <w:t>Servicii de specialitate</w:t>
            </w:r>
          </w:p>
        </w:tc>
        <w:tc>
          <w:tcPr>
            <w:tcW w:w="1728" w:type="dxa"/>
            <w:tcBorders>
              <w:top w:val="nil"/>
              <w:left w:val="nil"/>
              <w:bottom w:val="single" w:sz="8" w:space="0" w:color="C0C0C0"/>
              <w:right w:val="single" w:sz="8" w:space="0" w:color="C0C0C0"/>
            </w:tcBorders>
            <w:vAlign w:val="bottom"/>
          </w:tcPr>
          <w:p w14:paraId="31FB8F8C" w14:textId="77777777" w:rsidR="00AF7EB1" w:rsidRDefault="00AF7EB1" w:rsidP="00AF7EB1">
            <w:pPr>
              <w:jc w:val="right"/>
              <w:rPr>
                <w:rFonts w:ascii="Calibri" w:hAnsi="Calibri"/>
                <w:sz w:val="20"/>
              </w:rPr>
            </w:pPr>
            <w:r>
              <w:rPr>
                <w:rFonts w:ascii="Calibri" w:hAnsi="Calibri"/>
                <w:sz w:val="20"/>
              </w:rPr>
              <w:t>3.378.047,00</w:t>
            </w:r>
          </w:p>
        </w:tc>
        <w:tc>
          <w:tcPr>
            <w:tcW w:w="1728" w:type="dxa"/>
            <w:tcBorders>
              <w:top w:val="nil"/>
              <w:left w:val="single" w:sz="8" w:space="0" w:color="C0C0C0"/>
              <w:bottom w:val="single" w:sz="8" w:space="0" w:color="C0C0C0"/>
              <w:right w:val="single" w:sz="8" w:space="0" w:color="C0C0C0"/>
            </w:tcBorders>
            <w:vAlign w:val="bottom"/>
          </w:tcPr>
          <w:p w14:paraId="1ABEB186" w14:textId="77777777" w:rsidR="00AF7EB1" w:rsidRDefault="00AF7EB1" w:rsidP="00AF7EB1">
            <w:pPr>
              <w:jc w:val="right"/>
              <w:rPr>
                <w:rFonts w:ascii="Calibri" w:hAnsi="Calibri"/>
                <w:sz w:val="20"/>
              </w:rPr>
            </w:pPr>
            <w:r>
              <w:rPr>
                <w:rFonts w:ascii="Calibri" w:hAnsi="Calibri"/>
                <w:sz w:val="20"/>
              </w:rPr>
              <w:t>2.001.809,50</w:t>
            </w:r>
          </w:p>
        </w:tc>
        <w:tc>
          <w:tcPr>
            <w:tcW w:w="1728" w:type="dxa"/>
            <w:tcBorders>
              <w:top w:val="nil"/>
              <w:left w:val="single" w:sz="8" w:space="0" w:color="C0C0C0"/>
              <w:bottom w:val="single" w:sz="8" w:space="0" w:color="C0C0C0"/>
              <w:right w:val="single" w:sz="8" w:space="0" w:color="C0C0C0"/>
            </w:tcBorders>
            <w:vAlign w:val="bottom"/>
          </w:tcPr>
          <w:p w14:paraId="20AD15FB" w14:textId="77777777" w:rsidR="00AF7EB1" w:rsidRDefault="00AF7EB1" w:rsidP="00AF7EB1">
            <w:pPr>
              <w:jc w:val="right"/>
              <w:rPr>
                <w:rFonts w:ascii="Calibri" w:hAnsi="Calibri"/>
                <w:sz w:val="20"/>
              </w:rPr>
            </w:pPr>
            <w:r>
              <w:rPr>
                <w:rFonts w:ascii="Calibri" w:hAnsi="Calibri"/>
                <w:sz w:val="20"/>
              </w:rPr>
              <w:t>59,26</w:t>
            </w:r>
          </w:p>
        </w:tc>
      </w:tr>
      <w:tr w:rsidR="00AF7EB1" w14:paraId="2756AFD8" w14:textId="77777777" w:rsidTr="00AF7EB1">
        <w:tc>
          <w:tcPr>
            <w:tcW w:w="1728" w:type="dxa"/>
            <w:tcBorders>
              <w:top w:val="nil"/>
              <w:left w:val="single" w:sz="8" w:space="0" w:color="C0C0C0"/>
              <w:bottom w:val="single" w:sz="8" w:space="0" w:color="C0C0C0"/>
              <w:right w:val="single" w:sz="8" w:space="0" w:color="C0C0C0"/>
            </w:tcBorders>
            <w:shd w:val="clear" w:color="auto" w:fill="FFFFFF"/>
            <w:vAlign w:val="center"/>
          </w:tcPr>
          <w:p w14:paraId="14373E15" w14:textId="77777777" w:rsidR="00AF7EB1" w:rsidRDefault="00AF7EB1" w:rsidP="00AF7EB1">
            <w:pPr>
              <w:jc w:val="center"/>
              <w:rPr>
                <w:rFonts w:ascii="Calibri" w:hAnsi="Calibri"/>
                <w:sz w:val="20"/>
              </w:rPr>
            </w:pPr>
            <w:r>
              <w:rPr>
                <w:rFonts w:ascii="Calibri" w:hAnsi="Calibri"/>
                <w:sz w:val="20"/>
              </w:rPr>
              <w:t>4239</w:t>
            </w:r>
          </w:p>
        </w:tc>
        <w:tc>
          <w:tcPr>
            <w:tcW w:w="1728" w:type="dxa"/>
            <w:tcBorders>
              <w:top w:val="nil"/>
              <w:left w:val="nil"/>
              <w:bottom w:val="single" w:sz="8" w:space="0" w:color="C0C0C0"/>
              <w:right w:val="single" w:sz="8" w:space="0" w:color="C0C0C0"/>
            </w:tcBorders>
            <w:vAlign w:val="center"/>
          </w:tcPr>
          <w:p w14:paraId="2655579D" w14:textId="77777777" w:rsidR="00AF7EB1" w:rsidRDefault="00AF7EB1" w:rsidP="00AF7EB1">
            <w:pPr>
              <w:rPr>
                <w:rFonts w:ascii="Calibri" w:hAnsi="Calibri"/>
                <w:sz w:val="20"/>
              </w:rPr>
            </w:pPr>
            <w:r>
              <w:rPr>
                <w:rFonts w:ascii="Calibri" w:hAnsi="Calibri"/>
                <w:sz w:val="20"/>
              </w:rPr>
              <w:t>Realul serviciilor generale</w:t>
            </w:r>
          </w:p>
        </w:tc>
        <w:tc>
          <w:tcPr>
            <w:tcW w:w="1728" w:type="dxa"/>
            <w:tcBorders>
              <w:top w:val="nil"/>
              <w:left w:val="nil"/>
              <w:bottom w:val="single" w:sz="8" w:space="0" w:color="C0C0C0"/>
              <w:right w:val="single" w:sz="8" w:space="0" w:color="C0C0C0"/>
            </w:tcBorders>
            <w:vAlign w:val="bottom"/>
          </w:tcPr>
          <w:p w14:paraId="330EED6A" w14:textId="77777777" w:rsidR="00AF7EB1" w:rsidRDefault="00AF7EB1" w:rsidP="00AF7EB1">
            <w:pPr>
              <w:jc w:val="right"/>
              <w:rPr>
                <w:rFonts w:ascii="Calibri" w:hAnsi="Calibri"/>
                <w:sz w:val="20"/>
              </w:rPr>
            </w:pPr>
            <w:r>
              <w:rPr>
                <w:rFonts w:ascii="Calibri" w:hAnsi="Calibri"/>
                <w:sz w:val="20"/>
              </w:rPr>
              <w:t>76.454,00</w:t>
            </w:r>
          </w:p>
        </w:tc>
        <w:tc>
          <w:tcPr>
            <w:tcW w:w="1728" w:type="dxa"/>
            <w:tcBorders>
              <w:top w:val="nil"/>
              <w:left w:val="single" w:sz="8" w:space="0" w:color="C0C0C0"/>
              <w:bottom w:val="single" w:sz="8" w:space="0" w:color="C0C0C0"/>
              <w:right w:val="single" w:sz="8" w:space="0" w:color="C0C0C0"/>
            </w:tcBorders>
            <w:vAlign w:val="bottom"/>
          </w:tcPr>
          <w:p w14:paraId="5EB6CB01" w14:textId="77777777" w:rsidR="00AF7EB1" w:rsidRDefault="00AF7EB1" w:rsidP="00AF7EB1">
            <w:pPr>
              <w:jc w:val="right"/>
              <w:rPr>
                <w:rFonts w:ascii="Calibri" w:hAnsi="Calibri"/>
                <w:sz w:val="20"/>
              </w:rPr>
            </w:pPr>
            <w:r>
              <w:rPr>
                <w:rFonts w:ascii="Calibri" w:hAnsi="Calibri"/>
                <w:sz w:val="20"/>
              </w:rPr>
              <w:t>65.454,00</w:t>
            </w:r>
          </w:p>
        </w:tc>
        <w:tc>
          <w:tcPr>
            <w:tcW w:w="1728" w:type="dxa"/>
            <w:tcBorders>
              <w:top w:val="nil"/>
              <w:left w:val="single" w:sz="8" w:space="0" w:color="C0C0C0"/>
              <w:bottom w:val="single" w:sz="8" w:space="0" w:color="C0C0C0"/>
              <w:right w:val="single" w:sz="8" w:space="0" w:color="C0C0C0"/>
            </w:tcBorders>
            <w:vAlign w:val="bottom"/>
          </w:tcPr>
          <w:p w14:paraId="2596DADA" w14:textId="77777777" w:rsidR="00AF7EB1" w:rsidRDefault="00AF7EB1" w:rsidP="00AF7EB1">
            <w:pPr>
              <w:jc w:val="right"/>
              <w:rPr>
                <w:rFonts w:ascii="Calibri" w:hAnsi="Calibri"/>
                <w:sz w:val="20"/>
              </w:rPr>
            </w:pPr>
            <w:r>
              <w:rPr>
                <w:rFonts w:ascii="Calibri" w:hAnsi="Calibri"/>
                <w:sz w:val="20"/>
              </w:rPr>
              <w:t>85,61</w:t>
            </w:r>
          </w:p>
        </w:tc>
      </w:tr>
      <w:tr w:rsidR="00AF7EB1" w14:paraId="13E7294D" w14:textId="77777777" w:rsidTr="00AF7EB1">
        <w:tc>
          <w:tcPr>
            <w:tcW w:w="1728" w:type="dxa"/>
            <w:tcBorders>
              <w:top w:val="nil"/>
              <w:left w:val="single" w:sz="8" w:space="0" w:color="C0C0C0"/>
              <w:bottom w:val="single" w:sz="8" w:space="0" w:color="C0C0C0"/>
              <w:right w:val="single" w:sz="8" w:space="0" w:color="C0C0C0"/>
            </w:tcBorders>
            <w:shd w:val="clear" w:color="auto" w:fill="FFFFFF"/>
            <w:vAlign w:val="center"/>
          </w:tcPr>
          <w:p w14:paraId="43A4B25B" w14:textId="77777777" w:rsidR="00AF7EB1" w:rsidRDefault="00AF7EB1" w:rsidP="00AF7EB1">
            <w:pPr>
              <w:jc w:val="center"/>
              <w:rPr>
                <w:rFonts w:ascii="Calibri" w:hAnsi="Calibri"/>
                <w:sz w:val="20"/>
              </w:rPr>
            </w:pPr>
            <w:r>
              <w:rPr>
                <w:rFonts w:ascii="Calibri" w:hAnsi="Calibri"/>
                <w:sz w:val="20"/>
              </w:rPr>
              <w:t>4261</w:t>
            </w:r>
          </w:p>
        </w:tc>
        <w:tc>
          <w:tcPr>
            <w:tcW w:w="1728" w:type="dxa"/>
            <w:tcBorders>
              <w:top w:val="nil"/>
              <w:left w:val="nil"/>
              <w:bottom w:val="single" w:sz="8" w:space="0" w:color="C0C0C0"/>
              <w:right w:val="single" w:sz="8" w:space="0" w:color="C0C0C0"/>
            </w:tcBorders>
            <w:vAlign w:val="center"/>
          </w:tcPr>
          <w:p w14:paraId="205B3270" w14:textId="77777777" w:rsidR="00AF7EB1" w:rsidRDefault="00AF7EB1" w:rsidP="00AF7EB1">
            <w:pPr>
              <w:rPr>
                <w:rFonts w:ascii="Calibri" w:hAnsi="Calibri"/>
                <w:sz w:val="20"/>
              </w:rPr>
            </w:pPr>
            <w:r>
              <w:rPr>
                <w:rFonts w:ascii="Calibri" w:hAnsi="Calibri"/>
                <w:sz w:val="20"/>
              </w:rPr>
              <w:t>Material administrativ</w:t>
            </w:r>
          </w:p>
        </w:tc>
        <w:tc>
          <w:tcPr>
            <w:tcW w:w="1728" w:type="dxa"/>
            <w:tcBorders>
              <w:top w:val="nil"/>
              <w:left w:val="nil"/>
              <w:bottom w:val="single" w:sz="8" w:space="0" w:color="C0C0C0"/>
              <w:right w:val="single" w:sz="8" w:space="0" w:color="C0C0C0"/>
            </w:tcBorders>
            <w:vAlign w:val="bottom"/>
          </w:tcPr>
          <w:p w14:paraId="65AAC34F" w14:textId="77777777" w:rsidR="00AF7EB1" w:rsidRDefault="00AF7EB1" w:rsidP="00AF7EB1">
            <w:pPr>
              <w:jc w:val="right"/>
              <w:rPr>
                <w:rFonts w:ascii="Calibri" w:hAnsi="Calibri"/>
                <w:sz w:val="20"/>
              </w:rPr>
            </w:pPr>
            <w:r>
              <w:rPr>
                <w:rFonts w:ascii="Calibri" w:hAnsi="Calibri"/>
                <w:sz w:val="20"/>
              </w:rPr>
              <w:t>1.000,00</w:t>
            </w:r>
          </w:p>
        </w:tc>
        <w:tc>
          <w:tcPr>
            <w:tcW w:w="1728" w:type="dxa"/>
            <w:tcBorders>
              <w:top w:val="nil"/>
              <w:left w:val="single" w:sz="8" w:space="0" w:color="C0C0C0"/>
              <w:bottom w:val="single" w:sz="8" w:space="0" w:color="C0C0C0"/>
              <w:right w:val="single" w:sz="8" w:space="0" w:color="C0C0C0"/>
            </w:tcBorders>
            <w:vAlign w:val="bottom"/>
          </w:tcPr>
          <w:p w14:paraId="6313989F" w14:textId="77777777" w:rsidR="00AF7EB1" w:rsidRDefault="00AF7EB1" w:rsidP="00AF7EB1">
            <w:pPr>
              <w:jc w:val="right"/>
              <w:rPr>
                <w:rFonts w:ascii="Calibri" w:hAnsi="Calibri"/>
                <w:sz w:val="20"/>
              </w:rPr>
            </w:pPr>
            <w:r>
              <w:rPr>
                <w:rFonts w:ascii="Calibri" w:hAnsi="Calibri"/>
                <w:sz w:val="20"/>
              </w:rPr>
              <w:t>0,00</w:t>
            </w:r>
          </w:p>
        </w:tc>
        <w:tc>
          <w:tcPr>
            <w:tcW w:w="1728" w:type="dxa"/>
            <w:tcBorders>
              <w:top w:val="nil"/>
              <w:left w:val="single" w:sz="8" w:space="0" w:color="C0C0C0"/>
              <w:bottom w:val="single" w:sz="8" w:space="0" w:color="C0C0C0"/>
              <w:right w:val="single" w:sz="8" w:space="0" w:color="C0C0C0"/>
            </w:tcBorders>
            <w:vAlign w:val="bottom"/>
          </w:tcPr>
          <w:p w14:paraId="01D2ED53" w14:textId="77777777" w:rsidR="00AF7EB1" w:rsidRDefault="00AF7EB1" w:rsidP="00AF7EB1">
            <w:pPr>
              <w:jc w:val="right"/>
              <w:rPr>
                <w:rFonts w:ascii="Calibri" w:hAnsi="Calibri"/>
                <w:sz w:val="20"/>
              </w:rPr>
            </w:pPr>
            <w:r>
              <w:rPr>
                <w:rFonts w:ascii="Calibri" w:hAnsi="Calibri"/>
                <w:sz w:val="20"/>
              </w:rPr>
              <w:t>0,00</w:t>
            </w:r>
          </w:p>
        </w:tc>
      </w:tr>
      <w:tr w:rsidR="00AF7EB1" w14:paraId="208ECC4B" w14:textId="77777777" w:rsidTr="00AF7EB1">
        <w:tc>
          <w:tcPr>
            <w:tcW w:w="1728" w:type="dxa"/>
            <w:tcBorders>
              <w:top w:val="nil"/>
              <w:left w:val="single" w:sz="8" w:space="0" w:color="C0C0C0"/>
              <w:bottom w:val="single" w:sz="8" w:space="0" w:color="C0C0C0"/>
              <w:right w:val="single" w:sz="8" w:space="0" w:color="C0C0C0"/>
            </w:tcBorders>
            <w:shd w:val="clear" w:color="auto" w:fill="FFFFFF"/>
            <w:vAlign w:val="center"/>
          </w:tcPr>
          <w:p w14:paraId="26281F88" w14:textId="77777777" w:rsidR="00AF7EB1" w:rsidRDefault="00AF7EB1" w:rsidP="00AF7EB1">
            <w:pPr>
              <w:jc w:val="center"/>
              <w:rPr>
                <w:rFonts w:ascii="Calibri" w:hAnsi="Calibri"/>
                <w:sz w:val="20"/>
              </w:rPr>
            </w:pPr>
            <w:r>
              <w:rPr>
                <w:rFonts w:ascii="Calibri" w:hAnsi="Calibri"/>
                <w:sz w:val="20"/>
              </w:rPr>
              <w:t>4263</w:t>
            </w:r>
          </w:p>
        </w:tc>
        <w:tc>
          <w:tcPr>
            <w:tcW w:w="1728" w:type="dxa"/>
            <w:tcBorders>
              <w:top w:val="nil"/>
              <w:left w:val="nil"/>
              <w:bottom w:val="single" w:sz="8" w:space="0" w:color="C0C0C0"/>
              <w:right w:val="single" w:sz="8" w:space="0" w:color="C0C0C0"/>
            </w:tcBorders>
            <w:vAlign w:val="center"/>
          </w:tcPr>
          <w:p w14:paraId="6C4E637E" w14:textId="77777777" w:rsidR="00AF7EB1" w:rsidRDefault="00AF7EB1" w:rsidP="00AF7EB1">
            <w:pPr>
              <w:rPr>
                <w:rFonts w:ascii="Calibri" w:hAnsi="Calibri"/>
                <w:sz w:val="20"/>
              </w:rPr>
            </w:pPr>
            <w:r>
              <w:rPr>
                <w:rFonts w:ascii="Calibri" w:hAnsi="Calibri"/>
                <w:sz w:val="20"/>
              </w:rPr>
              <w:t>Material pentru educația și perfecționarea angajaților</w:t>
            </w:r>
          </w:p>
        </w:tc>
        <w:tc>
          <w:tcPr>
            <w:tcW w:w="1728" w:type="dxa"/>
            <w:tcBorders>
              <w:top w:val="nil"/>
              <w:left w:val="nil"/>
              <w:bottom w:val="single" w:sz="8" w:space="0" w:color="C0C0C0"/>
              <w:right w:val="single" w:sz="8" w:space="0" w:color="C0C0C0"/>
            </w:tcBorders>
            <w:vAlign w:val="bottom"/>
          </w:tcPr>
          <w:p w14:paraId="164BD6BB" w14:textId="77777777" w:rsidR="00AF7EB1" w:rsidRDefault="00AF7EB1" w:rsidP="00AF7EB1">
            <w:pPr>
              <w:jc w:val="right"/>
              <w:rPr>
                <w:rFonts w:ascii="Calibri" w:hAnsi="Calibri"/>
                <w:sz w:val="20"/>
              </w:rPr>
            </w:pPr>
            <w:r>
              <w:rPr>
                <w:rFonts w:ascii="Calibri" w:hAnsi="Calibri"/>
                <w:sz w:val="20"/>
              </w:rPr>
              <w:t>150.000,00</w:t>
            </w:r>
          </w:p>
        </w:tc>
        <w:tc>
          <w:tcPr>
            <w:tcW w:w="1728" w:type="dxa"/>
            <w:tcBorders>
              <w:top w:val="nil"/>
              <w:left w:val="single" w:sz="8" w:space="0" w:color="C0C0C0"/>
              <w:bottom w:val="single" w:sz="8" w:space="0" w:color="C0C0C0"/>
              <w:right w:val="single" w:sz="8" w:space="0" w:color="C0C0C0"/>
            </w:tcBorders>
            <w:vAlign w:val="bottom"/>
          </w:tcPr>
          <w:p w14:paraId="76798472" w14:textId="77777777" w:rsidR="00AF7EB1" w:rsidRDefault="00AF7EB1" w:rsidP="00AF7EB1">
            <w:pPr>
              <w:jc w:val="right"/>
              <w:rPr>
                <w:rFonts w:ascii="Calibri" w:hAnsi="Calibri"/>
                <w:sz w:val="20"/>
              </w:rPr>
            </w:pPr>
            <w:r>
              <w:rPr>
                <w:rFonts w:ascii="Calibri" w:hAnsi="Calibri"/>
                <w:sz w:val="20"/>
              </w:rPr>
              <w:t>135.740,00</w:t>
            </w:r>
          </w:p>
        </w:tc>
        <w:tc>
          <w:tcPr>
            <w:tcW w:w="1728" w:type="dxa"/>
            <w:tcBorders>
              <w:top w:val="nil"/>
              <w:left w:val="single" w:sz="8" w:space="0" w:color="C0C0C0"/>
              <w:bottom w:val="single" w:sz="8" w:space="0" w:color="C0C0C0"/>
              <w:right w:val="single" w:sz="8" w:space="0" w:color="C0C0C0"/>
            </w:tcBorders>
            <w:vAlign w:val="bottom"/>
          </w:tcPr>
          <w:p w14:paraId="2EDAF251" w14:textId="77777777" w:rsidR="00AF7EB1" w:rsidRDefault="00AF7EB1" w:rsidP="00AF7EB1">
            <w:pPr>
              <w:jc w:val="right"/>
              <w:rPr>
                <w:rFonts w:ascii="Calibri" w:hAnsi="Calibri"/>
                <w:sz w:val="20"/>
              </w:rPr>
            </w:pPr>
            <w:r>
              <w:rPr>
                <w:rFonts w:ascii="Calibri" w:hAnsi="Calibri"/>
                <w:sz w:val="20"/>
              </w:rPr>
              <w:t>90,49</w:t>
            </w:r>
          </w:p>
        </w:tc>
      </w:tr>
      <w:tr w:rsidR="00AF7EB1" w14:paraId="36D4A648" w14:textId="77777777" w:rsidTr="00AF7EB1">
        <w:tc>
          <w:tcPr>
            <w:tcW w:w="1728" w:type="dxa"/>
            <w:tcBorders>
              <w:top w:val="nil"/>
              <w:left w:val="single" w:sz="8" w:space="0" w:color="C0C0C0"/>
              <w:bottom w:val="single" w:sz="8" w:space="0" w:color="C0C0C0"/>
              <w:right w:val="single" w:sz="8" w:space="0" w:color="C0C0C0"/>
            </w:tcBorders>
            <w:shd w:val="clear" w:color="auto" w:fill="FFFFFF"/>
            <w:vAlign w:val="center"/>
          </w:tcPr>
          <w:p w14:paraId="21401BEF" w14:textId="77777777" w:rsidR="00AF7EB1" w:rsidRDefault="00AF7EB1" w:rsidP="00AF7EB1">
            <w:pPr>
              <w:jc w:val="center"/>
              <w:rPr>
                <w:rFonts w:ascii="Calibri" w:hAnsi="Calibri"/>
                <w:sz w:val="20"/>
              </w:rPr>
            </w:pPr>
            <w:r>
              <w:rPr>
                <w:rFonts w:ascii="Calibri" w:hAnsi="Calibri"/>
                <w:sz w:val="20"/>
              </w:rPr>
              <w:t>4822</w:t>
            </w:r>
          </w:p>
        </w:tc>
        <w:tc>
          <w:tcPr>
            <w:tcW w:w="1728" w:type="dxa"/>
            <w:tcBorders>
              <w:top w:val="nil"/>
              <w:left w:val="nil"/>
              <w:bottom w:val="single" w:sz="8" w:space="0" w:color="C0C0C0"/>
              <w:right w:val="single" w:sz="8" w:space="0" w:color="C0C0C0"/>
            </w:tcBorders>
            <w:vAlign w:val="center"/>
          </w:tcPr>
          <w:p w14:paraId="337C6CA0" w14:textId="77777777" w:rsidR="00AF7EB1" w:rsidRDefault="00AF7EB1" w:rsidP="00AF7EB1">
            <w:pPr>
              <w:rPr>
                <w:rFonts w:ascii="Calibri" w:hAnsi="Calibri"/>
                <w:sz w:val="20"/>
              </w:rPr>
            </w:pPr>
            <w:r>
              <w:rPr>
                <w:rFonts w:ascii="Calibri" w:hAnsi="Calibri"/>
                <w:sz w:val="20"/>
              </w:rPr>
              <w:t>Taxe obligatorii</w:t>
            </w:r>
          </w:p>
        </w:tc>
        <w:tc>
          <w:tcPr>
            <w:tcW w:w="1728" w:type="dxa"/>
            <w:tcBorders>
              <w:top w:val="nil"/>
              <w:left w:val="nil"/>
              <w:bottom w:val="single" w:sz="8" w:space="0" w:color="C0C0C0"/>
              <w:right w:val="single" w:sz="8" w:space="0" w:color="C0C0C0"/>
            </w:tcBorders>
            <w:vAlign w:val="bottom"/>
          </w:tcPr>
          <w:p w14:paraId="476016EF" w14:textId="77777777" w:rsidR="00AF7EB1" w:rsidRDefault="00AF7EB1" w:rsidP="00AF7EB1">
            <w:pPr>
              <w:jc w:val="right"/>
              <w:rPr>
                <w:rFonts w:ascii="Calibri" w:hAnsi="Calibri"/>
                <w:sz w:val="20"/>
              </w:rPr>
            </w:pPr>
            <w:r>
              <w:rPr>
                <w:rFonts w:ascii="Calibri" w:hAnsi="Calibri"/>
                <w:sz w:val="20"/>
              </w:rPr>
              <w:t>1.000,00</w:t>
            </w:r>
          </w:p>
        </w:tc>
        <w:tc>
          <w:tcPr>
            <w:tcW w:w="1728" w:type="dxa"/>
            <w:tcBorders>
              <w:top w:val="nil"/>
              <w:left w:val="single" w:sz="8" w:space="0" w:color="C0C0C0"/>
              <w:bottom w:val="single" w:sz="8" w:space="0" w:color="C0C0C0"/>
              <w:right w:val="single" w:sz="8" w:space="0" w:color="C0C0C0"/>
            </w:tcBorders>
            <w:vAlign w:val="bottom"/>
          </w:tcPr>
          <w:p w14:paraId="4C5C9C60" w14:textId="77777777" w:rsidR="00AF7EB1" w:rsidRDefault="00AF7EB1" w:rsidP="00AF7EB1">
            <w:pPr>
              <w:jc w:val="right"/>
              <w:rPr>
                <w:rFonts w:ascii="Calibri" w:hAnsi="Calibri"/>
                <w:sz w:val="20"/>
              </w:rPr>
            </w:pPr>
            <w:r>
              <w:rPr>
                <w:rFonts w:ascii="Calibri" w:hAnsi="Calibri"/>
                <w:sz w:val="20"/>
              </w:rPr>
              <w:t>0,00</w:t>
            </w:r>
          </w:p>
        </w:tc>
        <w:tc>
          <w:tcPr>
            <w:tcW w:w="1728" w:type="dxa"/>
            <w:tcBorders>
              <w:top w:val="nil"/>
              <w:left w:val="single" w:sz="8" w:space="0" w:color="C0C0C0"/>
              <w:bottom w:val="single" w:sz="8" w:space="0" w:color="C0C0C0"/>
              <w:right w:val="single" w:sz="8" w:space="0" w:color="C0C0C0"/>
            </w:tcBorders>
            <w:vAlign w:val="bottom"/>
          </w:tcPr>
          <w:p w14:paraId="17E7E8A4" w14:textId="77777777" w:rsidR="00AF7EB1" w:rsidRDefault="00AF7EB1" w:rsidP="00AF7EB1">
            <w:pPr>
              <w:jc w:val="right"/>
              <w:rPr>
                <w:rFonts w:ascii="Calibri" w:hAnsi="Calibri"/>
                <w:sz w:val="20"/>
              </w:rPr>
            </w:pPr>
            <w:r>
              <w:rPr>
                <w:rFonts w:ascii="Calibri" w:hAnsi="Calibri"/>
                <w:sz w:val="20"/>
              </w:rPr>
              <w:t>0,00</w:t>
            </w:r>
          </w:p>
        </w:tc>
      </w:tr>
      <w:tr w:rsidR="00AF7EB1" w14:paraId="4037107F" w14:textId="77777777" w:rsidTr="00AF7EB1">
        <w:tc>
          <w:tcPr>
            <w:tcW w:w="1728" w:type="dxa"/>
            <w:tcBorders>
              <w:top w:val="single" w:sz="8" w:space="0" w:color="C0C0C0"/>
              <w:left w:val="single" w:sz="8" w:space="0" w:color="C0C0C0"/>
              <w:bottom w:val="single" w:sz="8" w:space="0" w:color="C0C0C0"/>
              <w:right w:val="single" w:sz="8" w:space="0" w:color="C0C0C0"/>
            </w:tcBorders>
            <w:shd w:val="clear" w:color="auto" w:fill="FFFFFF"/>
            <w:vAlign w:val="center"/>
          </w:tcPr>
          <w:p w14:paraId="16FBF5AB" w14:textId="77777777" w:rsidR="00AF7EB1" w:rsidRDefault="00AF7EB1" w:rsidP="00AF7EB1">
            <w:pPr>
              <w:jc w:val="center"/>
              <w:rPr>
                <w:rFonts w:ascii="Calibri" w:hAnsi="Calibri"/>
                <w:sz w:val="20"/>
              </w:rPr>
            </w:pPr>
            <w:r>
              <w:rPr>
                <w:rFonts w:ascii="Calibri" w:hAnsi="Calibri"/>
                <w:sz w:val="20"/>
              </w:rPr>
              <w:t>4831</w:t>
            </w:r>
          </w:p>
        </w:tc>
        <w:tc>
          <w:tcPr>
            <w:tcW w:w="1728" w:type="dxa"/>
            <w:tcBorders>
              <w:top w:val="single" w:sz="8" w:space="0" w:color="C0C0C0"/>
              <w:left w:val="nil"/>
              <w:bottom w:val="single" w:sz="8" w:space="0" w:color="C0C0C0"/>
              <w:right w:val="single" w:sz="8" w:space="0" w:color="C0C0C0"/>
            </w:tcBorders>
            <w:vAlign w:val="center"/>
          </w:tcPr>
          <w:p w14:paraId="5B0C6EF8" w14:textId="77777777" w:rsidR="00AF7EB1" w:rsidRDefault="00AF7EB1" w:rsidP="00AF7EB1">
            <w:pPr>
              <w:rPr>
                <w:rFonts w:ascii="Calibri" w:hAnsi="Calibri"/>
                <w:sz w:val="20"/>
              </w:rPr>
            </w:pPr>
            <w:r>
              <w:rPr>
                <w:rFonts w:ascii="Calibri" w:hAnsi="Calibri"/>
                <w:sz w:val="20"/>
              </w:rPr>
              <w:t>Amenzii și penale în baza deciziilor tribunalelor</w:t>
            </w:r>
          </w:p>
        </w:tc>
        <w:tc>
          <w:tcPr>
            <w:tcW w:w="1728" w:type="dxa"/>
            <w:tcBorders>
              <w:top w:val="single" w:sz="8" w:space="0" w:color="C0C0C0"/>
              <w:left w:val="nil"/>
              <w:bottom w:val="single" w:sz="8" w:space="0" w:color="C0C0C0"/>
              <w:right w:val="single" w:sz="8" w:space="0" w:color="C0C0C0"/>
            </w:tcBorders>
            <w:vAlign w:val="bottom"/>
          </w:tcPr>
          <w:p w14:paraId="070A15BC" w14:textId="77777777" w:rsidR="00AF7EB1" w:rsidRDefault="00AF7EB1" w:rsidP="00AF7EB1">
            <w:pPr>
              <w:jc w:val="right"/>
              <w:rPr>
                <w:rFonts w:ascii="Calibri" w:hAnsi="Calibri"/>
                <w:sz w:val="20"/>
              </w:rPr>
            </w:pPr>
            <w:r>
              <w:rPr>
                <w:rFonts w:ascii="Calibri" w:hAnsi="Calibri"/>
                <w:sz w:val="20"/>
              </w:rPr>
              <w:t>160.000,00</w:t>
            </w:r>
          </w:p>
        </w:tc>
        <w:tc>
          <w:tcPr>
            <w:tcW w:w="1728" w:type="dxa"/>
            <w:tcBorders>
              <w:top w:val="nil"/>
              <w:left w:val="single" w:sz="8" w:space="0" w:color="C0C0C0"/>
              <w:bottom w:val="single" w:sz="8" w:space="0" w:color="C0C0C0"/>
              <w:right w:val="single" w:sz="8" w:space="0" w:color="C0C0C0"/>
            </w:tcBorders>
            <w:vAlign w:val="bottom"/>
          </w:tcPr>
          <w:p w14:paraId="28F08785" w14:textId="77777777" w:rsidR="00AF7EB1" w:rsidRDefault="00AF7EB1" w:rsidP="00AF7EB1">
            <w:pPr>
              <w:jc w:val="right"/>
              <w:rPr>
                <w:rFonts w:ascii="Calibri" w:hAnsi="Calibri"/>
                <w:sz w:val="20"/>
              </w:rPr>
            </w:pPr>
            <w:r>
              <w:rPr>
                <w:rFonts w:ascii="Calibri" w:hAnsi="Calibri"/>
                <w:sz w:val="20"/>
              </w:rPr>
              <w:t>16.500,00</w:t>
            </w:r>
          </w:p>
        </w:tc>
        <w:tc>
          <w:tcPr>
            <w:tcW w:w="1728" w:type="dxa"/>
            <w:tcBorders>
              <w:top w:val="nil"/>
              <w:left w:val="single" w:sz="8" w:space="0" w:color="C0C0C0"/>
              <w:bottom w:val="single" w:sz="8" w:space="0" w:color="C0C0C0"/>
              <w:right w:val="single" w:sz="8" w:space="0" w:color="C0C0C0"/>
            </w:tcBorders>
            <w:vAlign w:val="bottom"/>
          </w:tcPr>
          <w:p w14:paraId="2E8BB1F7" w14:textId="77777777" w:rsidR="00AF7EB1" w:rsidRDefault="00AF7EB1" w:rsidP="00AF7EB1">
            <w:pPr>
              <w:jc w:val="right"/>
              <w:rPr>
                <w:rFonts w:ascii="Calibri" w:hAnsi="Calibri"/>
                <w:sz w:val="20"/>
              </w:rPr>
            </w:pPr>
            <w:r>
              <w:rPr>
                <w:rFonts w:ascii="Calibri" w:hAnsi="Calibri"/>
                <w:sz w:val="20"/>
              </w:rPr>
              <w:t>10,31</w:t>
            </w:r>
          </w:p>
        </w:tc>
      </w:tr>
      <w:tr w:rsidR="00AF7EB1" w14:paraId="69719AC0" w14:textId="77777777" w:rsidTr="00AF7EB1">
        <w:tc>
          <w:tcPr>
            <w:tcW w:w="1728" w:type="dxa"/>
            <w:tcBorders>
              <w:top w:val="single" w:sz="8" w:space="0" w:color="C0C0C0"/>
              <w:left w:val="single" w:sz="8" w:space="0" w:color="C0C0C0"/>
              <w:bottom w:val="single" w:sz="8" w:space="0" w:color="C0C0C0"/>
              <w:right w:val="single" w:sz="8" w:space="0" w:color="C0C0C0"/>
            </w:tcBorders>
            <w:shd w:val="clear" w:color="auto" w:fill="FFFFFF"/>
            <w:vAlign w:val="center"/>
          </w:tcPr>
          <w:p w14:paraId="1B80A1B8" w14:textId="77777777" w:rsidR="00AF7EB1" w:rsidRDefault="00AF7EB1" w:rsidP="00AF7EB1">
            <w:pPr>
              <w:jc w:val="center"/>
              <w:rPr>
                <w:rFonts w:ascii="Calibri" w:hAnsi="Calibri"/>
                <w:color w:val="000000"/>
                <w:sz w:val="20"/>
              </w:rPr>
            </w:pPr>
          </w:p>
        </w:tc>
        <w:tc>
          <w:tcPr>
            <w:tcW w:w="1728" w:type="dxa"/>
            <w:tcBorders>
              <w:top w:val="single" w:sz="8" w:space="0" w:color="C0C0C0"/>
              <w:left w:val="single" w:sz="8" w:space="0" w:color="C0C0C0"/>
              <w:bottom w:val="single" w:sz="8" w:space="0" w:color="C0C0C0"/>
              <w:right w:val="single" w:sz="8" w:space="0" w:color="C0C0C0"/>
            </w:tcBorders>
            <w:vAlign w:val="center"/>
          </w:tcPr>
          <w:p w14:paraId="30C8D18F" w14:textId="77777777" w:rsidR="00AF7EB1" w:rsidRDefault="00AF7EB1" w:rsidP="00AF7EB1">
            <w:pPr>
              <w:jc w:val="right"/>
              <w:rPr>
                <w:rFonts w:ascii="Calibri" w:hAnsi="Calibri"/>
                <w:b/>
                <w:color w:val="000000"/>
                <w:sz w:val="20"/>
              </w:rPr>
            </w:pPr>
            <w:r>
              <w:rPr>
                <w:rFonts w:ascii="Calibri" w:hAnsi="Calibri"/>
                <w:b/>
                <w:color w:val="000000"/>
                <w:sz w:val="20"/>
              </w:rPr>
              <w:t>TOTAL</w:t>
            </w:r>
          </w:p>
        </w:tc>
        <w:tc>
          <w:tcPr>
            <w:tcW w:w="1728" w:type="dxa"/>
            <w:tcBorders>
              <w:top w:val="single" w:sz="8" w:space="0" w:color="C0C0C0"/>
              <w:left w:val="nil"/>
              <w:bottom w:val="single" w:sz="8" w:space="0" w:color="C0C0C0"/>
              <w:right w:val="single" w:sz="8" w:space="0" w:color="C0C0C0"/>
            </w:tcBorders>
            <w:vAlign w:val="bottom"/>
          </w:tcPr>
          <w:p w14:paraId="231C19E4" w14:textId="77777777" w:rsidR="00AF7EB1" w:rsidRDefault="00AF7EB1" w:rsidP="00AF7EB1">
            <w:pPr>
              <w:jc w:val="right"/>
              <w:rPr>
                <w:rFonts w:ascii="Calibri" w:hAnsi="Calibri"/>
                <w:b/>
                <w:sz w:val="20"/>
              </w:rPr>
            </w:pPr>
            <w:r>
              <w:rPr>
                <w:rFonts w:ascii="Calibri" w:hAnsi="Calibri"/>
                <w:b/>
                <w:sz w:val="20"/>
              </w:rPr>
              <w:t>18.383.055,00</w:t>
            </w:r>
          </w:p>
        </w:tc>
        <w:tc>
          <w:tcPr>
            <w:tcW w:w="1728" w:type="dxa"/>
            <w:tcBorders>
              <w:top w:val="single" w:sz="8" w:space="0" w:color="C0C0C0"/>
              <w:left w:val="nil"/>
              <w:bottom w:val="single" w:sz="8" w:space="0" w:color="C0C0C0"/>
              <w:right w:val="single" w:sz="8" w:space="0" w:color="C0C0C0"/>
            </w:tcBorders>
            <w:vAlign w:val="bottom"/>
          </w:tcPr>
          <w:p w14:paraId="081A097D" w14:textId="77777777" w:rsidR="00AF7EB1" w:rsidRDefault="00AF7EB1" w:rsidP="00AF7EB1">
            <w:pPr>
              <w:jc w:val="right"/>
              <w:rPr>
                <w:rFonts w:ascii="Calibri" w:hAnsi="Calibri"/>
                <w:b/>
                <w:sz w:val="20"/>
              </w:rPr>
            </w:pPr>
            <w:r>
              <w:rPr>
                <w:rFonts w:ascii="Calibri" w:hAnsi="Calibri"/>
                <w:b/>
                <w:sz w:val="20"/>
              </w:rPr>
              <w:cr/>
              <w:t>15.991.527,48</w:t>
            </w:r>
          </w:p>
        </w:tc>
        <w:tc>
          <w:tcPr>
            <w:tcW w:w="1728" w:type="dxa"/>
            <w:tcBorders>
              <w:top w:val="single" w:sz="8" w:space="0" w:color="C0C0C0"/>
              <w:left w:val="nil"/>
              <w:bottom w:val="single" w:sz="8" w:space="0" w:color="C0C0C0"/>
              <w:right w:val="single" w:sz="8" w:space="0" w:color="C0C0C0"/>
            </w:tcBorders>
            <w:vAlign w:val="bottom"/>
          </w:tcPr>
          <w:p w14:paraId="69EAA2BA" w14:textId="77777777" w:rsidR="00AF7EB1" w:rsidRDefault="00AF7EB1" w:rsidP="00AF7EB1">
            <w:pPr>
              <w:jc w:val="right"/>
              <w:rPr>
                <w:rFonts w:ascii="Calibri" w:hAnsi="Calibri"/>
                <w:b/>
                <w:sz w:val="20"/>
              </w:rPr>
            </w:pPr>
            <w:r>
              <w:rPr>
                <w:rFonts w:ascii="Calibri" w:hAnsi="Calibri"/>
                <w:b/>
                <w:sz w:val="20"/>
              </w:rPr>
              <w:t>86,99</w:t>
            </w:r>
          </w:p>
        </w:tc>
      </w:tr>
    </w:tbl>
    <w:p w14:paraId="464AA824" w14:textId="77777777" w:rsidR="00AF7EB1" w:rsidRDefault="00AF7EB1" w:rsidP="00AF7EB1">
      <w:pPr>
        <w:widowControl w:val="0"/>
        <w:autoSpaceDE w:val="0"/>
        <w:autoSpaceDN w:val="0"/>
        <w:adjustRightInd w:val="0"/>
        <w:rPr>
          <w:rFonts w:ascii="Calibri" w:hAnsi="Calibri" w:cs="Calibri"/>
          <w:sz w:val="20"/>
          <w:szCs w:val="20"/>
        </w:rPr>
      </w:pPr>
      <w:r>
        <w:rPr>
          <w:rFonts w:ascii="Calibri" w:hAnsi="Calibri"/>
          <w:b/>
          <w:sz w:val="20"/>
        </w:rPr>
        <w:cr/>
      </w:r>
      <w:r>
        <w:rPr>
          <w:rFonts w:ascii="Calibri" w:hAnsi="Calibri"/>
          <w:color w:val="FF0000"/>
          <w:sz w:val="20"/>
        </w:rPr>
        <w:cr/>
      </w:r>
      <w:r w:rsidRPr="00865FF5">
        <w:rPr>
          <w:rFonts w:ascii="Calibri" w:hAnsi="Calibri" w:cs="Calibri"/>
          <w:sz w:val="20"/>
          <w:szCs w:val="20"/>
        </w:rPr>
        <w:t xml:space="preserve"> </w:t>
      </w:r>
      <w:r>
        <w:rPr>
          <w:rFonts w:ascii="Calibri" w:hAnsi="Calibri" w:cs="Calibri"/>
          <w:sz w:val="20"/>
          <w:szCs w:val="20"/>
        </w:rPr>
        <w:t xml:space="preserve">Raportul privind executarea planului financiar pentru perioada  </w:t>
      </w:r>
      <w:r>
        <w:rPr>
          <w:rFonts w:ascii="Calibri" w:hAnsi="Calibri"/>
          <w:sz w:val="20"/>
        </w:rPr>
        <w:t>01.01.2022 până în 30.09.2022:</w:t>
      </w:r>
      <w:r>
        <w:rPr>
          <w:rFonts w:ascii="Calibri" w:hAnsi="Calibri" w:cs="Calibri"/>
          <w:sz w:val="20"/>
          <w:szCs w:val="20"/>
        </w:rPr>
        <w:tab/>
      </w:r>
    </w:p>
    <w:p w14:paraId="3921589A" w14:textId="77777777" w:rsidR="00AF7EB1" w:rsidRDefault="00AF7EB1" w:rsidP="00AF7EB1">
      <w:pPr>
        <w:rPr>
          <w:rFonts w:ascii="Calibri" w:hAnsi="Calibri"/>
          <w:sz w:val="20"/>
        </w:rPr>
      </w:pPr>
      <w:r>
        <w:rPr>
          <w:rFonts w:ascii="Calibri" w:hAnsi="Calibri"/>
          <w:sz w:val="20"/>
        </w:rPr>
        <w:tab/>
      </w:r>
      <w:r>
        <w:rPr>
          <w:rFonts w:ascii="Calibri" w:hAnsi="Calibri"/>
          <w:sz w:val="20"/>
        </w:rPr>
        <w:cr/>
      </w:r>
      <w:r>
        <w:rPr>
          <w:rFonts w:ascii="Calibri" w:hAnsi="Calibri"/>
          <w:sz w:val="20"/>
        </w:rPr>
        <w:cr/>
        <w:t>Partea 22</w:t>
      </w:r>
      <w:r>
        <w:rPr>
          <w:rFonts w:ascii="Calibri" w:hAnsi="Calibri"/>
          <w:sz w:val="20"/>
        </w:rPr>
        <w:tab/>
      </w:r>
      <w:r>
        <w:rPr>
          <w:rFonts w:ascii="Calibri" w:hAnsi="Calibri"/>
          <w:sz w:val="20"/>
        </w:rPr>
        <w:tab/>
      </w:r>
      <w:r>
        <w:rPr>
          <w:rFonts w:ascii="Calibri" w:hAnsi="Calibri"/>
          <w:sz w:val="20"/>
        </w:rPr>
        <w:tab/>
      </w:r>
      <w:r>
        <w:rPr>
          <w:rFonts w:ascii="Calibri" w:hAnsi="Calibri"/>
          <w:sz w:val="20"/>
        </w:rPr>
        <w:cr/>
        <w:t xml:space="preserve">Tabelul 2: </w:t>
      </w:r>
      <w:r>
        <w:rPr>
          <w:rFonts w:ascii="Calibri" w:hAnsi="Calibri" w:cs="Calibri"/>
          <w:sz w:val="20"/>
          <w:szCs w:val="20"/>
        </w:rPr>
        <w:t xml:space="preserve">Mijloace din buget în dinari - Sursa 01    </w:t>
      </w:r>
      <w:r>
        <w:rPr>
          <w:rFonts w:ascii="Calibri" w:hAnsi="Calibri"/>
          <w:sz w:val="20"/>
        </w:rPr>
        <w:t xml:space="preserve">  </w:t>
      </w:r>
    </w:p>
    <w:tbl>
      <w:tblPr>
        <w:tblW w:w="0" w:type="auto"/>
        <w:tblInd w:w="10" w:type="dxa"/>
        <w:tblLayout w:type="fixed"/>
        <w:tblCellMar>
          <w:left w:w="0" w:type="dxa"/>
          <w:right w:w="0" w:type="dxa"/>
        </w:tblCellMar>
        <w:tblLook w:val="0000" w:firstRow="0" w:lastRow="0" w:firstColumn="0" w:lastColumn="0" w:noHBand="0" w:noVBand="0"/>
      </w:tblPr>
      <w:tblGrid>
        <w:gridCol w:w="1728"/>
        <w:gridCol w:w="1728"/>
        <w:gridCol w:w="1728"/>
        <w:gridCol w:w="1728"/>
        <w:gridCol w:w="1728"/>
      </w:tblGrid>
      <w:tr w:rsidR="00AF7EB1" w14:paraId="5CECE984" w14:textId="77777777" w:rsidTr="00AF7EB1">
        <w:tc>
          <w:tcPr>
            <w:tcW w:w="1728" w:type="dxa"/>
            <w:tcBorders>
              <w:top w:val="single" w:sz="8" w:space="0" w:color="C0C0C0"/>
              <w:left w:val="single" w:sz="8" w:space="0" w:color="C0C0C0"/>
              <w:bottom w:val="single" w:sz="8" w:space="0" w:color="C0C0C0"/>
              <w:right w:val="single" w:sz="8" w:space="0" w:color="C0C0C0"/>
            </w:tcBorders>
            <w:vAlign w:val="center"/>
          </w:tcPr>
          <w:p w14:paraId="4F50D885" w14:textId="77777777" w:rsidR="00AF7EB1" w:rsidRDefault="00AF7EB1" w:rsidP="00AF7EB1">
            <w:pPr>
              <w:jc w:val="center"/>
              <w:rPr>
                <w:rFonts w:ascii="Calibri" w:hAnsi="Calibri"/>
                <w:b/>
                <w:sz w:val="20"/>
              </w:rPr>
            </w:pPr>
            <w:r>
              <w:rPr>
                <w:rFonts w:ascii="Calibri" w:hAnsi="Calibri"/>
                <w:b/>
                <w:sz w:val="20"/>
              </w:rPr>
              <w:lastRenderedPageBreak/>
              <w:t>Clasificarea economică - cu patru cifre</w:t>
            </w:r>
          </w:p>
        </w:tc>
        <w:tc>
          <w:tcPr>
            <w:tcW w:w="1728" w:type="dxa"/>
            <w:tcBorders>
              <w:top w:val="single" w:sz="8" w:space="0" w:color="C0C0C0"/>
              <w:left w:val="single" w:sz="8" w:space="0" w:color="C0C0C0"/>
              <w:bottom w:val="single" w:sz="8" w:space="0" w:color="C0C0C0"/>
              <w:right w:val="single" w:sz="8" w:space="0" w:color="C0C0C0"/>
            </w:tcBorders>
            <w:vAlign w:val="center"/>
          </w:tcPr>
          <w:p w14:paraId="6B8F5894" w14:textId="77777777" w:rsidR="00AF7EB1" w:rsidRDefault="00AF7EB1" w:rsidP="00AF7EB1">
            <w:pPr>
              <w:jc w:val="center"/>
              <w:rPr>
                <w:rFonts w:ascii="Calibri" w:hAnsi="Calibri"/>
                <w:b/>
                <w:sz w:val="20"/>
              </w:rPr>
            </w:pPr>
            <w:r>
              <w:rPr>
                <w:rFonts w:ascii="Calibri" w:hAnsi="Calibri"/>
                <w:b/>
                <w:sz w:val="20"/>
              </w:rPr>
              <w:t>Clasificarea organizatorică și funcțională</w:t>
            </w:r>
          </w:p>
        </w:tc>
        <w:tc>
          <w:tcPr>
            <w:tcW w:w="1728" w:type="dxa"/>
            <w:tcBorders>
              <w:top w:val="single" w:sz="8" w:space="0" w:color="C0C0C0"/>
              <w:left w:val="single" w:sz="8" w:space="0" w:color="C0C0C0"/>
              <w:bottom w:val="single" w:sz="8" w:space="0" w:color="C0C0C0"/>
              <w:right w:val="single" w:sz="8" w:space="0" w:color="C0C0C0"/>
            </w:tcBorders>
            <w:vAlign w:val="center"/>
          </w:tcPr>
          <w:p w14:paraId="7546260A" w14:textId="77777777" w:rsidR="00AF7EB1" w:rsidRDefault="00AF7EB1" w:rsidP="00AF7EB1">
            <w:pPr>
              <w:jc w:val="center"/>
              <w:rPr>
                <w:rFonts w:ascii="Calibri" w:hAnsi="Calibri"/>
                <w:b/>
                <w:sz w:val="20"/>
              </w:rPr>
            </w:pPr>
            <w:r>
              <w:rPr>
                <w:rFonts w:ascii="Calibri" w:hAnsi="Calibri"/>
                <w:b/>
                <w:sz w:val="20"/>
              </w:rPr>
              <w:t>Planificat prin Hotărârea privind bugetul P.A. Voivodina pentru anul 2021</w:t>
            </w:r>
          </w:p>
        </w:tc>
        <w:tc>
          <w:tcPr>
            <w:tcW w:w="1728" w:type="dxa"/>
            <w:tcBorders>
              <w:top w:val="single" w:sz="8" w:space="0" w:color="C0C0C0"/>
              <w:left w:val="single" w:sz="8" w:space="0" w:color="C0C0C0"/>
              <w:bottom w:val="single" w:sz="8" w:space="0" w:color="C0C0C0"/>
              <w:right w:val="single" w:sz="8" w:space="0" w:color="C0C0C0"/>
            </w:tcBorders>
            <w:vAlign w:val="center"/>
          </w:tcPr>
          <w:p w14:paraId="1F2E4CA3" w14:textId="77777777" w:rsidR="00AF7EB1" w:rsidRDefault="00AF7EB1" w:rsidP="00AF7EB1">
            <w:pPr>
              <w:jc w:val="center"/>
              <w:rPr>
                <w:rFonts w:ascii="Calibri" w:hAnsi="Calibri"/>
                <w:b/>
                <w:sz w:val="20"/>
              </w:rPr>
            </w:pPr>
            <w:r>
              <w:rPr>
                <w:rFonts w:ascii="Calibri" w:hAnsi="Calibri"/>
                <w:b/>
                <w:sz w:val="20"/>
              </w:rPr>
              <w:t xml:space="preserve">Cheltuielile executate în perioada </w:t>
            </w:r>
            <w:r>
              <w:rPr>
                <w:rFonts w:ascii="Calibri" w:hAnsi="Calibri"/>
                <w:b/>
                <w:sz w:val="20"/>
                <w:u w:val="single"/>
              </w:rPr>
              <w:t>01.01.2022 până în 30.09.2022</w:t>
            </w:r>
          </w:p>
        </w:tc>
        <w:tc>
          <w:tcPr>
            <w:tcW w:w="1728" w:type="dxa"/>
            <w:tcBorders>
              <w:top w:val="single" w:sz="8" w:space="0" w:color="C0C0C0"/>
              <w:left w:val="single" w:sz="8" w:space="0" w:color="C0C0C0"/>
              <w:bottom w:val="single" w:sz="8" w:space="0" w:color="C0C0C0"/>
              <w:right w:val="single" w:sz="8" w:space="0" w:color="C0C0C0"/>
            </w:tcBorders>
            <w:vAlign w:val="center"/>
          </w:tcPr>
          <w:p w14:paraId="4E3EDE8F" w14:textId="77777777" w:rsidR="00AF7EB1" w:rsidRDefault="00AF7EB1" w:rsidP="00AF7EB1">
            <w:pPr>
              <w:jc w:val="center"/>
              <w:rPr>
                <w:rFonts w:ascii="Calibri" w:hAnsi="Calibri"/>
                <w:b/>
                <w:sz w:val="20"/>
              </w:rPr>
            </w:pPr>
            <w:r>
              <w:rPr>
                <w:rFonts w:ascii="Calibri" w:hAnsi="Calibri"/>
                <w:b/>
                <w:sz w:val="20"/>
              </w:rPr>
              <w:t>Executarea cheltuielilor în raport cu planul anual (în procente)</w:t>
            </w:r>
          </w:p>
        </w:tc>
      </w:tr>
      <w:tr w:rsidR="00AF7EB1" w14:paraId="5A8357E8" w14:textId="77777777" w:rsidTr="00AF7EB1">
        <w:tc>
          <w:tcPr>
            <w:tcW w:w="1728" w:type="dxa"/>
            <w:tcBorders>
              <w:top w:val="single" w:sz="8" w:space="0" w:color="C0C0C0"/>
              <w:left w:val="single" w:sz="8" w:space="0" w:color="C0C0C0"/>
              <w:bottom w:val="single" w:sz="8" w:space="0" w:color="C0C0C0"/>
              <w:right w:val="single" w:sz="8" w:space="0" w:color="C0C0C0"/>
            </w:tcBorders>
            <w:shd w:val="clear" w:color="auto" w:fill="FFFFFF"/>
            <w:vAlign w:val="center"/>
          </w:tcPr>
          <w:p w14:paraId="07C7576E" w14:textId="77777777" w:rsidR="00AF7EB1" w:rsidRDefault="00AF7EB1" w:rsidP="00AF7EB1">
            <w:pPr>
              <w:jc w:val="center"/>
              <w:rPr>
                <w:rFonts w:ascii="Calibri" w:hAnsi="Calibri"/>
                <w:sz w:val="20"/>
              </w:rPr>
            </w:pPr>
            <w:r>
              <w:rPr>
                <w:rFonts w:ascii="Calibri" w:hAnsi="Calibri"/>
                <w:sz w:val="20"/>
              </w:rPr>
              <w:t>4111</w:t>
            </w:r>
          </w:p>
        </w:tc>
        <w:tc>
          <w:tcPr>
            <w:tcW w:w="1728" w:type="dxa"/>
            <w:tcBorders>
              <w:top w:val="single" w:sz="8" w:space="0" w:color="C0C0C0"/>
              <w:left w:val="nil"/>
              <w:bottom w:val="single" w:sz="8" w:space="0" w:color="C0C0C0"/>
              <w:right w:val="single" w:sz="8" w:space="0" w:color="C0C0C0"/>
            </w:tcBorders>
            <w:vAlign w:val="center"/>
          </w:tcPr>
          <w:p w14:paraId="0571CEB6" w14:textId="77777777" w:rsidR="00AF7EB1" w:rsidRDefault="00AF7EB1" w:rsidP="00AF7EB1">
            <w:pPr>
              <w:rPr>
                <w:rFonts w:ascii="Calibri" w:hAnsi="Calibri"/>
                <w:sz w:val="20"/>
              </w:rPr>
            </w:pPr>
            <w:r>
              <w:rPr>
                <w:rFonts w:ascii="Calibri" w:hAnsi="Calibri" w:cs="Calibri"/>
                <w:sz w:val="20"/>
                <w:szCs w:val="20"/>
              </w:rPr>
              <w:t>Salarii, suplimente şi compensări pentru angajaţi</w:t>
            </w:r>
          </w:p>
        </w:tc>
        <w:tc>
          <w:tcPr>
            <w:tcW w:w="1728" w:type="dxa"/>
            <w:tcBorders>
              <w:top w:val="single" w:sz="8" w:space="0" w:color="C0C0C0"/>
              <w:left w:val="nil"/>
              <w:bottom w:val="single" w:sz="8" w:space="0" w:color="C0C0C0"/>
              <w:right w:val="single" w:sz="8" w:space="0" w:color="C0C0C0"/>
            </w:tcBorders>
            <w:vAlign w:val="bottom"/>
          </w:tcPr>
          <w:p w14:paraId="7A13D4FC" w14:textId="77777777" w:rsidR="00AF7EB1" w:rsidRDefault="00AF7EB1" w:rsidP="00AF7EB1">
            <w:pPr>
              <w:jc w:val="right"/>
              <w:rPr>
                <w:rFonts w:ascii="Calibri" w:hAnsi="Calibri"/>
                <w:sz w:val="20"/>
              </w:rPr>
            </w:pPr>
            <w:r>
              <w:rPr>
                <w:rFonts w:ascii="Calibri" w:hAnsi="Calibri"/>
                <w:sz w:val="20"/>
              </w:rPr>
              <w:t>12.126.314,00</w:t>
            </w:r>
          </w:p>
        </w:tc>
        <w:tc>
          <w:tcPr>
            <w:tcW w:w="1728" w:type="dxa"/>
            <w:tcBorders>
              <w:top w:val="single" w:sz="8" w:space="0" w:color="C0C0C0"/>
              <w:left w:val="single" w:sz="8" w:space="0" w:color="C0C0C0"/>
              <w:bottom w:val="single" w:sz="8" w:space="0" w:color="C0C0C0"/>
              <w:right w:val="single" w:sz="8" w:space="0" w:color="C0C0C0"/>
            </w:tcBorders>
            <w:vAlign w:val="bottom"/>
          </w:tcPr>
          <w:p w14:paraId="65DEC294" w14:textId="77777777" w:rsidR="00AF7EB1" w:rsidRDefault="00AF7EB1" w:rsidP="00AF7EB1">
            <w:pPr>
              <w:jc w:val="right"/>
              <w:rPr>
                <w:rFonts w:ascii="Calibri" w:hAnsi="Calibri"/>
                <w:sz w:val="20"/>
              </w:rPr>
            </w:pPr>
            <w:r>
              <w:rPr>
                <w:rFonts w:ascii="Calibri" w:hAnsi="Calibri"/>
                <w:sz w:val="20"/>
              </w:rPr>
              <w:t>7.810.873,15</w:t>
            </w:r>
          </w:p>
        </w:tc>
        <w:tc>
          <w:tcPr>
            <w:tcW w:w="1728" w:type="dxa"/>
            <w:tcBorders>
              <w:top w:val="single" w:sz="8" w:space="0" w:color="C0C0C0"/>
              <w:left w:val="single" w:sz="8" w:space="0" w:color="C0C0C0"/>
              <w:bottom w:val="single" w:sz="8" w:space="0" w:color="C0C0C0"/>
              <w:right w:val="single" w:sz="8" w:space="0" w:color="C0C0C0"/>
            </w:tcBorders>
            <w:vAlign w:val="bottom"/>
          </w:tcPr>
          <w:p w14:paraId="2DDB8B7F" w14:textId="77777777" w:rsidR="00AF7EB1" w:rsidRDefault="00AF7EB1" w:rsidP="00AF7EB1">
            <w:pPr>
              <w:jc w:val="right"/>
              <w:rPr>
                <w:rFonts w:ascii="Calibri" w:hAnsi="Calibri"/>
                <w:sz w:val="20"/>
              </w:rPr>
            </w:pPr>
            <w:r>
              <w:rPr>
                <w:rFonts w:ascii="Calibri" w:hAnsi="Calibri"/>
                <w:sz w:val="20"/>
              </w:rPr>
              <w:t>64,41</w:t>
            </w:r>
          </w:p>
        </w:tc>
      </w:tr>
      <w:tr w:rsidR="00AF7EB1" w14:paraId="31F84645" w14:textId="77777777" w:rsidTr="00AF7EB1">
        <w:tc>
          <w:tcPr>
            <w:tcW w:w="1728" w:type="dxa"/>
            <w:tcBorders>
              <w:top w:val="nil"/>
              <w:left w:val="single" w:sz="8" w:space="0" w:color="C0C0C0"/>
              <w:bottom w:val="single" w:sz="8" w:space="0" w:color="C0C0C0"/>
              <w:right w:val="single" w:sz="8" w:space="0" w:color="C0C0C0"/>
            </w:tcBorders>
            <w:shd w:val="clear" w:color="auto" w:fill="FFFFFF"/>
            <w:vAlign w:val="center"/>
          </w:tcPr>
          <w:p w14:paraId="7BD05823" w14:textId="77777777" w:rsidR="00AF7EB1" w:rsidRDefault="00AF7EB1" w:rsidP="00AF7EB1">
            <w:pPr>
              <w:jc w:val="center"/>
              <w:rPr>
                <w:rFonts w:ascii="Calibri" w:hAnsi="Calibri"/>
                <w:sz w:val="20"/>
              </w:rPr>
            </w:pPr>
            <w:r>
              <w:rPr>
                <w:rFonts w:ascii="Calibri" w:hAnsi="Calibri"/>
                <w:sz w:val="20"/>
              </w:rPr>
              <w:t>4121</w:t>
            </w:r>
          </w:p>
        </w:tc>
        <w:tc>
          <w:tcPr>
            <w:tcW w:w="1728" w:type="dxa"/>
            <w:tcBorders>
              <w:top w:val="nil"/>
              <w:left w:val="nil"/>
              <w:bottom w:val="single" w:sz="8" w:space="0" w:color="C0C0C0"/>
              <w:right w:val="single" w:sz="8" w:space="0" w:color="C0C0C0"/>
            </w:tcBorders>
            <w:vAlign w:val="center"/>
          </w:tcPr>
          <w:p w14:paraId="02D23666" w14:textId="77777777" w:rsidR="00AF7EB1" w:rsidRDefault="00AF7EB1" w:rsidP="00AF7EB1">
            <w:pPr>
              <w:rPr>
                <w:rFonts w:ascii="Calibri" w:hAnsi="Calibri"/>
                <w:sz w:val="20"/>
              </w:rPr>
            </w:pPr>
            <w:r>
              <w:rPr>
                <w:rFonts w:ascii="Calibri" w:hAnsi="Calibri" w:cs="Calibri"/>
                <w:sz w:val="20"/>
                <w:szCs w:val="20"/>
              </w:rPr>
              <w:t>Alocații pentru asigurările de pensii şi invaliditate</w:t>
            </w:r>
          </w:p>
        </w:tc>
        <w:tc>
          <w:tcPr>
            <w:tcW w:w="1728" w:type="dxa"/>
            <w:tcBorders>
              <w:top w:val="nil"/>
              <w:left w:val="nil"/>
              <w:bottom w:val="single" w:sz="8" w:space="0" w:color="C0C0C0"/>
              <w:right w:val="single" w:sz="8" w:space="0" w:color="C0C0C0"/>
            </w:tcBorders>
            <w:vAlign w:val="bottom"/>
          </w:tcPr>
          <w:p w14:paraId="557D87F2" w14:textId="77777777" w:rsidR="00AF7EB1" w:rsidRDefault="00AF7EB1" w:rsidP="00AF7EB1">
            <w:pPr>
              <w:jc w:val="right"/>
              <w:rPr>
                <w:rFonts w:ascii="Calibri" w:hAnsi="Calibri"/>
                <w:sz w:val="20"/>
              </w:rPr>
            </w:pPr>
            <w:r>
              <w:rPr>
                <w:rFonts w:ascii="Calibri" w:hAnsi="Calibri"/>
                <w:sz w:val="20"/>
              </w:rPr>
              <w:t>1.333.895,00</w:t>
            </w:r>
          </w:p>
        </w:tc>
        <w:tc>
          <w:tcPr>
            <w:tcW w:w="1728" w:type="dxa"/>
            <w:tcBorders>
              <w:top w:val="nil"/>
              <w:left w:val="single" w:sz="8" w:space="0" w:color="C0C0C0"/>
              <w:bottom w:val="single" w:sz="8" w:space="0" w:color="C0C0C0"/>
              <w:right w:val="single" w:sz="8" w:space="0" w:color="C0C0C0"/>
            </w:tcBorders>
            <w:vAlign w:val="bottom"/>
          </w:tcPr>
          <w:p w14:paraId="4BD54527" w14:textId="77777777" w:rsidR="00AF7EB1" w:rsidRDefault="00AF7EB1" w:rsidP="00AF7EB1">
            <w:pPr>
              <w:jc w:val="right"/>
              <w:rPr>
                <w:rFonts w:ascii="Calibri" w:hAnsi="Calibri"/>
                <w:sz w:val="20"/>
              </w:rPr>
            </w:pPr>
            <w:r>
              <w:rPr>
                <w:rFonts w:ascii="Calibri" w:hAnsi="Calibri"/>
                <w:sz w:val="20"/>
              </w:rPr>
              <w:t>859.196,01</w:t>
            </w:r>
          </w:p>
        </w:tc>
        <w:tc>
          <w:tcPr>
            <w:tcW w:w="1728" w:type="dxa"/>
            <w:tcBorders>
              <w:top w:val="nil"/>
              <w:left w:val="single" w:sz="8" w:space="0" w:color="C0C0C0"/>
              <w:bottom w:val="single" w:sz="8" w:space="0" w:color="C0C0C0"/>
              <w:right w:val="single" w:sz="8" w:space="0" w:color="C0C0C0"/>
            </w:tcBorders>
            <w:vAlign w:val="bottom"/>
          </w:tcPr>
          <w:p w14:paraId="4FCACBC6" w14:textId="77777777" w:rsidR="00AF7EB1" w:rsidRDefault="00AF7EB1" w:rsidP="00AF7EB1">
            <w:pPr>
              <w:jc w:val="right"/>
              <w:rPr>
                <w:rFonts w:ascii="Calibri" w:hAnsi="Calibri"/>
                <w:sz w:val="20"/>
              </w:rPr>
            </w:pPr>
            <w:r>
              <w:rPr>
                <w:rFonts w:ascii="Calibri" w:hAnsi="Calibri"/>
                <w:sz w:val="20"/>
              </w:rPr>
              <w:t>64,41</w:t>
            </w:r>
          </w:p>
        </w:tc>
      </w:tr>
      <w:tr w:rsidR="00AF7EB1" w14:paraId="18ECB272" w14:textId="77777777" w:rsidTr="00AF7EB1">
        <w:tc>
          <w:tcPr>
            <w:tcW w:w="1728" w:type="dxa"/>
            <w:tcBorders>
              <w:top w:val="nil"/>
              <w:left w:val="single" w:sz="8" w:space="0" w:color="C0C0C0"/>
              <w:bottom w:val="single" w:sz="8" w:space="0" w:color="C0C0C0"/>
              <w:right w:val="single" w:sz="8" w:space="0" w:color="C0C0C0"/>
            </w:tcBorders>
            <w:shd w:val="clear" w:color="auto" w:fill="FFFFFF"/>
            <w:vAlign w:val="center"/>
          </w:tcPr>
          <w:p w14:paraId="1CAC88A7" w14:textId="77777777" w:rsidR="00AF7EB1" w:rsidRDefault="00AF7EB1" w:rsidP="00AF7EB1">
            <w:pPr>
              <w:jc w:val="center"/>
              <w:rPr>
                <w:rFonts w:ascii="Calibri" w:hAnsi="Calibri"/>
                <w:sz w:val="20"/>
              </w:rPr>
            </w:pPr>
            <w:r>
              <w:rPr>
                <w:rFonts w:ascii="Calibri" w:hAnsi="Calibri"/>
                <w:sz w:val="20"/>
              </w:rPr>
              <w:t>4122</w:t>
            </w:r>
          </w:p>
        </w:tc>
        <w:tc>
          <w:tcPr>
            <w:tcW w:w="1728" w:type="dxa"/>
            <w:tcBorders>
              <w:top w:val="nil"/>
              <w:left w:val="nil"/>
              <w:bottom w:val="single" w:sz="8" w:space="0" w:color="C0C0C0"/>
              <w:right w:val="single" w:sz="8" w:space="0" w:color="C0C0C0"/>
            </w:tcBorders>
            <w:vAlign w:val="center"/>
          </w:tcPr>
          <w:p w14:paraId="2203425D" w14:textId="77777777" w:rsidR="00AF7EB1" w:rsidRDefault="00AF7EB1" w:rsidP="00AF7EB1">
            <w:pPr>
              <w:rPr>
                <w:rFonts w:ascii="Calibri" w:hAnsi="Calibri"/>
                <w:sz w:val="20"/>
              </w:rPr>
            </w:pPr>
            <w:r>
              <w:rPr>
                <w:rFonts w:ascii="Calibri" w:hAnsi="Calibri" w:cs="Calibri"/>
                <w:sz w:val="20"/>
                <w:szCs w:val="20"/>
              </w:rPr>
              <w:t>Alocații pentru asigurările de sănătate</w:t>
            </w:r>
          </w:p>
        </w:tc>
        <w:tc>
          <w:tcPr>
            <w:tcW w:w="1728" w:type="dxa"/>
            <w:tcBorders>
              <w:top w:val="nil"/>
              <w:left w:val="nil"/>
              <w:bottom w:val="single" w:sz="8" w:space="0" w:color="C0C0C0"/>
              <w:right w:val="single" w:sz="8" w:space="0" w:color="C0C0C0"/>
            </w:tcBorders>
            <w:vAlign w:val="bottom"/>
          </w:tcPr>
          <w:p w14:paraId="7215BF80" w14:textId="77777777" w:rsidR="00AF7EB1" w:rsidRDefault="00AF7EB1" w:rsidP="00AF7EB1">
            <w:pPr>
              <w:jc w:val="right"/>
              <w:rPr>
                <w:rFonts w:ascii="Calibri" w:hAnsi="Calibri"/>
                <w:sz w:val="20"/>
              </w:rPr>
            </w:pPr>
            <w:r>
              <w:rPr>
                <w:rFonts w:ascii="Calibri" w:hAnsi="Calibri"/>
                <w:sz w:val="20"/>
              </w:rPr>
              <w:t>624.505,00</w:t>
            </w:r>
          </w:p>
        </w:tc>
        <w:tc>
          <w:tcPr>
            <w:tcW w:w="1728" w:type="dxa"/>
            <w:tcBorders>
              <w:top w:val="nil"/>
              <w:left w:val="single" w:sz="8" w:space="0" w:color="C0C0C0"/>
              <w:bottom w:val="single" w:sz="8" w:space="0" w:color="C0C0C0"/>
              <w:right w:val="single" w:sz="8" w:space="0" w:color="C0C0C0"/>
            </w:tcBorders>
            <w:vAlign w:val="bottom"/>
          </w:tcPr>
          <w:p w14:paraId="476089E9" w14:textId="77777777" w:rsidR="00AF7EB1" w:rsidRDefault="00AF7EB1" w:rsidP="00AF7EB1">
            <w:pPr>
              <w:jc w:val="right"/>
              <w:rPr>
                <w:rFonts w:ascii="Calibri" w:hAnsi="Calibri"/>
                <w:sz w:val="20"/>
              </w:rPr>
            </w:pPr>
            <w:r>
              <w:rPr>
                <w:rFonts w:ascii="Calibri" w:hAnsi="Calibri"/>
                <w:sz w:val="20"/>
              </w:rPr>
              <w:t>402.259,95</w:t>
            </w:r>
          </w:p>
        </w:tc>
        <w:tc>
          <w:tcPr>
            <w:tcW w:w="1728" w:type="dxa"/>
            <w:tcBorders>
              <w:top w:val="nil"/>
              <w:left w:val="single" w:sz="8" w:space="0" w:color="C0C0C0"/>
              <w:bottom w:val="single" w:sz="8" w:space="0" w:color="C0C0C0"/>
              <w:right w:val="single" w:sz="8" w:space="0" w:color="C0C0C0"/>
            </w:tcBorders>
            <w:vAlign w:val="bottom"/>
          </w:tcPr>
          <w:p w14:paraId="5D978596" w14:textId="77777777" w:rsidR="00AF7EB1" w:rsidRDefault="00AF7EB1" w:rsidP="00AF7EB1">
            <w:pPr>
              <w:jc w:val="right"/>
              <w:rPr>
                <w:rFonts w:ascii="Calibri" w:hAnsi="Calibri"/>
                <w:sz w:val="20"/>
              </w:rPr>
            </w:pPr>
            <w:r>
              <w:rPr>
                <w:rFonts w:ascii="Calibri" w:hAnsi="Calibri"/>
                <w:sz w:val="20"/>
              </w:rPr>
              <w:t>64,41</w:t>
            </w:r>
          </w:p>
        </w:tc>
      </w:tr>
      <w:tr w:rsidR="00AF7EB1" w14:paraId="290F10E0" w14:textId="77777777" w:rsidTr="00AF7EB1">
        <w:tc>
          <w:tcPr>
            <w:tcW w:w="1728" w:type="dxa"/>
            <w:tcBorders>
              <w:top w:val="nil"/>
              <w:left w:val="single" w:sz="8" w:space="0" w:color="C0C0C0"/>
              <w:bottom w:val="single" w:sz="8" w:space="0" w:color="C0C0C0"/>
              <w:right w:val="single" w:sz="8" w:space="0" w:color="C0C0C0"/>
            </w:tcBorders>
            <w:shd w:val="clear" w:color="auto" w:fill="FFFFFF"/>
            <w:vAlign w:val="center"/>
          </w:tcPr>
          <w:p w14:paraId="4B8688EB" w14:textId="77777777" w:rsidR="00AF7EB1" w:rsidRDefault="00AF7EB1" w:rsidP="00AF7EB1">
            <w:pPr>
              <w:jc w:val="center"/>
              <w:rPr>
                <w:rFonts w:ascii="Calibri" w:hAnsi="Calibri"/>
                <w:sz w:val="20"/>
              </w:rPr>
            </w:pPr>
            <w:r>
              <w:rPr>
                <w:rFonts w:ascii="Calibri" w:hAnsi="Calibri"/>
                <w:sz w:val="20"/>
              </w:rPr>
              <w:t>4131</w:t>
            </w:r>
          </w:p>
        </w:tc>
        <w:tc>
          <w:tcPr>
            <w:tcW w:w="1728" w:type="dxa"/>
            <w:tcBorders>
              <w:top w:val="nil"/>
              <w:left w:val="nil"/>
              <w:bottom w:val="single" w:sz="8" w:space="0" w:color="C0C0C0"/>
              <w:right w:val="single" w:sz="8" w:space="0" w:color="C0C0C0"/>
            </w:tcBorders>
            <w:vAlign w:val="center"/>
          </w:tcPr>
          <w:p w14:paraId="033F807B" w14:textId="77777777" w:rsidR="00AF7EB1" w:rsidRDefault="00AF7EB1" w:rsidP="00AF7EB1">
            <w:pPr>
              <w:rPr>
                <w:rFonts w:ascii="Calibri" w:hAnsi="Calibri"/>
                <w:sz w:val="20"/>
              </w:rPr>
            </w:pPr>
            <w:r>
              <w:rPr>
                <w:rFonts w:ascii="Calibri" w:hAnsi="Calibri" w:cs="Calibri"/>
                <w:sz w:val="20"/>
                <w:szCs w:val="20"/>
              </w:rPr>
              <w:t>Compensări în natură</w:t>
            </w:r>
          </w:p>
        </w:tc>
        <w:tc>
          <w:tcPr>
            <w:tcW w:w="1728" w:type="dxa"/>
            <w:tcBorders>
              <w:top w:val="nil"/>
              <w:left w:val="nil"/>
              <w:bottom w:val="single" w:sz="8" w:space="0" w:color="C0C0C0"/>
              <w:right w:val="single" w:sz="8" w:space="0" w:color="C0C0C0"/>
            </w:tcBorders>
            <w:vAlign w:val="bottom"/>
          </w:tcPr>
          <w:p w14:paraId="3630B1BF" w14:textId="77777777" w:rsidR="00AF7EB1" w:rsidRDefault="00AF7EB1" w:rsidP="00AF7EB1">
            <w:pPr>
              <w:jc w:val="right"/>
              <w:rPr>
                <w:rFonts w:ascii="Calibri" w:hAnsi="Calibri"/>
                <w:sz w:val="20"/>
              </w:rPr>
            </w:pPr>
            <w:r>
              <w:rPr>
                <w:rFonts w:ascii="Calibri" w:hAnsi="Calibri"/>
                <w:sz w:val="20"/>
              </w:rPr>
              <w:t>265.610,00</w:t>
            </w:r>
          </w:p>
        </w:tc>
        <w:tc>
          <w:tcPr>
            <w:tcW w:w="1728" w:type="dxa"/>
            <w:tcBorders>
              <w:top w:val="nil"/>
              <w:left w:val="single" w:sz="8" w:space="0" w:color="C0C0C0"/>
              <w:bottom w:val="single" w:sz="8" w:space="0" w:color="C0C0C0"/>
              <w:right w:val="single" w:sz="8" w:space="0" w:color="C0C0C0"/>
            </w:tcBorders>
            <w:vAlign w:val="bottom"/>
          </w:tcPr>
          <w:p w14:paraId="051FB5AC" w14:textId="77777777" w:rsidR="00AF7EB1" w:rsidRDefault="00AF7EB1" w:rsidP="00AF7EB1">
            <w:pPr>
              <w:jc w:val="right"/>
              <w:rPr>
                <w:rFonts w:ascii="Calibri" w:hAnsi="Calibri"/>
                <w:sz w:val="20"/>
              </w:rPr>
            </w:pPr>
            <w:r>
              <w:rPr>
                <w:rFonts w:ascii="Calibri" w:hAnsi="Calibri"/>
                <w:sz w:val="20"/>
              </w:rPr>
              <w:t>121.190,67</w:t>
            </w:r>
          </w:p>
        </w:tc>
        <w:tc>
          <w:tcPr>
            <w:tcW w:w="1728" w:type="dxa"/>
            <w:tcBorders>
              <w:top w:val="nil"/>
              <w:left w:val="single" w:sz="8" w:space="0" w:color="C0C0C0"/>
              <w:bottom w:val="single" w:sz="8" w:space="0" w:color="C0C0C0"/>
              <w:right w:val="single" w:sz="8" w:space="0" w:color="C0C0C0"/>
            </w:tcBorders>
            <w:vAlign w:val="bottom"/>
          </w:tcPr>
          <w:p w14:paraId="2C894454" w14:textId="77777777" w:rsidR="00AF7EB1" w:rsidRDefault="00AF7EB1" w:rsidP="00AF7EB1">
            <w:pPr>
              <w:jc w:val="right"/>
              <w:rPr>
                <w:rFonts w:ascii="Calibri" w:hAnsi="Calibri"/>
                <w:sz w:val="20"/>
              </w:rPr>
            </w:pPr>
            <w:r>
              <w:rPr>
                <w:rFonts w:ascii="Calibri" w:hAnsi="Calibri"/>
                <w:sz w:val="20"/>
              </w:rPr>
              <w:t>45,63</w:t>
            </w:r>
          </w:p>
        </w:tc>
      </w:tr>
      <w:tr w:rsidR="00AF7EB1" w14:paraId="620B5CF9" w14:textId="77777777" w:rsidTr="00AF7EB1">
        <w:tc>
          <w:tcPr>
            <w:tcW w:w="1728" w:type="dxa"/>
            <w:tcBorders>
              <w:top w:val="nil"/>
              <w:left w:val="single" w:sz="8" w:space="0" w:color="C0C0C0"/>
              <w:bottom w:val="single" w:sz="8" w:space="0" w:color="C0C0C0"/>
              <w:right w:val="single" w:sz="8" w:space="0" w:color="C0C0C0"/>
            </w:tcBorders>
            <w:shd w:val="clear" w:color="auto" w:fill="FFFFFF"/>
            <w:vAlign w:val="center"/>
          </w:tcPr>
          <w:p w14:paraId="42072A5B" w14:textId="77777777" w:rsidR="00AF7EB1" w:rsidRDefault="00AF7EB1" w:rsidP="00AF7EB1">
            <w:pPr>
              <w:jc w:val="center"/>
              <w:rPr>
                <w:rFonts w:ascii="Calibri" w:hAnsi="Calibri"/>
                <w:sz w:val="20"/>
              </w:rPr>
            </w:pPr>
            <w:r>
              <w:rPr>
                <w:rFonts w:ascii="Calibri" w:hAnsi="Calibri"/>
                <w:sz w:val="20"/>
              </w:rPr>
              <w:t>4141</w:t>
            </w:r>
          </w:p>
        </w:tc>
        <w:tc>
          <w:tcPr>
            <w:tcW w:w="1728" w:type="dxa"/>
            <w:tcBorders>
              <w:top w:val="nil"/>
              <w:left w:val="nil"/>
              <w:bottom w:val="single" w:sz="8" w:space="0" w:color="C0C0C0"/>
              <w:right w:val="single" w:sz="8" w:space="0" w:color="C0C0C0"/>
            </w:tcBorders>
            <w:vAlign w:val="center"/>
          </w:tcPr>
          <w:p w14:paraId="27F0BBC1" w14:textId="77777777" w:rsidR="00AF7EB1" w:rsidRDefault="00AF7EB1" w:rsidP="00AF7EB1">
            <w:pPr>
              <w:rPr>
                <w:rFonts w:ascii="Calibri" w:hAnsi="Calibri"/>
                <w:sz w:val="20"/>
              </w:rPr>
            </w:pPr>
            <w:r>
              <w:rPr>
                <w:rFonts w:ascii="Calibri" w:hAnsi="Calibri" w:cs="Calibri"/>
                <w:sz w:val="20"/>
                <w:szCs w:val="20"/>
              </w:rPr>
              <w:t>Plata compensărilor pe timpul absenței de la locul de muncă din contul fondului</w:t>
            </w:r>
          </w:p>
        </w:tc>
        <w:tc>
          <w:tcPr>
            <w:tcW w:w="1728" w:type="dxa"/>
            <w:tcBorders>
              <w:top w:val="nil"/>
              <w:left w:val="nil"/>
              <w:bottom w:val="single" w:sz="8" w:space="0" w:color="C0C0C0"/>
              <w:right w:val="single" w:sz="8" w:space="0" w:color="C0C0C0"/>
            </w:tcBorders>
            <w:vAlign w:val="bottom"/>
          </w:tcPr>
          <w:p w14:paraId="595F94A8" w14:textId="77777777" w:rsidR="00AF7EB1" w:rsidRDefault="00AF7EB1" w:rsidP="00AF7EB1">
            <w:pPr>
              <w:jc w:val="right"/>
              <w:rPr>
                <w:rFonts w:ascii="Calibri" w:hAnsi="Calibri"/>
                <w:sz w:val="20"/>
              </w:rPr>
            </w:pPr>
            <w:r>
              <w:rPr>
                <w:rFonts w:ascii="Calibri" w:hAnsi="Calibri"/>
                <w:sz w:val="20"/>
              </w:rPr>
              <w:t>100.000,00</w:t>
            </w:r>
          </w:p>
        </w:tc>
        <w:tc>
          <w:tcPr>
            <w:tcW w:w="1728" w:type="dxa"/>
            <w:tcBorders>
              <w:top w:val="nil"/>
              <w:left w:val="single" w:sz="8" w:space="0" w:color="C0C0C0"/>
              <w:bottom w:val="single" w:sz="8" w:space="0" w:color="C0C0C0"/>
              <w:right w:val="single" w:sz="8" w:space="0" w:color="C0C0C0"/>
            </w:tcBorders>
            <w:vAlign w:val="bottom"/>
          </w:tcPr>
          <w:p w14:paraId="42D6DE0D" w14:textId="77777777" w:rsidR="00AF7EB1" w:rsidRDefault="00AF7EB1" w:rsidP="00AF7EB1">
            <w:pPr>
              <w:jc w:val="right"/>
              <w:rPr>
                <w:rFonts w:ascii="Calibri" w:hAnsi="Calibri"/>
                <w:sz w:val="20"/>
              </w:rPr>
            </w:pPr>
            <w:r>
              <w:rPr>
                <w:rFonts w:ascii="Calibri" w:hAnsi="Calibri"/>
                <w:sz w:val="20"/>
              </w:rPr>
              <w:t>0,00</w:t>
            </w:r>
          </w:p>
        </w:tc>
        <w:tc>
          <w:tcPr>
            <w:tcW w:w="1728" w:type="dxa"/>
            <w:tcBorders>
              <w:top w:val="nil"/>
              <w:left w:val="single" w:sz="8" w:space="0" w:color="C0C0C0"/>
              <w:bottom w:val="single" w:sz="8" w:space="0" w:color="C0C0C0"/>
              <w:right w:val="single" w:sz="8" w:space="0" w:color="C0C0C0"/>
            </w:tcBorders>
            <w:vAlign w:val="bottom"/>
          </w:tcPr>
          <w:p w14:paraId="48117D93" w14:textId="77777777" w:rsidR="00AF7EB1" w:rsidRDefault="00AF7EB1" w:rsidP="00AF7EB1">
            <w:pPr>
              <w:jc w:val="right"/>
              <w:rPr>
                <w:rFonts w:ascii="Calibri" w:hAnsi="Calibri"/>
                <w:sz w:val="20"/>
              </w:rPr>
            </w:pPr>
            <w:r>
              <w:rPr>
                <w:rFonts w:ascii="Calibri" w:hAnsi="Calibri"/>
                <w:sz w:val="20"/>
              </w:rPr>
              <w:t>0,00</w:t>
            </w:r>
          </w:p>
        </w:tc>
      </w:tr>
      <w:tr w:rsidR="00AF7EB1" w14:paraId="744622B1" w14:textId="77777777" w:rsidTr="00AF7EB1">
        <w:tc>
          <w:tcPr>
            <w:tcW w:w="1728" w:type="dxa"/>
            <w:tcBorders>
              <w:top w:val="nil"/>
              <w:left w:val="single" w:sz="8" w:space="0" w:color="C0C0C0"/>
              <w:bottom w:val="single" w:sz="8" w:space="0" w:color="C0C0C0"/>
              <w:right w:val="single" w:sz="8" w:space="0" w:color="C0C0C0"/>
            </w:tcBorders>
            <w:shd w:val="clear" w:color="auto" w:fill="FFFFFF"/>
            <w:vAlign w:val="center"/>
          </w:tcPr>
          <w:p w14:paraId="68FA9DDD" w14:textId="77777777" w:rsidR="00AF7EB1" w:rsidRDefault="00AF7EB1" w:rsidP="00AF7EB1">
            <w:pPr>
              <w:jc w:val="center"/>
              <w:rPr>
                <w:rFonts w:ascii="Calibri" w:hAnsi="Calibri"/>
                <w:sz w:val="20"/>
              </w:rPr>
            </w:pPr>
            <w:r>
              <w:rPr>
                <w:rFonts w:ascii="Calibri" w:hAnsi="Calibri"/>
                <w:sz w:val="20"/>
              </w:rPr>
              <w:t>4143</w:t>
            </w:r>
          </w:p>
        </w:tc>
        <w:tc>
          <w:tcPr>
            <w:tcW w:w="1728" w:type="dxa"/>
            <w:tcBorders>
              <w:top w:val="nil"/>
              <w:left w:val="nil"/>
              <w:bottom w:val="single" w:sz="8" w:space="0" w:color="C0C0C0"/>
              <w:right w:val="single" w:sz="8" w:space="0" w:color="C0C0C0"/>
            </w:tcBorders>
            <w:vAlign w:val="center"/>
          </w:tcPr>
          <w:p w14:paraId="71870637" w14:textId="77777777" w:rsidR="00AF7EB1" w:rsidRDefault="00AF7EB1" w:rsidP="00AF7EB1">
            <w:pPr>
              <w:rPr>
                <w:rFonts w:ascii="Calibri" w:hAnsi="Calibri"/>
                <w:sz w:val="20"/>
              </w:rPr>
            </w:pPr>
            <w:r>
              <w:rPr>
                <w:rFonts w:ascii="Calibri" w:hAnsi="Calibri"/>
                <w:sz w:val="20"/>
              </w:rPr>
              <w:t>Indemnizații și ajutoare</w:t>
            </w:r>
          </w:p>
        </w:tc>
        <w:tc>
          <w:tcPr>
            <w:tcW w:w="1728" w:type="dxa"/>
            <w:tcBorders>
              <w:top w:val="nil"/>
              <w:left w:val="nil"/>
              <w:bottom w:val="single" w:sz="8" w:space="0" w:color="C0C0C0"/>
              <w:right w:val="single" w:sz="8" w:space="0" w:color="C0C0C0"/>
            </w:tcBorders>
            <w:vAlign w:val="bottom"/>
          </w:tcPr>
          <w:p w14:paraId="64067180" w14:textId="77777777" w:rsidR="00AF7EB1" w:rsidRDefault="00AF7EB1" w:rsidP="00AF7EB1">
            <w:pPr>
              <w:jc w:val="right"/>
              <w:rPr>
                <w:rFonts w:ascii="Calibri" w:hAnsi="Calibri"/>
                <w:sz w:val="20"/>
              </w:rPr>
            </w:pPr>
            <w:r>
              <w:rPr>
                <w:rFonts w:ascii="Calibri" w:hAnsi="Calibri"/>
                <w:sz w:val="20"/>
              </w:rPr>
              <w:t>300.000,00</w:t>
            </w:r>
          </w:p>
        </w:tc>
        <w:tc>
          <w:tcPr>
            <w:tcW w:w="1728" w:type="dxa"/>
            <w:tcBorders>
              <w:top w:val="nil"/>
              <w:left w:val="single" w:sz="8" w:space="0" w:color="C0C0C0"/>
              <w:bottom w:val="single" w:sz="8" w:space="0" w:color="C0C0C0"/>
              <w:right w:val="single" w:sz="8" w:space="0" w:color="C0C0C0"/>
            </w:tcBorders>
            <w:vAlign w:val="bottom"/>
          </w:tcPr>
          <w:p w14:paraId="663D2FB6" w14:textId="77777777" w:rsidR="00AF7EB1" w:rsidRDefault="00AF7EB1" w:rsidP="00AF7EB1">
            <w:pPr>
              <w:jc w:val="right"/>
              <w:rPr>
                <w:rFonts w:ascii="Calibri" w:hAnsi="Calibri"/>
                <w:sz w:val="20"/>
              </w:rPr>
            </w:pPr>
            <w:r>
              <w:rPr>
                <w:rFonts w:ascii="Calibri" w:hAnsi="Calibri"/>
                <w:sz w:val="20"/>
              </w:rPr>
              <w:t>0,00</w:t>
            </w:r>
          </w:p>
        </w:tc>
        <w:tc>
          <w:tcPr>
            <w:tcW w:w="1728" w:type="dxa"/>
            <w:tcBorders>
              <w:top w:val="nil"/>
              <w:left w:val="single" w:sz="8" w:space="0" w:color="C0C0C0"/>
              <w:bottom w:val="single" w:sz="8" w:space="0" w:color="C0C0C0"/>
              <w:right w:val="single" w:sz="8" w:space="0" w:color="C0C0C0"/>
            </w:tcBorders>
            <w:vAlign w:val="bottom"/>
          </w:tcPr>
          <w:p w14:paraId="545C4EC1" w14:textId="77777777" w:rsidR="00AF7EB1" w:rsidRDefault="00AF7EB1" w:rsidP="00AF7EB1">
            <w:pPr>
              <w:jc w:val="right"/>
              <w:rPr>
                <w:rFonts w:ascii="Calibri" w:hAnsi="Calibri"/>
                <w:sz w:val="20"/>
              </w:rPr>
            </w:pPr>
            <w:r>
              <w:rPr>
                <w:rFonts w:ascii="Calibri" w:hAnsi="Calibri"/>
                <w:sz w:val="20"/>
              </w:rPr>
              <w:t>0,00</w:t>
            </w:r>
          </w:p>
        </w:tc>
      </w:tr>
      <w:tr w:rsidR="00AF7EB1" w14:paraId="387190FA" w14:textId="77777777" w:rsidTr="00AF7EB1">
        <w:tc>
          <w:tcPr>
            <w:tcW w:w="1728" w:type="dxa"/>
            <w:tcBorders>
              <w:top w:val="nil"/>
              <w:left w:val="single" w:sz="8" w:space="0" w:color="C0C0C0"/>
              <w:bottom w:val="single" w:sz="8" w:space="0" w:color="C0C0C0"/>
              <w:right w:val="single" w:sz="8" w:space="0" w:color="C0C0C0"/>
            </w:tcBorders>
            <w:shd w:val="clear" w:color="auto" w:fill="FFFFFF"/>
            <w:vAlign w:val="center"/>
          </w:tcPr>
          <w:p w14:paraId="41ADE5AC" w14:textId="77777777" w:rsidR="00AF7EB1" w:rsidRDefault="00AF7EB1" w:rsidP="00AF7EB1">
            <w:pPr>
              <w:jc w:val="center"/>
              <w:rPr>
                <w:rFonts w:ascii="Calibri" w:hAnsi="Calibri"/>
                <w:sz w:val="20"/>
              </w:rPr>
            </w:pPr>
            <w:r>
              <w:rPr>
                <w:rFonts w:ascii="Calibri" w:hAnsi="Calibri"/>
                <w:sz w:val="20"/>
              </w:rPr>
              <w:t>4144</w:t>
            </w:r>
          </w:p>
        </w:tc>
        <w:tc>
          <w:tcPr>
            <w:tcW w:w="1728" w:type="dxa"/>
            <w:tcBorders>
              <w:top w:val="nil"/>
              <w:left w:val="nil"/>
              <w:bottom w:val="single" w:sz="8" w:space="0" w:color="C0C0C0"/>
              <w:right w:val="single" w:sz="8" w:space="0" w:color="C0C0C0"/>
            </w:tcBorders>
            <w:vAlign w:val="center"/>
          </w:tcPr>
          <w:p w14:paraId="4750DD9D" w14:textId="77777777" w:rsidR="00AF7EB1" w:rsidRDefault="00AF7EB1" w:rsidP="00AF7EB1">
            <w:pPr>
              <w:rPr>
                <w:rFonts w:ascii="Calibri" w:hAnsi="Calibri"/>
                <w:sz w:val="20"/>
              </w:rPr>
            </w:pPr>
            <w:r>
              <w:rPr>
                <w:rFonts w:ascii="Calibri" w:hAnsi="Calibri"/>
                <w:sz w:val="20"/>
              </w:rPr>
              <w:t>Ajutor în tratamentul medical al angajatului sau membrilor familiei restrânse sau alte forme de ajutor angajaților</w:t>
            </w:r>
          </w:p>
        </w:tc>
        <w:tc>
          <w:tcPr>
            <w:tcW w:w="1728" w:type="dxa"/>
            <w:tcBorders>
              <w:top w:val="nil"/>
              <w:left w:val="nil"/>
              <w:bottom w:val="single" w:sz="8" w:space="0" w:color="C0C0C0"/>
              <w:right w:val="single" w:sz="8" w:space="0" w:color="C0C0C0"/>
            </w:tcBorders>
            <w:vAlign w:val="bottom"/>
          </w:tcPr>
          <w:p w14:paraId="0452999E" w14:textId="77777777" w:rsidR="00AF7EB1" w:rsidRDefault="00AF7EB1" w:rsidP="00AF7EB1">
            <w:pPr>
              <w:jc w:val="right"/>
              <w:rPr>
                <w:rFonts w:ascii="Calibri" w:hAnsi="Calibri"/>
                <w:sz w:val="20"/>
              </w:rPr>
            </w:pPr>
            <w:r>
              <w:rPr>
                <w:rFonts w:ascii="Calibri" w:hAnsi="Calibri"/>
                <w:sz w:val="20"/>
              </w:rPr>
              <w:t>300.000,00</w:t>
            </w:r>
          </w:p>
        </w:tc>
        <w:tc>
          <w:tcPr>
            <w:tcW w:w="1728" w:type="dxa"/>
            <w:tcBorders>
              <w:top w:val="nil"/>
              <w:left w:val="single" w:sz="8" w:space="0" w:color="C0C0C0"/>
              <w:bottom w:val="single" w:sz="8" w:space="0" w:color="C0C0C0"/>
              <w:right w:val="single" w:sz="8" w:space="0" w:color="C0C0C0"/>
            </w:tcBorders>
            <w:vAlign w:val="bottom"/>
          </w:tcPr>
          <w:p w14:paraId="6FDC041C" w14:textId="77777777" w:rsidR="00AF7EB1" w:rsidRDefault="00AF7EB1" w:rsidP="00AF7EB1">
            <w:pPr>
              <w:jc w:val="right"/>
              <w:rPr>
                <w:rFonts w:ascii="Calibri" w:hAnsi="Calibri"/>
                <w:sz w:val="20"/>
              </w:rPr>
            </w:pPr>
            <w:r>
              <w:rPr>
                <w:rFonts w:ascii="Calibri" w:hAnsi="Calibri"/>
                <w:sz w:val="20"/>
              </w:rPr>
              <w:t>272.039,27</w:t>
            </w:r>
          </w:p>
        </w:tc>
        <w:tc>
          <w:tcPr>
            <w:tcW w:w="1728" w:type="dxa"/>
            <w:tcBorders>
              <w:top w:val="nil"/>
              <w:left w:val="single" w:sz="8" w:space="0" w:color="C0C0C0"/>
              <w:bottom w:val="single" w:sz="8" w:space="0" w:color="C0C0C0"/>
              <w:right w:val="single" w:sz="8" w:space="0" w:color="C0C0C0"/>
            </w:tcBorders>
            <w:vAlign w:val="bottom"/>
          </w:tcPr>
          <w:p w14:paraId="66968B79" w14:textId="77777777" w:rsidR="00AF7EB1" w:rsidRDefault="00AF7EB1" w:rsidP="00AF7EB1">
            <w:pPr>
              <w:jc w:val="right"/>
              <w:rPr>
                <w:rFonts w:ascii="Calibri" w:hAnsi="Calibri"/>
                <w:sz w:val="20"/>
              </w:rPr>
            </w:pPr>
            <w:r>
              <w:rPr>
                <w:rFonts w:ascii="Calibri" w:hAnsi="Calibri"/>
                <w:sz w:val="20"/>
              </w:rPr>
              <w:t>90,68</w:t>
            </w:r>
          </w:p>
        </w:tc>
      </w:tr>
      <w:tr w:rsidR="00AF7EB1" w14:paraId="11F44418" w14:textId="77777777" w:rsidTr="00AF7EB1">
        <w:tc>
          <w:tcPr>
            <w:tcW w:w="1728" w:type="dxa"/>
            <w:tcBorders>
              <w:top w:val="nil"/>
              <w:left w:val="single" w:sz="8" w:space="0" w:color="C0C0C0"/>
              <w:bottom w:val="single" w:sz="8" w:space="0" w:color="C0C0C0"/>
              <w:right w:val="single" w:sz="8" w:space="0" w:color="C0C0C0"/>
            </w:tcBorders>
            <w:shd w:val="clear" w:color="auto" w:fill="FFFFFF"/>
            <w:vAlign w:val="center"/>
          </w:tcPr>
          <w:p w14:paraId="77D38F7F" w14:textId="77777777" w:rsidR="00AF7EB1" w:rsidRDefault="00AF7EB1" w:rsidP="00AF7EB1">
            <w:pPr>
              <w:jc w:val="center"/>
              <w:rPr>
                <w:rFonts w:ascii="Calibri" w:hAnsi="Calibri"/>
                <w:sz w:val="20"/>
              </w:rPr>
            </w:pPr>
            <w:r>
              <w:rPr>
                <w:rFonts w:ascii="Calibri" w:hAnsi="Calibri"/>
                <w:sz w:val="20"/>
              </w:rPr>
              <w:t>4151</w:t>
            </w:r>
          </w:p>
        </w:tc>
        <w:tc>
          <w:tcPr>
            <w:tcW w:w="1728" w:type="dxa"/>
            <w:tcBorders>
              <w:top w:val="nil"/>
              <w:left w:val="nil"/>
              <w:bottom w:val="single" w:sz="8" w:space="0" w:color="C0C0C0"/>
              <w:right w:val="single" w:sz="8" w:space="0" w:color="C0C0C0"/>
            </w:tcBorders>
            <w:vAlign w:val="center"/>
          </w:tcPr>
          <w:p w14:paraId="0A3502B0" w14:textId="77777777" w:rsidR="00AF7EB1" w:rsidRDefault="00AF7EB1" w:rsidP="00AF7EB1">
            <w:pPr>
              <w:rPr>
                <w:rFonts w:ascii="Calibri" w:hAnsi="Calibri"/>
                <w:sz w:val="20"/>
              </w:rPr>
            </w:pPr>
            <w:r>
              <w:rPr>
                <w:rFonts w:ascii="Calibri" w:hAnsi="Calibri"/>
                <w:sz w:val="20"/>
              </w:rPr>
              <w:t>Compensarea cheltuielilor pentru angajați</w:t>
            </w:r>
          </w:p>
        </w:tc>
        <w:tc>
          <w:tcPr>
            <w:tcW w:w="1728" w:type="dxa"/>
            <w:tcBorders>
              <w:top w:val="nil"/>
              <w:left w:val="nil"/>
              <w:bottom w:val="single" w:sz="8" w:space="0" w:color="C0C0C0"/>
              <w:right w:val="single" w:sz="8" w:space="0" w:color="C0C0C0"/>
            </w:tcBorders>
            <w:vAlign w:val="bottom"/>
          </w:tcPr>
          <w:p w14:paraId="2EB4BDAE" w14:textId="77777777" w:rsidR="00AF7EB1" w:rsidRDefault="00AF7EB1" w:rsidP="00AF7EB1">
            <w:pPr>
              <w:jc w:val="right"/>
              <w:rPr>
                <w:rFonts w:ascii="Calibri" w:hAnsi="Calibri"/>
                <w:sz w:val="20"/>
              </w:rPr>
            </w:pPr>
            <w:r>
              <w:rPr>
                <w:rFonts w:ascii="Calibri" w:hAnsi="Calibri"/>
                <w:sz w:val="20"/>
              </w:rPr>
              <w:t>205.515,00</w:t>
            </w:r>
          </w:p>
        </w:tc>
        <w:tc>
          <w:tcPr>
            <w:tcW w:w="1728" w:type="dxa"/>
            <w:tcBorders>
              <w:top w:val="nil"/>
              <w:left w:val="single" w:sz="8" w:space="0" w:color="C0C0C0"/>
              <w:bottom w:val="single" w:sz="8" w:space="0" w:color="C0C0C0"/>
              <w:right w:val="single" w:sz="8" w:space="0" w:color="C0C0C0"/>
            </w:tcBorders>
            <w:shd w:val="clear" w:color="auto" w:fill="FFFFFF"/>
            <w:vAlign w:val="bottom"/>
          </w:tcPr>
          <w:p w14:paraId="66DD8856" w14:textId="77777777" w:rsidR="00AF7EB1" w:rsidRDefault="00AF7EB1" w:rsidP="00AF7EB1">
            <w:pPr>
              <w:jc w:val="right"/>
              <w:rPr>
                <w:rFonts w:ascii="Calibri" w:hAnsi="Calibri"/>
                <w:sz w:val="20"/>
              </w:rPr>
            </w:pPr>
            <w:r>
              <w:rPr>
                <w:rFonts w:ascii="Calibri" w:hAnsi="Calibri"/>
                <w:sz w:val="20"/>
              </w:rPr>
              <w:t>135.579,30</w:t>
            </w:r>
          </w:p>
        </w:tc>
        <w:tc>
          <w:tcPr>
            <w:tcW w:w="1728" w:type="dxa"/>
            <w:tcBorders>
              <w:top w:val="nil"/>
              <w:left w:val="single" w:sz="8" w:space="0" w:color="C0C0C0"/>
              <w:bottom w:val="single" w:sz="8" w:space="0" w:color="C0C0C0"/>
              <w:right w:val="single" w:sz="8" w:space="0" w:color="C0C0C0"/>
            </w:tcBorders>
            <w:vAlign w:val="bottom"/>
          </w:tcPr>
          <w:p w14:paraId="5BC43A0F" w14:textId="77777777" w:rsidR="00AF7EB1" w:rsidRDefault="00AF7EB1" w:rsidP="00AF7EB1">
            <w:pPr>
              <w:jc w:val="right"/>
              <w:rPr>
                <w:rFonts w:ascii="Calibri" w:hAnsi="Calibri"/>
                <w:sz w:val="20"/>
              </w:rPr>
            </w:pPr>
            <w:r>
              <w:rPr>
                <w:rFonts w:ascii="Calibri" w:hAnsi="Calibri"/>
                <w:sz w:val="20"/>
              </w:rPr>
              <w:t>65,97</w:t>
            </w:r>
          </w:p>
        </w:tc>
      </w:tr>
      <w:tr w:rsidR="00AF7EB1" w14:paraId="691DD598" w14:textId="77777777" w:rsidTr="00AF7EB1">
        <w:tc>
          <w:tcPr>
            <w:tcW w:w="1728" w:type="dxa"/>
            <w:tcBorders>
              <w:top w:val="nil"/>
              <w:left w:val="single" w:sz="8" w:space="0" w:color="C0C0C0"/>
              <w:bottom w:val="single" w:sz="8" w:space="0" w:color="C0C0C0"/>
              <w:right w:val="single" w:sz="8" w:space="0" w:color="C0C0C0"/>
            </w:tcBorders>
            <w:shd w:val="clear" w:color="auto" w:fill="FFFFFF"/>
            <w:vAlign w:val="center"/>
          </w:tcPr>
          <w:p w14:paraId="62E4FCBF" w14:textId="77777777" w:rsidR="00AF7EB1" w:rsidRDefault="00AF7EB1" w:rsidP="00AF7EB1">
            <w:pPr>
              <w:jc w:val="center"/>
              <w:rPr>
                <w:rFonts w:ascii="Calibri" w:hAnsi="Calibri"/>
                <w:sz w:val="20"/>
              </w:rPr>
            </w:pPr>
            <w:r>
              <w:rPr>
                <w:rFonts w:ascii="Calibri" w:hAnsi="Calibri"/>
                <w:sz w:val="20"/>
              </w:rPr>
              <w:t>4221</w:t>
            </w:r>
          </w:p>
        </w:tc>
        <w:tc>
          <w:tcPr>
            <w:tcW w:w="1728" w:type="dxa"/>
            <w:tcBorders>
              <w:top w:val="nil"/>
              <w:left w:val="nil"/>
              <w:bottom w:val="single" w:sz="8" w:space="0" w:color="C0C0C0"/>
              <w:right w:val="single" w:sz="8" w:space="0" w:color="C0C0C0"/>
            </w:tcBorders>
            <w:vAlign w:val="center"/>
          </w:tcPr>
          <w:p w14:paraId="05C115CA" w14:textId="77777777" w:rsidR="00AF7EB1" w:rsidRDefault="00AF7EB1" w:rsidP="00AF7EB1">
            <w:pPr>
              <w:rPr>
                <w:rFonts w:ascii="Calibri" w:hAnsi="Calibri"/>
                <w:sz w:val="20"/>
              </w:rPr>
            </w:pPr>
            <w:r>
              <w:rPr>
                <w:rFonts w:ascii="Calibri" w:hAnsi="Calibri"/>
                <w:sz w:val="20"/>
              </w:rPr>
              <w:t>Cheltuieli de deplasare oficială în țară</w:t>
            </w:r>
          </w:p>
        </w:tc>
        <w:tc>
          <w:tcPr>
            <w:tcW w:w="1728" w:type="dxa"/>
            <w:tcBorders>
              <w:top w:val="nil"/>
              <w:left w:val="nil"/>
              <w:bottom w:val="single" w:sz="8" w:space="0" w:color="C0C0C0"/>
              <w:right w:val="single" w:sz="8" w:space="0" w:color="C0C0C0"/>
            </w:tcBorders>
            <w:vAlign w:val="bottom"/>
          </w:tcPr>
          <w:p w14:paraId="5B6D9729" w14:textId="77777777" w:rsidR="00AF7EB1" w:rsidRDefault="00AF7EB1" w:rsidP="00AF7EB1">
            <w:pPr>
              <w:jc w:val="right"/>
              <w:rPr>
                <w:rFonts w:ascii="Calibri" w:hAnsi="Calibri"/>
                <w:sz w:val="20"/>
              </w:rPr>
            </w:pPr>
            <w:r>
              <w:rPr>
                <w:rFonts w:ascii="Calibri" w:hAnsi="Calibri"/>
                <w:sz w:val="20"/>
              </w:rPr>
              <w:t>200.000,00</w:t>
            </w:r>
          </w:p>
        </w:tc>
        <w:tc>
          <w:tcPr>
            <w:tcW w:w="1728" w:type="dxa"/>
            <w:tcBorders>
              <w:top w:val="nil"/>
              <w:left w:val="single" w:sz="8" w:space="0" w:color="C0C0C0"/>
              <w:bottom w:val="single" w:sz="8" w:space="0" w:color="C0C0C0"/>
              <w:right w:val="single" w:sz="8" w:space="0" w:color="C0C0C0"/>
            </w:tcBorders>
            <w:shd w:val="clear" w:color="auto" w:fill="FFFFFF"/>
            <w:vAlign w:val="bottom"/>
          </w:tcPr>
          <w:p w14:paraId="164CE341" w14:textId="77777777" w:rsidR="00AF7EB1" w:rsidRDefault="00AF7EB1" w:rsidP="00AF7EB1">
            <w:pPr>
              <w:jc w:val="right"/>
              <w:rPr>
                <w:rFonts w:ascii="Calibri" w:hAnsi="Calibri"/>
                <w:sz w:val="20"/>
              </w:rPr>
            </w:pPr>
            <w:r>
              <w:rPr>
                <w:rFonts w:ascii="Calibri" w:hAnsi="Calibri"/>
                <w:sz w:val="20"/>
              </w:rPr>
              <w:t>184.518,00</w:t>
            </w:r>
          </w:p>
        </w:tc>
        <w:tc>
          <w:tcPr>
            <w:tcW w:w="1728" w:type="dxa"/>
            <w:tcBorders>
              <w:top w:val="nil"/>
              <w:left w:val="single" w:sz="8" w:space="0" w:color="C0C0C0"/>
              <w:bottom w:val="single" w:sz="8" w:space="0" w:color="C0C0C0"/>
              <w:right w:val="single" w:sz="8" w:space="0" w:color="C0C0C0"/>
            </w:tcBorders>
            <w:vAlign w:val="bottom"/>
          </w:tcPr>
          <w:p w14:paraId="1EB6E28C" w14:textId="77777777" w:rsidR="00AF7EB1" w:rsidRDefault="00AF7EB1" w:rsidP="00AF7EB1">
            <w:pPr>
              <w:jc w:val="right"/>
              <w:rPr>
                <w:rFonts w:ascii="Calibri" w:hAnsi="Calibri"/>
                <w:sz w:val="20"/>
              </w:rPr>
            </w:pPr>
            <w:r>
              <w:rPr>
                <w:rFonts w:ascii="Calibri" w:hAnsi="Calibri"/>
                <w:sz w:val="20"/>
              </w:rPr>
              <w:t>92,26</w:t>
            </w:r>
          </w:p>
        </w:tc>
      </w:tr>
      <w:tr w:rsidR="00AF7EB1" w14:paraId="588853FB" w14:textId="77777777" w:rsidTr="00AF7EB1">
        <w:tc>
          <w:tcPr>
            <w:tcW w:w="1728" w:type="dxa"/>
            <w:tcBorders>
              <w:top w:val="nil"/>
              <w:left w:val="single" w:sz="8" w:space="0" w:color="C0C0C0"/>
              <w:bottom w:val="single" w:sz="8" w:space="0" w:color="C0C0C0"/>
              <w:right w:val="single" w:sz="8" w:space="0" w:color="C0C0C0"/>
            </w:tcBorders>
            <w:shd w:val="clear" w:color="auto" w:fill="FFFFFF"/>
            <w:vAlign w:val="center"/>
          </w:tcPr>
          <w:p w14:paraId="38982606" w14:textId="77777777" w:rsidR="00AF7EB1" w:rsidRDefault="00AF7EB1" w:rsidP="00AF7EB1">
            <w:pPr>
              <w:jc w:val="center"/>
              <w:rPr>
                <w:rFonts w:ascii="Calibri" w:hAnsi="Calibri"/>
                <w:sz w:val="20"/>
              </w:rPr>
            </w:pPr>
            <w:r>
              <w:rPr>
                <w:rFonts w:ascii="Calibri" w:hAnsi="Calibri"/>
                <w:sz w:val="20"/>
              </w:rPr>
              <w:t>4232</w:t>
            </w:r>
          </w:p>
        </w:tc>
        <w:tc>
          <w:tcPr>
            <w:tcW w:w="1728" w:type="dxa"/>
            <w:tcBorders>
              <w:top w:val="nil"/>
              <w:left w:val="nil"/>
              <w:bottom w:val="single" w:sz="8" w:space="0" w:color="C0C0C0"/>
              <w:right w:val="single" w:sz="8" w:space="0" w:color="C0C0C0"/>
            </w:tcBorders>
            <w:vAlign w:val="center"/>
          </w:tcPr>
          <w:p w14:paraId="3FF78D0C" w14:textId="77777777" w:rsidR="00AF7EB1" w:rsidRDefault="00AF7EB1" w:rsidP="00AF7EB1">
            <w:pPr>
              <w:rPr>
                <w:rFonts w:ascii="Calibri" w:hAnsi="Calibri"/>
                <w:sz w:val="20"/>
              </w:rPr>
            </w:pPr>
            <w:r>
              <w:rPr>
                <w:rFonts w:ascii="Calibri" w:hAnsi="Calibri"/>
                <w:sz w:val="20"/>
              </w:rPr>
              <w:t>Servicii de calculator</w:t>
            </w:r>
          </w:p>
        </w:tc>
        <w:tc>
          <w:tcPr>
            <w:tcW w:w="1728" w:type="dxa"/>
            <w:tcBorders>
              <w:top w:val="nil"/>
              <w:left w:val="nil"/>
              <w:bottom w:val="single" w:sz="8" w:space="0" w:color="C0C0C0"/>
              <w:right w:val="single" w:sz="8" w:space="0" w:color="C0C0C0"/>
            </w:tcBorders>
            <w:vAlign w:val="bottom"/>
          </w:tcPr>
          <w:p w14:paraId="16EAC92C" w14:textId="77777777" w:rsidR="00AF7EB1" w:rsidRDefault="00AF7EB1" w:rsidP="00AF7EB1">
            <w:pPr>
              <w:jc w:val="right"/>
              <w:rPr>
                <w:rFonts w:ascii="Calibri" w:hAnsi="Calibri"/>
                <w:sz w:val="20"/>
              </w:rPr>
            </w:pPr>
            <w:r>
              <w:rPr>
                <w:rFonts w:ascii="Calibri" w:hAnsi="Calibri"/>
                <w:sz w:val="20"/>
              </w:rPr>
              <w:t>300.000,00</w:t>
            </w:r>
          </w:p>
        </w:tc>
        <w:tc>
          <w:tcPr>
            <w:tcW w:w="1728" w:type="dxa"/>
            <w:tcBorders>
              <w:top w:val="nil"/>
              <w:left w:val="single" w:sz="8" w:space="0" w:color="C0C0C0"/>
              <w:bottom w:val="single" w:sz="8" w:space="0" w:color="C0C0C0"/>
              <w:right w:val="single" w:sz="8" w:space="0" w:color="C0C0C0"/>
            </w:tcBorders>
            <w:shd w:val="clear" w:color="auto" w:fill="FFFFFF"/>
            <w:vAlign w:val="bottom"/>
          </w:tcPr>
          <w:p w14:paraId="48345F39" w14:textId="77777777" w:rsidR="00AF7EB1" w:rsidRDefault="00AF7EB1" w:rsidP="00AF7EB1">
            <w:pPr>
              <w:jc w:val="right"/>
              <w:rPr>
                <w:rFonts w:ascii="Calibri" w:hAnsi="Calibri"/>
                <w:sz w:val="20"/>
              </w:rPr>
            </w:pPr>
            <w:r>
              <w:rPr>
                <w:rFonts w:ascii="Calibri" w:hAnsi="Calibri"/>
                <w:sz w:val="20"/>
              </w:rPr>
              <w:t>144.000,00</w:t>
            </w:r>
          </w:p>
        </w:tc>
        <w:tc>
          <w:tcPr>
            <w:tcW w:w="1728" w:type="dxa"/>
            <w:tcBorders>
              <w:top w:val="nil"/>
              <w:left w:val="single" w:sz="8" w:space="0" w:color="C0C0C0"/>
              <w:bottom w:val="single" w:sz="8" w:space="0" w:color="C0C0C0"/>
              <w:right w:val="single" w:sz="8" w:space="0" w:color="C0C0C0"/>
            </w:tcBorders>
            <w:vAlign w:val="bottom"/>
          </w:tcPr>
          <w:p w14:paraId="1C35D710" w14:textId="77777777" w:rsidR="00AF7EB1" w:rsidRDefault="00AF7EB1" w:rsidP="00AF7EB1">
            <w:pPr>
              <w:jc w:val="right"/>
              <w:rPr>
                <w:rFonts w:ascii="Calibri" w:hAnsi="Calibri"/>
                <w:sz w:val="20"/>
              </w:rPr>
            </w:pPr>
            <w:r>
              <w:rPr>
                <w:rFonts w:ascii="Calibri" w:hAnsi="Calibri"/>
                <w:sz w:val="20"/>
              </w:rPr>
              <w:t>48,00</w:t>
            </w:r>
          </w:p>
        </w:tc>
      </w:tr>
      <w:tr w:rsidR="00AF7EB1" w14:paraId="1C91B2F6" w14:textId="77777777" w:rsidTr="00AF7EB1">
        <w:tc>
          <w:tcPr>
            <w:tcW w:w="1728" w:type="dxa"/>
            <w:tcBorders>
              <w:top w:val="nil"/>
              <w:left w:val="single" w:sz="8" w:space="0" w:color="C0C0C0"/>
              <w:bottom w:val="single" w:sz="8" w:space="0" w:color="C0C0C0"/>
              <w:right w:val="single" w:sz="8" w:space="0" w:color="C0C0C0"/>
            </w:tcBorders>
            <w:shd w:val="clear" w:color="auto" w:fill="FFFFFF"/>
            <w:vAlign w:val="center"/>
          </w:tcPr>
          <w:p w14:paraId="010AB5DB" w14:textId="77777777" w:rsidR="00AF7EB1" w:rsidRDefault="00AF7EB1" w:rsidP="00AF7EB1">
            <w:pPr>
              <w:jc w:val="center"/>
              <w:rPr>
                <w:rFonts w:ascii="Calibri" w:hAnsi="Calibri"/>
                <w:sz w:val="20"/>
              </w:rPr>
            </w:pPr>
            <w:r>
              <w:rPr>
                <w:rFonts w:ascii="Calibri" w:hAnsi="Calibri"/>
                <w:sz w:val="20"/>
              </w:rPr>
              <w:t>4233</w:t>
            </w:r>
          </w:p>
        </w:tc>
        <w:tc>
          <w:tcPr>
            <w:tcW w:w="1728" w:type="dxa"/>
            <w:tcBorders>
              <w:top w:val="nil"/>
              <w:left w:val="nil"/>
              <w:bottom w:val="single" w:sz="8" w:space="0" w:color="C0C0C0"/>
              <w:right w:val="single" w:sz="8" w:space="0" w:color="C0C0C0"/>
            </w:tcBorders>
            <w:vAlign w:val="center"/>
          </w:tcPr>
          <w:p w14:paraId="12EF34BB" w14:textId="77777777" w:rsidR="00AF7EB1" w:rsidRDefault="00AF7EB1" w:rsidP="00AF7EB1">
            <w:pPr>
              <w:rPr>
                <w:rFonts w:ascii="Calibri" w:hAnsi="Calibri"/>
                <w:sz w:val="20"/>
              </w:rPr>
            </w:pPr>
            <w:r>
              <w:rPr>
                <w:rFonts w:ascii="Calibri" w:hAnsi="Calibri"/>
                <w:sz w:val="20"/>
              </w:rPr>
              <w:t>Servicii de educație și perfecționare a angajaților</w:t>
            </w:r>
          </w:p>
        </w:tc>
        <w:tc>
          <w:tcPr>
            <w:tcW w:w="1728" w:type="dxa"/>
            <w:tcBorders>
              <w:top w:val="nil"/>
              <w:left w:val="nil"/>
              <w:bottom w:val="single" w:sz="8" w:space="0" w:color="C0C0C0"/>
              <w:right w:val="single" w:sz="8" w:space="0" w:color="C0C0C0"/>
            </w:tcBorders>
            <w:vAlign w:val="bottom"/>
          </w:tcPr>
          <w:p w14:paraId="7DC696D0" w14:textId="77777777" w:rsidR="00AF7EB1" w:rsidRDefault="00AF7EB1" w:rsidP="00AF7EB1">
            <w:pPr>
              <w:jc w:val="right"/>
              <w:rPr>
                <w:rFonts w:ascii="Calibri" w:hAnsi="Calibri"/>
                <w:sz w:val="20"/>
              </w:rPr>
            </w:pPr>
            <w:r>
              <w:rPr>
                <w:rFonts w:ascii="Calibri" w:hAnsi="Calibri"/>
                <w:sz w:val="20"/>
              </w:rPr>
              <w:t>100.000,00</w:t>
            </w:r>
          </w:p>
        </w:tc>
        <w:tc>
          <w:tcPr>
            <w:tcW w:w="1728" w:type="dxa"/>
            <w:tcBorders>
              <w:top w:val="nil"/>
              <w:left w:val="single" w:sz="8" w:space="0" w:color="C0C0C0"/>
              <w:bottom w:val="single" w:sz="8" w:space="0" w:color="C0C0C0"/>
              <w:right w:val="single" w:sz="8" w:space="0" w:color="C0C0C0"/>
            </w:tcBorders>
            <w:shd w:val="clear" w:color="auto" w:fill="FFFFFF"/>
            <w:vAlign w:val="bottom"/>
          </w:tcPr>
          <w:p w14:paraId="4694ADB3" w14:textId="77777777" w:rsidR="00AF7EB1" w:rsidRDefault="00AF7EB1" w:rsidP="00AF7EB1">
            <w:pPr>
              <w:jc w:val="right"/>
              <w:rPr>
                <w:rFonts w:ascii="Calibri" w:hAnsi="Calibri"/>
                <w:sz w:val="20"/>
              </w:rPr>
            </w:pPr>
            <w:r>
              <w:rPr>
                <w:rFonts w:ascii="Calibri" w:hAnsi="Calibri"/>
                <w:sz w:val="20"/>
              </w:rPr>
              <w:t>78.696,00</w:t>
            </w:r>
          </w:p>
        </w:tc>
        <w:tc>
          <w:tcPr>
            <w:tcW w:w="1728" w:type="dxa"/>
            <w:tcBorders>
              <w:top w:val="nil"/>
              <w:left w:val="single" w:sz="8" w:space="0" w:color="C0C0C0"/>
              <w:bottom w:val="single" w:sz="8" w:space="0" w:color="C0C0C0"/>
              <w:right w:val="single" w:sz="8" w:space="0" w:color="C0C0C0"/>
            </w:tcBorders>
            <w:vAlign w:val="bottom"/>
          </w:tcPr>
          <w:p w14:paraId="50D87F1F" w14:textId="77777777" w:rsidR="00AF7EB1" w:rsidRDefault="00AF7EB1" w:rsidP="00AF7EB1">
            <w:pPr>
              <w:jc w:val="right"/>
              <w:rPr>
                <w:rFonts w:ascii="Calibri" w:hAnsi="Calibri"/>
                <w:sz w:val="20"/>
              </w:rPr>
            </w:pPr>
            <w:r>
              <w:rPr>
                <w:rFonts w:ascii="Calibri" w:hAnsi="Calibri"/>
                <w:sz w:val="20"/>
              </w:rPr>
              <w:t>78,70</w:t>
            </w:r>
          </w:p>
        </w:tc>
      </w:tr>
      <w:tr w:rsidR="00AF7EB1" w14:paraId="667FDF89" w14:textId="77777777" w:rsidTr="00AF7EB1">
        <w:tc>
          <w:tcPr>
            <w:tcW w:w="1728" w:type="dxa"/>
            <w:tcBorders>
              <w:top w:val="nil"/>
              <w:left w:val="single" w:sz="8" w:space="0" w:color="C0C0C0"/>
              <w:bottom w:val="single" w:sz="8" w:space="0" w:color="C0C0C0"/>
              <w:right w:val="single" w:sz="8" w:space="0" w:color="C0C0C0"/>
            </w:tcBorders>
            <w:shd w:val="clear" w:color="auto" w:fill="FFFFFF"/>
            <w:vAlign w:val="center"/>
          </w:tcPr>
          <w:p w14:paraId="1C8B5405" w14:textId="77777777" w:rsidR="00AF7EB1" w:rsidRDefault="00AF7EB1" w:rsidP="00AF7EB1">
            <w:pPr>
              <w:jc w:val="center"/>
              <w:rPr>
                <w:rFonts w:ascii="Calibri" w:hAnsi="Calibri"/>
                <w:sz w:val="20"/>
              </w:rPr>
            </w:pPr>
            <w:r>
              <w:rPr>
                <w:rFonts w:ascii="Calibri" w:hAnsi="Calibri"/>
                <w:sz w:val="20"/>
              </w:rPr>
              <w:lastRenderedPageBreak/>
              <w:t>4234</w:t>
            </w:r>
          </w:p>
        </w:tc>
        <w:tc>
          <w:tcPr>
            <w:tcW w:w="1728" w:type="dxa"/>
            <w:tcBorders>
              <w:top w:val="nil"/>
              <w:left w:val="nil"/>
              <w:bottom w:val="single" w:sz="8" w:space="0" w:color="C0C0C0"/>
              <w:right w:val="single" w:sz="8" w:space="0" w:color="C0C0C0"/>
            </w:tcBorders>
            <w:vAlign w:val="center"/>
          </w:tcPr>
          <w:p w14:paraId="282316B0" w14:textId="77777777" w:rsidR="00AF7EB1" w:rsidRDefault="00AF7EB1" w:rsidP="00AF7EB1">
            <w:pPr>
              <w:rPr>
                <w:rFonts w:ascii="Calibri" w:hAnsi="Calibri"/>
                <w:sz w:val="20"/>
              </w:rPr>
            </w:pPr>
            <w:r>
              <w:rPr>
                <w:rFonts w:ascii="Calibri" w:hAnsi="Calibri"/>
                <w:sz w:val="20"/>
              </w:rPr>
              <w:t>Servicii de informare</w:t>
            </w:r>
          </w:p>
        </w:tc>
        <w:tc>
          <w:tcPr>
            <w:tcW w:w="1728" w:type="dxa"/>
            <w:tcBorders>
              <w:top w:val="nil"/>
              <w:left w:val="nil"/>
              <w:bottom w:val="single" w:sz="8" w:space="0" w:color="C0C0C0"/>
              <w:right w:val="single" w:sz="8" w:space="0" w:color="C0C0C0"/>
            </w:tcBorders>
            <w:vAlign w:val="bottom"/>
          </w:tcPr>
          <w:p w14:paraId="652A33BA" w14:textId="77777777" w:rsidR="00AF7EB1" w:rsidRDefault="00AF7EB1" w:rsidP="00AF7EB1">
            <w:pPr>
              <w:jc w:val="right"/>
              <w:rPr>
                <w:rFonts w:ascii="Calibri" w:hAnsi="Calibri"/>
                <w:sz w:val="20"/>
              </w:rPr>
            </w:pPr>
            <w:r>
              <w:rPr>
                <w:rFonts w:ascii="Calibri" w:hAnsi="Calibri"/>
                <w:sz w:val="20"/>
              </w:rPr>
              <w:t>10.000,00</w:t>
            </w:r>
          </w:p>
        </w:tc>
        <w:tc>
          <w:tcPr>
            <w:tcW w:w="1728" w:type="dxa"/>
            <w:tcBorders>
              <w:top w:val="nil"/>
              <w:left w:val="single" w:sz="8" w:space="0" w:color="C0C0C0"/>
              <w:bottom w:val="single" w:sz="8" w:space="0" w:color="C0C0C0"/>
              <w:right w:val="single" w:sz="8" w:space="0" w:color="C0C0C0"/>
            </w:tcBorders>
            <w:shd w:val="clear" w:color="auto" w:fill="FFFFFF"/>
            <w:vAlign w:val="bottom"/>
          </w:tcPr>
          <w:p w14:paraId="1F0F65F3" w14:textId="77777777" w:rsidR="00AF7EB1" w:rsidRDefault="00AF7EB1" w:rsidP="00AF7EB1">
            <w:pPr>
              <w:jc w:val="right"/>
              <w:rPr>
                <w:rFonts w:ascii="Calibri" w:hAnsi="Calibri"/>
                <w:sz w:val="20"/>
              </w:rPr>
            </w:pPr>
            <w:r>
              <w:rPr>
                <w:rFonts w:ascii="Calibri" w:hAnsi="Calibri"/>
                <w:sz w:val="20"/>
              </w:rPr>
              <w:t>0,00</w:t>
            </w:r>
          </w:p>
        </w:tc>
        <w:tc>
          <w:tcPr>
            <w:tcW w:w="1728" w:type="dxa"/>
            <w:tcBorders>
              <w:top w:val="nil"/>
              <w:left w:val="single" w:sz="8" w:space="0" w:color="C0C0C0"/>
              <w:bottom w:val="single" w:sz="8" w:space="0" w:color="C0C0C0"/>
              <w:right w:val="single" w:sz="8" w:space="0" w:color="C0C0C0"/>
            </w:tcBorders>
            <w:vAlign w:val="bottom"/>
          </w:tcPr>
          <w:p w14:paraId="2CC6ED07" w14:textId="77777777" w:rsidR="00AF7EB1" w:rsidRDefault="00AF7EB1" w:rsidP="00AF7EB1">
            <w:pPr>
              <w:jc w:val="right"/>
              <w:rPr>
                <w:rFonts w:ascii="Calibri" w:hAnsi="Calibri"/>
                <w:sz w:val="20"/>
              </w:rPr>
            </w:pPr>
            <w:r>
              <w:rPr>
                <w:rFonts w:ascii="Calibri" w:hAnsi="Calibri"/>
                <w:sz w:val="20"/>
              </w:rPr>
              <w:t>0,00</w:t>
            </w:r>
          </w:p>
        </w:tc>
      </w:tr>
      <w:tr w:rsidR="00AF7EB1" w14:paraId="1E4F56EA" w14:textId="77777777" w:rsidTr="00AF7EB1">
        <w:tc>
          <w:tcPr>
            <w:tcW w:w="1728" w:type="dxa"/>
            <w:tcBorders>
              <w:top w:val="nil"/>
              <w:left w:val="single" w:sz="8" w:space="0" w:color="C0C0C0"/>
              <w:bottom w:val="single" w:sz="8" w:space="0" w:color="C0C0C0"/>
              <w:right w:val="single" w:sz="8" w:space="0" w:color="C0C0C0"/>
            </w:tcBorders>
            <w:shd w:val="clear" w:color="auto" w:fill="FFFFFF"/>
            <w:vAlign w:val="center"/>
          </w:tcPr>
          <w:p w14:paraId="52AF7B3C" w14:textId="77777777" w:rsidR="00AF7EB1" w:rsidRDefault="00AF7EB1" w:rsidP="00AF7EB1">
            <w:pPr>
              <w:jc w:val="center"/>
              <w:rPr>
                <w:rFonts w:ascii="Calibri" w:hAnsi="Calibri"/>
                <w:sz w:val="20"/>
              </w:rPr>
            </w:pPr>
            <w:r>
              <w:rPr>
                <w:rFonts w:ascii="Calibri" w:hAnsi="Calibri"/>
                <w:sz w:val="20"/>
              </w:rPr>
              <w:t>4235</w:t>
            </w:r>
          </w:p>
        </w:tc>
        <w:tc>
          <w:tcPr>
            <w:tcW w:w="1728" w:type="dxa"/>
            <w:tcBorders>
              <w:top w:val="nil"/>
              <w:left w:val="nil"/>
              <w:bottom w:val="single" w:sz="8" w:space="0" w:color="C0C0C0"/>
              <w:right w:val="single" w:sz="8" w:space="0" w:color="C0C0C0"/>
            </w:tcBorders>
            <w:vAlign w:val="center"/>
          </w:tcPr>
          <w:p w14:paraId="31179F4A" w14:textId="77777777" w:rsidR="00AF7EB1" w:rsidRDefault="00AF7EB1" w:rsidP="00AF7EB1">
            <w:pPr>
              <w:rPr>
                <w:rFonts w:ascii="Calibri" w:hAnsi="Calibri"/>
                <w:sz w:val="20"/>
              </w:rPr>
            </w:pPr>
            <w:r>
              <w:rPr>
                <w:rFonts w:ascii="Calibri" w:hAnsi="Calibri"/>
                <w:sz w:val="20"/>
              </w:rPr>
              <w:t>Servicii de specialitate</w:t>
            </w:r>
          </w:p>
        </w:tc>
        <w:tc>
          <w:tcPr>
            <w:tcW w:w="1728" w:type="dxa"/>
            <w:tcBorders>
              <w:top w:val="nil"/>
              <w:left w:val="nil"/>
              <w:bottom w:val="single" w:sz="8" w:space="0" w:color="C0C0C0"/>
              <w:right w:val="single" w:sz="8" w:space="0" w:color="C0C0C0"/>
            </w:tcBorders>
            <w:vAlign w:val="bottom"/>
          </w:tcPr>
          <w:p w14:paraId="7246A256" w14:textId="77777777" w:rsidR="00AF7EB1" w:rsidRDefault="00AF7EB1" w:rsidP="00AF7EB1">
            <w:pPr>
              <w:jc w:val="right"/>
              <w:rPr>
                <w:rFonts w:ascii="Calibri" w:hAnsi="Calibri"/>
                <w:sz w:val="20"/>
              </w:rPr>
            </w:pPr>
            <w:r>
              <w:rPr>
                <w:rFonts w:ascii="Calibri" w:hAnsi="Calibri"/>
                <w:sz w:val="20"/>
              </w:rPr>
              <w:t>3.023.513,00</w:t>
            </w:r>
          </w:p>
        </w:tc>
        <w:tc>
          <w:tcPr>
            <w:tcW w:w="1728" w:type="dxa"/>
            <w:tcBorders>
              <w:top w:val="nil"/>
              <w:left w:val="single" w:sz="8" w:space="0" w:color="C0C0C0"/>
              <w:bottom w:val="single" w:sz="8" w:space="0" w:color="C0C0C0"/>
              <w:right w:val="single" w:sz="8" w:space="0" w:color="C0C0C0"/>
            </w:tcBorders>
            <w:vAlign w:val="bottom"/>
          </w:tcPr>
          <w:p w14:paraId="1ACEAFE3" w14:textId="77777777" w:rsidR="00AF7EB1" w:rsidRDefault="00AF7EB1" w:rsidP="00AF7EB1">
            <w:pPr>
              <w:jc w:val="right"/>
              <w:rPr>
                <w:rFonts w:ascii="Calibri" w:hAnsi="Calibri"/>
                <w:sz w:val="20"/>
              </w:rPr>
            </w:pPr>
            <w:r>
              <w:rPr>
                <w:rFonts w:ascii="Calibri" w:hAnsi="Calibri"/>
                <w:sz w:val="20"/>
              </w:rPr>
              <w:t>1.040.625,00</w:t>
            </w:r>
          </w:p>
        </w:tc>
        <w:tc>
          <w:tcPr>
            <w:tcW w:w="1728" w:type="dxa"/>
            <w:tcBorders>
              <w:top w:val="nil"/>
              <w:left w:val="single" w:sz="8" w:space="0" w:color="C0C0C0"/>
              <w:bottom w:val="single" w:sz="8" w:space="0" w:color="C0C0C0"/>
              <w:right w:val="single" w:sz="8" w:space="0" w:color="C0C0C0"/>
            </w:tcBorders>
            <w:vAlign w:val="bottom"/>
          </w:tcPr>
          <w:p w14:paraId="063E47A6" w14:textId="77777777" w:rsidR="00AF7EB1" w:rsidRDefault="00AF7EB1" w:rsidP="00AF7EB1">
            <w:pPr>
              <w:jc w:val="right"/>
              <w:rPr>
                <w:rFonts w:ascii="Calibri" w:hAnsi="Calibri"/>
                <w:sz w:val="20"/>
              </w:rPr>
            </w:pPr>
            <w:r>
              <w:rPr>
                <w:rFonts w:ascii="Calibri" w:hAnsi="Calibri"/>
                <w:sz w:val="20"/>
              </w:rPr>
              <w:t>34,42</w:t>
            </w:r>
          </w:p>
        </w:tc>
      </w:tr>
      <w:tr w:rsidR="00AF7EB1" w14:paraId="40FAF98F" w14:textId="77777777" w:rsidTr="00AF7EB1">
        <w:tc>
          <w:tcPr>
            <w:tcW w:w="1728" w:type="dxa"/>
            <w:tcBorders>
              <w:top w:val="nil"/>
              <w:left w:val="single" w:sz="8" w:space="0" w:color="C0C0C0"/>
              <w:bottom w:val="single" w:sz="8" w:space="0" w:color="C0C0C0"/>
              <w:right w:val="single" w:sz="8" w:space="0" w:color="C0C0C0"/>
            </w:tcBorders>
            <w:shd w:val="clear" w:color="auto" w:fill="FFFFFF"/>
            <w:vAlign w:val="center"/>
          </w:tcPr>
          <w:p w14:paraId="64C61DE8" w14:textId="77777777" w:rsidR="00AF7EB1" w:rsidRDefault="00AF7EB1" w:rsidP="00AF7EB1">
            <w:pPr>
              <w:jc w:val="center"/>
              <w:rPr>
                <w:rFonts w:ascii="Calibri" w:hAnsi="Calibri"/>
                <w:sz w:val="20"/>
              </w:rPr>
            </w:pPr>
            <w:r>
              <w:rPr>
                <w:rFonts w:ascii="Calibri" w:hAnsi="Calibri"/>
                <w:sz w:val="20"/>
              </w:rPr>
              <w:t>4239</w:t>
            </w:r>
          </w:p>
        </w:tc>
        <w:tc>
          <w:tcPr>
            <w:tcW w:w="1728" w:type="dxa"/>
            <w:tcBorders>
              <w:top w:val="nil"/>
              <w:left w:val="nil"/>
              <w:bottom w:val="single" w:sz="8" w:space="0" w:color="C0C0C0"/>
              <w:right w:val="single" w:sz="8" w:space="0" w:color="C0C0C0"/>
            </w:tcBorders>
            <w:vAlign w:val="center"/>
          </w:tcPr>
          <w:p w14:paraId="1F763163" w14:textId="77777777" w:rsidR="00AF7EB1" w:rsidRDefault="00AF7EB1" w:rsidP="00AF7EB1">
            <w:pPr>
              <w:rPr>
                <w:rFonts w:ascii="Calibri" w:hAnsi="Calibri"/>
                <w:sz w:val="20"/>
              </w:rPr>
            </w:pPr>
            <w:r>
              <w:rPr>
                <w:rFonts w:ascii="Calibri" w:hAnsi="Calibri"/>
                <w:sz w:val="20"/>
              </w:rPr>
              <w:t>Realul serviciilor generale</w:t>
            </w:r>
          </w:p>
        </w:tc>
        <w:tc>
          <w:tcPr>
            <w:tcW w:w="1728" w:type="dxa"/>
            <w:tcBorders>
              <w:top w:val="nil"/>
              <w:left w:val="nil"/>
              <w:bottom w:val="single" w:sz="8" w:space="0" w:color="C0C0C0"/>
              <w:right w:val="single" w:sz="8" w:space="0" w:color="C0C0C0"/>
            </w:tcBorders>
            <w:vAlign w:val="bottom"/>
          </w:tcPr>
          <w:p w14:paraId="14517038" w14:textId="77777777" w:rsidR="00AF7EB1" w:rsidRDefault="00AF7EB1" w:rsidP="00AF7EB1">
            <w:pPr>
              <w:jc w:val="right"/>
              <w:rPr>
                <w:rFonts w:ascii="Calibri" w:hAnsi="Calibri"/>
                <w:sz w:val="20"/>
              </w:rPr>
            </w:pPr>
            <w:r>
              <w:rPr>
                <w:rFonts w:ascii="Calibri" w:hAnsi="Calibri"/>
                <w:sz w:val="20"/>
              </w:rPr>
              <w:t>101.000,00</w:t>
            </w:r>
          </w:p>
        </w:tc>
        <w:tc>
          <w:tcPr>
            <w:tcW w:w="1728" w:type="dxa"/>
            <w:tcBorders>
              <w:top w:val="nil"/>
              <w:left w:val="single" w:sz="8" w:space="0" w:color="C0C0C0"/>
              <w:bottom w:val="single" w:sz="8" w:space="0" w:color="C0C0C0"/>
              <w:right w:val="single" w:sz="8" w:space="0" w:color="C0C0C0"/>
            </w:tcBorders>
            <w:vAlign w:val="bottom"/>
          </w:tcPr>
          <w:p w14:paraId="134AD23D" w14:textId="77777777" w:rsidR="00AF7EB1" w:rsidRDefault="00AF7EB1" w:rsidP="00AF7EB1">
            <w:pPr>
              <w:jc w:val="right"/>
              <w:rPr>
                <w:rFonts w:ascii="Calibri" w:hAnsi="Calibri"/>
                <w:sz w:val="20"/>
              </w:rPr>
            </w:pPr>
            <w:r>
              <w:rPr>
                <w:rFonts w:ascii="Calibri" w:hAnsi="Calibri"/>
                <w:sz w:val="20"/>
              </w:rPr>
              <w:t>0,00</w:t>
            </w:r>
          </w:p>
        </w:tc>
        <w:tc>
          <w:tcPr>
            <w:tcW w:w="1728" w:type="dxa"/>
            <w:tcBorders>
              <w:top w:val="nil"/>
              <w:left w:val="single" w:sz="8" w:space="0" w:color="C0C0C0"/>
              <w:bottom w:val="single" w:sz="8" w:space="0" w:color="C0C0C0"/>
              <w:right w:val="single" w:sz="8" w:space="0" w:color="C0C0C0"/>
            </w:tcBorders>
            <w:vAlign w:val="bottom"/>
          </w:tcPr>
          <w:p w14:paraId="387022FC" w14:textId="77777777" w:rsidR="00AF7EB1" w:rsidRDefault="00AF7EB1" w:rsidP="00AF7EB1">
            <w:pPr>
              <w:jc w:val="right"/>
              <w:rPr>
                <w:rFonts w:ascii="Calibri" w:hAnsi="Calibri"/>
                <w:sz w:val="20"/>
              </w:rPr>
            </w:pPr>
            <w:r>
              <w:rPr>
                <w:rFonts w:ascii="Calibri" w:hAnsi="Calibri"/>
                <w:sz w:val="20"/>
              </w:rPr>
              <w:t>0,00</w:t>
            </w:r>
          </w:p>
        </w:tc>
      </w:tr>
      <w:tr w:rsidR="00AF7EB1" w14:paraId="4FB705CC" w14:textId="77777777" w:rsidTr="00AF7EB1">
        <w:tc>
          <w:tcPr>
            <w:tcW w:w="1728" w:type="dxa"/>
            <w:tcBorders>
              <w:top w:val="nil"/>
              <w:left w:val="single" w:sz="8" w:space="0" w:color="C0C0C0"/>
              <w:bottom w:val="single" w:sz="8" w:space="0" w:color="C0C0C0"/>
              <w:right w:val="single" w:sz="8" w:space="0" w:color="C0C0C0"/>
            </w:tcBorders>
            <w:shd w:val="clear" w:color="auto" w:fill="FFFFFF"/>
            <w:vAlign w:val="center"/>
          </w:tcPr>
          <w:p w14:paraId="7744BEE2" w14:textId="77777777" w:rsidR="00AF7EB1" w:rsidRDefault="00AF7EB1" w:rsidP="00AF7EB1">
            <w:pPr>
              <w:jc w:val="center"/>
              <w:rPr>
                <w:rFonts w:ascii="Calibri" w:hAnsi="Calibri"/>
                <w:sz w:val="20"/>
              </w:rPr>
            </w:pPr>
            <w:r>
              <w:rPr>
                <w:rFonts w:ascii="Calibri" w:hAnsi="Calibri"/>
                <w:sz w:val="20"/>
              </w:rPr>
              <w:t>4261</w:t>
            </w:r>
          </w:p>
        </w:tc>
        <w:tc>
          <w:tcPr>
            <w:tcW w:w="1728" w:type="dxa"/>
            <w:tcBorders>
              <w:top w:val="nil"/>
              <w:left w:val="nil"/>
              <w:bottom w:val="single" w:sz="8" w:space="0" w:color="C0C0C0"/>
              <w:right w:val="single" w:sz="8" w:space="0" w:color="C0C0C0"/>
            </w:tcBorders>
            <w:vAlign w:val="center"/>
          </w:tcPr>
          <w:p w14:paraId="235BDF70" w14:textId="77777777" w:rsidR="00AF7EB1" w:rsidRDefault="00AF7EB1" w:rsidP="00AF7EB1">
            <w:pPr>
              <w:rPr>
                <w:rFonts w:ascii="Calibri" w:hAnsi="Calibri"/>
                <w:sz w:val="20"/>
              </w:rPr>
            </w:pPr>
            <w:r>
              <w:rPr>
                <w:rFonts w:ascii="Calibri" w:hAnsi="Calibri"/>
                <w:sz w:val="20"/>
              </w:rPr>
              <w:t>Material administrativ</w:t>
            </w:r>
          </w:p>
        </w:tc>
        <w:tc>
          <w:tcPr>
            <w:tcW w:w="1728" w:type="dxa"/>
            <w:tcBorders>
              <w:top w:val="nil"/>
              <w:left w:val="nil"/>
              <w:bottom w:val="single" w:sz="8" w:space="0" w:color="C0C0C0"/>
              <w:right w:val="single" w:sz="8" w:space="0" w:color="C0C0C0"/>
            </w:tcBorders>
            <w:vAlign w:val="bottom"/>
          </w:tcPr>
          <w:p w14:paraId="16977E91" w14:textId="77777777" w:rsidR="00AF7EB1" w:rsidRDefault="00AF7EB1" w:rsidP="00AF7EB1">
            <w:pPr>
              <w:jc w:val="right"/>
              <w:rPr>
                <w:rFonts w:ascii="Calibri" w:hAnsi="Calibri"/>
                <w:sz w:val="20"/>
              </w:rPr>
            </w:pPr>
            <w:r>
              <w:rPr>
                <w:rFonts w:ascii="Calibri" w:hAnsi="Calibri"/>
                <w:sz w:val="20"/>
              </w:rPr>
              <w:t>1.000,00</w:t>
            </w:r>
          </w:p>
        </w:tc>
        <w:tc>
          <w:tcPr>
            <w:tcW w:w="1728" w:type="dxa"/>
            <w:tcBorders>
              <w:top w:val="nil"/>
              <w:left w:val="single" w:sz="8" w:space="0" w:color="C0C0C0"/>
              <w:bottom w:val="single" w:sz="8" w:space="0" w:color="C0C0C0"/>
              <w:right w:val="single" w:sz="8" w:space="0" w:color="C0C0C0"/>
            </w:tcBorders>
            <w:vAlign w:val="bottom"/>
          </w:tcPr>
          <w:p w14:paraId="4CDF40F7" w14:textId="77777777" w:rsidR="00AF7EB1" w:rsidRDefault="00AF7EB1" w:rsidP="00AF7EB1">
            <w:pPr>
              <w:jc w:val="right"/>
              <w:rPr>
                <w:rFonts w:ascii="Calibri" w:hAnsi="Calibri"/>
                <w:sz w:val="20"/>
              </w:rPr>
            </w:pPr>
            <w:r>
              <w:rPr>
                <w:rFonts w:ascii="Calibri" w:hAnsi="Calibri"/>
                <w:sz w:val="20"/>
              </w:rPr>
              <w:t>0,00</w:t>
            </w:r>
          </w:p>
        </w:tc>
        <w:tc>
          <w:tcPr>
            <w:tcW w:w="1728" w:type="dxa"/>
            <w:tcBorders>
              <w:top w:val="nil"/>
              <w:left w:val="single" w:sz="8" w:space="0" w:color="C0C0C0"/>
              <w:bottom w:val="single" w:sz="8" w:space="0" w:color="C0C0C0"/>
              <w:right w:val="single" w:sz="8" w:space="0" w:color="C0C0C0"/>
            </w:tcBorders>
            <w:vAlign w:val="bottom"/>
          </w:tcPr>
          <w:p w14:paraId="2BCC17BA" w14:textId="77777777" w:rsidR="00AF7EB1" w:rsidRDefault="00AF7EB1" w:rsidP="00AF7EB1">
            <w:pPr>
              <w:jc w:val="right"/>
              <w:rPr>
                <w:rFonts w:ascii="Calibri" w:hAnsi="Calibri"/>
                <w:sz w:val="20"/>
              </w:rPr>
            </w:pPr>
            <w:r>
              <w:rPr>
                <w:rFonts w:ascii="Calibri" w:hAnsi="Calibri"/>
                <w:sz w:val="20"/>
              </w:rPr>
              <w:t>0,00</w:t>
            </w:r>
          </w:p>
        </w:tc>
      </w:tr>
      <w:tr w:rsidR="00AF7EB1" w14:paraId="3B07F875" w14:textId="77777777" w:rsidTr="00AF7EB1">
        <w:tc>
          <w:tcPr>
            <w:tcW w:w="1728" w:type="dxa"/>
            <w:tcBorders>
              <w:top w:val="nil"/>
              <w:left w:val="single" w:sz="8" w:space="0" w:color="C0C0C0"/>
              <w:bottom w:val="single" w:sz="8" w:space="0" w:color="C0C0C0"/>
              <w:right w:val="single" w:sz="8" w:space="0" w:color="C0C0C0"/>
            </w:tcBorders>
            <w:shd w:val="clear" w:color="auto" w:fill="FFFFFF"/>
            <w:vAlign w:val="center"/>
          </w:tcPr>
          <w:p w14:paraId="3B664B09" w14:textId="77777777" w:rsidR="00AF7EB1" w:rsidRDefault="00AF7EB1" w:rsidP="00AF7EB1">
            <w:pPr>
              <w:jc w:val="center"/>
              <w:rPr>
                <w:rFonts w:ascii="Calibri" w:hAnsi="Calibri"/>
                <w:sz w:val="20"/>
              </w:rPr>
            </w:pPr>
            <w:r>
              <w:rPr>
                <w:rFonts w:ascii="Calibri" w:hAnsi="Calibri"/>
                <w:sz w:val="20"/>
              </w:rPr>
              <w:t>4263</w:t>
            </w:r>
          </w:p>
        </w:tc>
        <w:tc>
          <w:tcPr>
            <w:tcW w:w="1728" w:type="dxa"/>
            <w:tcBorders>
              <w:top w:val="nil"/>
              <w:left w:val="nil"/>
              <w:bottom w:val="single" w:sz="8" w:space="0" w:color="C0C0C0"/>
              <w:right w:val="single" w:sz="8" w:space="0" w:color="C0C0C0"/>
            </w:tcBorders>
            <w:vAlign w:val="center"/>
          </w:tcPr>
          <w:p w14:paraId="5E596FA2" w14:textId="77777777" w:rsidR="00AF7EB1" w:rsidRDefault="00AF7EB1" w:rsidP="00AF7EB1">
            <w:pPr>
              <w:rPr>
                <w:rFonts w:ascii="Calibri" w:hAnsi="Calibri"/>
                <w:sz w:val="20"/>
              </w:rPr>
            </w:pPr>
            <w:r>
              <w:rPr>
                <w:rFonts w:ascii="Calibri" w:hAnsi="Calibri"/>
                <w:sz w:val="20"/>
              </w:rPr>
              <w:t>Material pentru educația și perfecționarea angajaților</w:t>
            </w:r>
          </w:p>
        </w:tc>
        <w:tc>
          <w:tcPr>
            <w:tcW w:w="1728" w:type="dxa"/>
            <w:tcBorders>
              <w:top w:val="nil"/>
              <w:left w:val="nil"/>
              <w:bottom w:val="single" w:sz="8" w:space="0" w:color="C0C0C0"/>
              <w:right w:val="single" w:sz="8" w:space="0" w:color="C0C0C0"/>
            </w:tcBorders>
            <w:vAlign w:val="bottom"/>
          </w:tcPr>
          <w:p w14:paraId="281C921D" w14:textId="77777777" w:rsidR="00AF7EB1" w:rsidRDefault="00AF7EB1" w:rsidP="00AF7EB1">
            <w:pPr>
              <w:jc w:val="right"/>
              <w:rPr>
                <w:rFonts w:ascii="Calibri" w:hAnsi="Calibri"/>
                <w:sz w:val="20"/>
              </w:rPr>
            </w:pPr>
            <w:r>
              <w:rPr>
                <w:rFonts w:ascii="Calibri" w:hAnsi="Calibri"/>
                <w:sz w:val="20"/>
              </w:rPr>
              <w:t>150.000,00</w:t>
            </w:r>
          </w:p>
        </w:tc>
        <w:tc>
          <w:tcPr>
            <w:tcW w:w="1728" w:type="dxa"/>
            <w:tcBorders>
              <w:top w:val="nil"/>
              <w:left w:val="single" w:sz="8" w:space="0" w:color="C0C0C0"/>
              <w:bottom w:val="single" w:sz="8" w:space="0" w:color="C0C0C0"/>
              <w:right w:val="single" w:sz="8" w:space="0" w:color="C0C0C0"/>
            </w:tcBorders>
            <w:vAlign w:val="bottom"/>
          </w:tcPr>
          <w:p w14:paraId="6B1E2A77" w14:textId="77777777" w:rsidR="00AF7EB1" w:rsidRDefault="00AF7EB1" w:rsidP="00AF7EB1">
            <w:pPr>
              <w:jc w:val="right"/>
              <w:rPr>
                <w:rFonts w:ascii="Calibri" w:hAnsi="Calibri"/>
                <w:sz w:val="20"/>
              </w:rPr>
            </w:pPr>
            <w:r>
              <w:rPr>
                <w:rFonts w:ascii="Calibri" w:hAnsi="Calibri"/>
                <w:sz w:val="20"/>
              </w:rPr>
              <w:t>0,00</w:t>
            </w:r>
          </w:p>
        </w:tc>
        <w:tc>
          <w:tcPr>
            <w:tcW w:w="1728" w:type="dxa"/>
            <w:tcBorders>
              <w:top w:val="nil"/>
              <w:left w:val="single" w:sz="8" w:space="0" w:color="C0C0C0"/>
              <w:bottom w:val="single" w:sz="8" w:space="0" w:color="C0C0C0"/>
              <w:right w:val="single" w:sz="8" w:space="0" w:color="C0C0C0"/>
            </w:tcBorders>
            <w:vAlign w:val="bottom"/>
          </w:tcPr>
          <w:p w14:paraId="7F4FFF74" w14:textId="77777777" w:rsidR="00AF7EB1" w:rsidRDefault="00AF7EB1" w:rsidP="00AF7EB1">
            <w:pPr>
              <w:jc w:val="right"/>
              <w:rPr>
                <w:rFonts w:ascii="Calibri" w:hAnsi="Calibri"/>
                <w:sz w:val="20"/>
              </w:rPr>
            </w:pPr>
            <w:r>
              <w:rPr>
                <w:rFonts w:ascii="Calibri" w:hAnsi="Calibri"/>
                <w:sz w:val="20"/>
              </w:rPr>
              <w:t>0,00</w:t>
            </w:r>
          </w:p>
        </w:tc>
      </w:tr>
      <w:tr w:rsidR="00AF7EB1" w14:paraId="712043D0" w14:textId="77777777" w:rsidTr="00AF7EB1">
        <w:tc>
          <w:tcPr>
            <w:tcW w:w="1728" w:type="dxa"/>
            <w:tcBorders>
              <w:top w:val="nil"/>
              <w:left w:val="single" w:sz="8" w:space="0" w:color="C0C0C0"/>
              <w:bottom w:val="single" w:sz="8" w:space="0" w:color="C0C0C0"/>
              <w:right w:val="single" w:sz="8" w:space="0" w:color="C0C0C0"/>
            </w:tcBorders>
            <w:shd w:val="clear" w:color="auto" w:fill="FFFFFF"/>
            <w:vAlign w:val="center"/>
          </w:tcPr>
          <w:p w14:paraId="3BD368F6" w14:textId="77777777" w:rsidR="00AF7EB1" w:rsidRDefault="00AF7EB1" w:rsidP="00AF7EB1">
            <w:pPr>
              <w:jc w:val="center"/>
              <w:rPr>
                <w:rFonts w:ascii="Calibri" w:hAnsi="Calibri"/>
                <w:sz w:val="20"/>
              </w:rPr>
            </w:pPr>
            <w:r>
              <w:rPr>
                <w:rFonts w:ascii="Calibri" w:hAnsi="Calibri"/>
                <w:sz w:val="20"/>
              </w:rPr>
              <w:t>4822</w:t>
            </w:r>
          </w:p>
        </w:tc>
        <w:tc>
          <w:tcPr>
            <w:tcW w:w="1728" w:type="dxa"/>
            <w:tcBorders>
              <w:top w:val="nil"/>
              <w:left w:val="nil"/>
              <w:bottom w:val="single" w:sz="8" w:space="0" w:color="C0C0C0"/>
              <w:right w:val="single" w:sz="8" w:space="0" w:color="C0C0C0"/>
            </w:tcBorders>
            <w:vAlign w:val="center"/>
          </w:tcPr>
          <w:p w14:paraId="386E71A5" w14:textId="77777777" w:rsidR="00AF7EB1" w:rsidRDefault="00AF7EB1" w:rsidP="00AF7EB1">
            <w:pPr>
              <w:rPr>
                <w:rFonts w:ascii="Calibri" w:hAnsi="Calibri"/>
                <w:sz w:val="20"/>
              </w:rPr>
            </w:pPr>
            <w:r>
              <w:rPr>
                <w:rFonts w:ascii="Calibri" w:hAnsi="Calibri"/>
                <w:sz w:val="20"/>
              </w:rPr>
              <w:t>Taxe obligatorii</w:t>
            </w:r>
          </w:p>
        </w:tc>
        <w:tc>
          <w:tcPr>
            <w:tcW w:w="1728" w:type="dxa"/>
            <w:tcBorders>
              <w:top w:val="nil"/>
              <w:left w:val="nil"/>
              <w:bottom w:val="single" w:sz="8" w:space="0" w:color="C0C0C0"/>
              <w:right w:val="single" w:sz="8" w:space="0" w:color="C0C0C0"/>
            </w:tcBorders>
            <w:vAlign w:val="bottom"/>
          </w:tcPr>
          <w:p w14:paraId="000A9D57" w14:textId="77777777" w:rsidR="00AF7EB1" w:rsidRDefault="00AF7EB1" w:rsidP="00AF7EB1">
            <w:pPr>
              <w:jc w:val="right"/>
              <w:rPr>
                <w:rFonts w:ascii="Calibri" w:hAnsi="Calibri"/>
                <w:sz w:val="20"/>
              </w:rPr>
            </w:pPr>
            <w:r>
              <w:rPr>
                <w:rFonts w:ascii="Calibri" w:hAnsi="Calibri"/>
                <w:sz w:val="20"/>
              </w:rPr>
              <w:t>1.000,00</w:t>
            </w:r>
          </w:p>
        </w:tc>
        <w:tc>
          <w:tcPr>
            <w:tcW w:w="1728" w:type="dxa"/>
            <w:tcBorders>
              <w:top w:val="nil"/>
              <w:left w:val="single" w:sz="8" w:space="0" w:color="C0C0C0"/>
              <w:bottom w:val="single" w:sz="8" w:space="0" w:color="C0C0C0"/>
              <w:right w:val="single" w:sz="8" w:space="0" w:color="C0C0C0"/>
            </w:tcBorders>
            <w:vAlign w:val="bottom"/>
          </w:tcPr>
          <w:p w14:paraId="3242B047" w14:textId="77777777" w:rsidR="00AF7EB1" w:rsidRDefault="00AF7EB1" w:rsidP="00AF7EB1">
            <w:pPr>
              <w:jc w:val="right"/>
              <w:rPr>
                <w:rFonts w:ascii="Calibri" w:hAnsi="Calibri"/>
                <w:sz w:val="20"/>
              </w:rPr>
            </w:pPr>
            <w:r>
              <w:rPr>
                <w:rFonts w:ascii="Calibri" w:hAnsi="Calibri"/>
                <w:sz w:val="20"/>
              </w:rPr>
              <w:t>0,00</w:t>
            </w:r>
          </w:p>
        </w:tc>
        <w:tc>
          <w:tcPr>
            <w:tcW w:w="1728" w:type="dxa"/>
            <w:tcBorders>
              <w:top w:val="nil"/>
              <w:left w:val="single" w:sz="8" w:space="0" w:color="C0C0C0"/>
              <w:bottom w:val="single" w:sz="8" w:space="0" w:color="C0C0C0"/>
              <w:right w:val="single" w:sz="8" w:space="0" w:color="C0C0C0"/>
            </w:tcBorders>
            <w:vAlign w:val="bottom"/>
          </w:tcPr>
          <w:p w14:paraId="43716AF0" w14:textId="77777777" w:rsidR="00AF7EB1" w:rsidRDefault="00AF7EB1" w:rsidP="00AF7EB1">
            <w:pPr>
              <w:jc w:val="right"/>
              <w:rPr>
                <w:rFonts w:ascii="Calibri" w:hAnsi="Calibri"/>
                <w:sz w:val="20"/>
              </w:rPr>
            </w:pPr>
            <w:r>
              <w:rPr>
                <w:rFonts w:ascii="Calibri" w:hAnsi="Calibri"/>
                <w:sz w:val="20"/>
              </w:rPr>
              <w:t>0,00</w:t>
            </w:r>
          </w:p>
        </w:tc>
      </w:tr>
      <w:tr w:rsidR="00AF7EB1" w14:paraId="22925BE4" w14:textId="77777777" w:rsidTr="00AF7EB1">
        <w:tc>
          <w:tcPr>
            <w:tcW w:w="1728" w:type="dxa"/>
            <w:tcBorders>
              <w:top w:val="single" w:sz="8" w:space="0" w:color="C0C0C0"/>
              <w:left w:val="single" w:sz="8" w:space="0" w:color="C0C0C0"/>
              <w:bottom w:val="single" w:sz="8" w:space="0" w:color="C0C0C0"/>
              <w:right w:val="single" w:sz="8" w:space="0" w:color="C0C0C0"/>
            </w:tcBorders>
            <w:shd w:val="clear" w:color="auto" w:fill="FFFFFF"/>
            <w:vAlign w:val="center"/>
          </w:tcPr>
          <w:p w14:paraId="7DD67F77" w14:textId="77777777" w:rsidR="00AF7EB1" w:rsidRDefault="00AF7EB1" w:rsidP="00AF7EB1">
            <w:pPr>
              <w:jc w:val="center"/>
              <w:rPr>
                <w:rFonts w:ascii="Calibri" w:hAnsi="Calibri"/>
                <w:sz w:val="20"/>
              </w:rPr>
            </w:pPr>
            <w:r>
              <w:rPr>
                <w:rFonts w:ascii="Calibri" w:hAnsi="Calibri"/>
                <w:sz w:val="20"/>
              </w:rPr>
              <w:t>4831</w:t>
            </w:r>
          </w:p>
        </w:tc>
        <w:tc>
          <w:tcPr>
            <w:tcW w:w="1728" w:type="dxa"/>
            <w:tcBorders>
              <w:top w:val="single" w:sz="8" w:space="0" w:color="C0C0C0"/>
              <w:left w:val="nil"/>
              <w:bottom w:val="single" w:sz="8" w:space="0" w:color="C0C0C0"/>
              <w:right w:val="single" w:sz="8" w:space="0" w:color="C0C0C0"/>
            </w:tcBorders>
            <w:vAlign w:val="center"/>
          </w:tcPr>
          <w:p w14:paraId="28E4F0A4" w14:textId="77777777" w:rsidR="00AF7EB1" w:rsidRDefault="00AF7EB1" w:rsidP="00AF7EB1">
            <w:pPr>
              <w:rPr>
                <w:rFonts w:ascii="Calibri" w:hAnsi="Calibri"/>
                <w:sz w:val="20"/>
              </w:rPr>
            </w:pPr>
            <w:r>
              <w:rPr>
                <w:rFonts w:ascii="Calibri" w:hAnsi="Calibri"/>
                <w:sz w:val="20"/>
              </w:rPr>
              <w:t>Amenzii și penale în baza deciziilor tribunalelor</w:t>
            </w:r>
          </w:p>
        </w:tc>
        <w:tc>
          <w:tcPr>
            <w:tcW w:w="1728" w:type="dxa"/>
            <w:tcBorders>
              <w:top w:val="single" w:sz="8" w:space="0" w:color="C0C0C0"/>
              <w:left w:val="nil"/>
              <w:bottom w:val="single" w:sz="8" w:space="0" w:color="C0C0C0"/>
              <w:right w:val="single" w:sz="8" w:space="0" w:color="C0C0C0"/>
            </w:tcBorders>
            <w:vAlign w:val="bottom"/>
          </w:tcPr>
          <w:p w14:paraId="71F09985" w14:textId="77777777" w:rsidR="00AF7EB1" w:rsidRDefault="00AF7EB1" w:rsidP="00AF7EB1">
            <w:pPr>
              <w:jc w:val="right"/>
              <w:rPr>
                <w:rFonts w:ascii="Calibri" w:hAnsi="Calibri"/>
                <w:sz w:val="20"/>
              </w:rPr>
            </w:pPr>
            <w:r>
              <w:rPr>
                <w:rFonts w:ascii="Calibri" w:hAnsi="Calibri"/>
                <w:sz w:val="20"/>
              </w:rPr>
              <w:t>160.000,00</w:t>
            </w:r>
          </w:p>
        </w:tc>
        <w:tc>
          <w:tcPr>
            <w:tcW w:w="1728" w:type="dxa"/>
            <w:tcBorders>
              <w:top w:val="nil"/>
              <w:left w:val="single" w:sz="8" w:space="0" w:color="C0C0C0"/>
              <w:bottom w:val="single" w:sz="8" w:space="0" w:color="C0C0C0"/>
              <w:right w:val="single" w:sz="8" w:space="0" w:color="C0C0C0"/>
            </w:tcBorders>
            <w:vAlign w:val="bottom"/>
          </w:tcPr>
          <w:p w14:paraId="363E6A45" w14:textId="77777777" w:rsidR="00AF7EB1" w:rsidRDefault="00AF7EB1" w:rsidP="00AF7EB1">
            <w:pPr>
              <w:jc w:val="right"/>
              <w:rPr>
                <w:rFonts w:ascii="Calibri" w:hAnsi="Calibri"/>
                <w:sz w:val="20"/>
              </w:rPr>
            </w:pPr>
            <w:r>
              <w:rPr>
                <w:rFonts w:ascii="Calibri" w:hAnsi="Calibri"/>
                <w:sz w:val="20"/>
              </w:rPr>
              <w:t>1.370,00</w:t>
            </w:r>
          </w:p>
        </w:tc>
        <w:tc>
          <w:tcPr>
            <w:tcW w:w="1728" w:type="dxa"/>
            <w:tcBorders>
              <w:top w:val="nil"/>
              <w:left w:val="single" w:sz="8" w:space="0" w:color="C0C0C0"/>
              <w:bottom w:val="single" w:sz="8" w:space="0" w:color="C0C0C0"/>
              <w:right w:val="single" w:sz="8" w:space="0" w:color="C0C0C0"/>
            </w:tcBorders>
            <w:vAlign w:val="bottom"/>
          </w:tcPr>
          <w:p w14:paraId="137FA2B9" w14:textId="77777777" w:rsidR="00AF7EB1" w:rsidRDefault="00AF7EB1" w:rsidP="00AF7EB1">
            <w:pPr>
              <w:jc w:val="right"/>
              <w:rPr>
                <w:rFonts w:ascii="Calibri" w:hAnsi="Calibri"/>
                <w:sz w:val="20"/>
              </w:rPr>
            </w:pPr>
            <w:r>
              <w:rPr>
                <w:rFonts w:ascii="Calibri" w:hAnsi="Calibri"/>
                <w:sz w:val="20"/>
              </w:rPr>
              <w:t>0,86</w:t>
            </w:r>
          </w:p>
        </w:tc>
      </w:tr>
      <w:tr w:rsidR="00AF7EB1" w14:paraId="22658B0D" w14:textId="77777777" w:rsidTr="00AF7EB1">
        <w:tc>
          <w:tcPr>
            <w:tcW w:w="1728" w:type="dxa"/>
            <w:tcBorders>
              <w:top w:val="single" w:sz="8" w:space="0" w:color="C0C0C0"/>
              <w:left w:val="single" w:sz="8" w:space="0" w:color="C0C0C0"/>
              <w:bottom w:val="single" w:sz="8" w:space="0" w:color="C0C0C0"/>
              <w:right w:val="single" w:sz="8" w:space="0" w:color="C0C0C0"/>
            </w:tcBorders>
            <w:shd w:val="clear" w:color="auto" w:fill="FFFFFF"/>
            <w:vAlign w:val="center"/>
          </w:tcPr>
          <w:p w14:paraId="63DBF4A5" w14:textId="77777777" w:rsidR="00AF7EB1" w:rsidRDefault="00AF7EB1" w:rsidP="00AF7EB1">
            <w:pPr>
              <w:jc w:val="center"/>
              <w:rPr>
                <w:rFonts w:ascii="Calibri" w:hAnsi="Calibri"/>
                <w:color w:val="000000"/>
                <w:sz w:val="20"/>
              </w:rPr>
            </w:pPr>
          </w:p>
        </w:tc>
        <w:tc>
          <w:tcPr>
            <w:tcW w:w="1728" w:type="dxa"/>
            <w:tcBorders>
              <w:top w:val="single" w:sz="8" w:space="0" w:color="C0C0C0"/>
              <w:left w:val="single" w:sz="8" w:space="0" w:color="C0C0C0"/>
              <w:bottom w:val="single" w:sz="8" w:space="0" w:color="C0C0C0"/>
              <w:right w:val="single" w:sz="8" w:space="0" w:color="C0C0C0"/>
            </w:tcBorders>
            <w:vAlign w:val="center"/>
          </w:tcPr>
          <w:p w14:paraId="08454E56" w14:textId="77777777" w:rsidR="00AF7EB1" w:rsidRDefault="00AF7EB1" w:rsidP="00AF7EB1">
            <w:pPr>
              <w:jc w:val="right"/>
              <w:rPr>
                <w:rFonts w:ascii="Calibri" w:hAnsi="Calibri"/>
                <w:b/>
                <w:color w:val="000000"/>
                <w:sz w:val="20"/>
              </w:rPr>
            </w:pPr>
            <w:r>
              <w:rPr>
                <w:rFonts w:ascii="Calibri" w:hAnsi="Calibri"/>
                <w:b/>
                <w:color w:val="000000"/>
                <w:sz w:val="20"/>
              </w:rPr>
              <w:t>TOTAL</w:t>
            </w:r>
          </w:p>
        </w:tc>
        <w:tc>
          <w:tcPr>
            <w:tcW w:w="1728" w:type="dxa"/>
            <w:tcBorders>
              <w:top w:val="single" w:sz="8" w:space="0" w:color="C0C0C0"/>
              <w:left w:val="nil"/>
              <w:bottom w:val="single" w:sz="8" w:space="0" w:color="C0C0C0"/>
              <w:right w:val="single" w:sz="8" w:space="0" w:color="C0C0C0"/>
            </w:tcBorders>
            <w:vAlign w:val="bottom"/>
          </w:tcPr>
          <w:p w14:paraId="65DAFE66" w14:textId="77777777" w:rsidR="00AF7EB1" w:rsidRDefault="00AF7EB1" w:rsidP="00AF7EB1">
            <w:pPr>
              <w:jc w:val="right"/>
              <w:rPr>
                <w:rFonts w:ascii="Calibri" w:hAnsi="Calibri"/>
                <w:b/>
                <w:sz w:val="20"/>
              </w:rPr>
            </w:pPr>
            <w:r>
              <w:rPr>
                <w:rFonts w:ascii="Calibri" w:hAnsi="Calibri"/>
                <w:b/>
                <w:sz w:val="20"/>
              </w:rPr>
              <w:t>19.302.352,00</w:t>
            </w:r>
          </w:p>
        </w:tc>
        <w:tc>
          <w:tcPr>
            <w:tcW w:w="1728" w:type="dxa"/>
            <w:tcBorders>
              <w:top w:val="single" w:sz="8" w:space="0" w:color="C0C0C0"/>
              <w:left w:val="nil"/>
              <w:bottom w:val="single" w:sz="8" w:space="0" w:color="C0C0C0"/>
              <w:right w:val="single" w:sz="8" w:space="0" w:color="C0C0C0"/>
            </w:tcBorders>
            <w:vAlign w:val="bottom"/>
          </w:tcPr>
          <w:p w14:paraId="1D5E81FF" w14:textId="77777777" w:rsidR="00AF7EB1" w:rsidRDefault="00AF7EB1" w:rsidP="00AF7EB1">
            <w:pPr>
              <w:jc w:val="right"/>
              <w:rPr>
                <w:rFonts w:ascii="Calibri" w:hAnsi="Calibri"/>
                <w:b/>
                <w:sz w:val="20"/>
              </w:rPr>
            </w:pPr>
            <w:r>
              <w:rPr>
                <w:rFonts w:ascii="Calibri" w:hAnsi="Calibri"/>
                <w:b/>
                <w:sz w:val="20"/>
              </w:rPr>
              <w:cr/>
              <w:t>11.050.347,35</w:t>
            </w:r>
          </w:p>
        </w:tc>
        <w:tc>
          <w:tcPr>
            <w:tcW w:w="1728" w:type="dxa"/>
            <w:tcBorders>
              <w:top w:val="single" w:sz="8" w:space="0" w:color="C0C0C0"/>
              <w:left w:val="nil"/>
              <w:bottom w:val="single" w:sz="8" w:space="0" w:color="C0C0C0"/>
              <w:right w:val="single" w:sz="8" w:space="0" w:color="C0C0C0"/>
            </w:tcBorders>
            <w:vAlign w:val="bottom"/>
          </w:tcPr>
          <w:p w14:paraId="4DADDF8A" w14:textId="77777777" w:rsidR="00AF7EB1" w:rsidRDefault="00AF7EB1" w:rsidP="00AF7EB1">
            <w:pPr>
              <w:jc w:val="right"/>
              <w:rPr>
                <w:rFonts w:ascii="Calibri" w:hAnsi="Calibri"/>
                <w:b/>
                <w:sz w:val="20"/>
              </w:rPr>
            </w:pPr>
            <w:r>
              <w:rPr>
                <w:rFonts w:ascii="Calibri" w:hAnsi="Calibri"/>
                <w:b/>
                <w:sz w:val="20"/>
              </w:rPr>
              <w:t>57,25</w:t>
            </w:r>
          </w:p>
        </w:tc>
      </w:tr>
    </w:tbl>
    <w:p w14:paraId="2C942400" w14:textId="77777777" w:rsidR="00AF7EB1" w:rsidRDefault="00AF7EB1" w:rsidP="00AF7EB1">
      <w:pPr>
        <w:rPr>
          <w:rFonts w:ascii="Calibri" w:hAnsi="Calibri"/>
          <w:sz w:val="20"/>
        </w:rPr>
      </w:pPr>
      <w:r>
        <w:rPr>
          <w:rFonts w:ascii="Times New Roman" w:hAnsi="Times New Roman"/>
          <w:sz w:val="14"/>
        </w:rPr>
        <w:cr/>
      </w:r>
      <w:r>
        <w:rPr>
          <w:rFonts w:ascii="Times New Roman" w:hAnsi="Times New Roman"/>
          <w:sz w:val="14"/>
        </w:rPr>
        <w:cr/>
      </w:r>
      <w:r>
        <w:rPr>
          <w:rFonts w:ascii="Times New Roman" w:hAnsi="Times New Roman"/>
          <w:sz w:val="14"/>
        </w:rPr>
        <w:cr/>
      </w:r>
      <w:r>
        <w:rPr>
          <w:rFonts w:ascii="Times New Roman" w:hAnsi="Times New Roman"/>
          <w:sz w:val="14"/>
        </w:rPr>
        <w:cr/>
      </w:r>
      <w:r>
        <w:rPr>
          <w:rFonts w:ascii="Calibri" w:hAnsi="Calibri"/>
          <w:sz w:val="20"/>
        </w:rPr>
        <w:t>Proiectul Planului financiar pentru anul 2023</w:t>
      </w:r>
      <w:r>
        <w:rPr>
          <w:rFonts w:ascii="Calibri" w:hAnsi="Calibri"/>
          <w:sz w:val="20"/>
        </w:rPr>
        <w:cr/>
        <w:t>Partea 22</w:t>
      </w:r>
      <w:r>
        <w:rPr>
          <w:rFonts w:ascii="Calibri" w:hAnsi="Calibri"/>
          <w:sz w:val="20"/>
        </w:rPr>
        <w:cr/>
        <w:t>Sursa de finanțare – 01 00 – Venituri din buget</w:t>
      </w:r>
    </w:p>
    <w:tbl>
      <w:tblPr>
        <w:tblW w:w="0" w:type="auto"/>
        <w:tblInd w:w="10" w:type="dxa"/>
        <w:tblLayout w:type="fixed"/>
        <w:tblCellMar>
          <w:left w:w="0" w:type="dxa"/>
          <w:right w:w="0" w:type="dxa"/>
        </w:tblCellMar>
        <w:tblLook w:val="0000" w:firstRow="0" w:lastRow="0" w:firstColumn="0" w:lastColumn="0" w:noHBand="0" w:noVBand="0"/>
      </w:tblPr>
      <w:tblGrid>
        <w:gridCol w:w="2880"/>
        <w:gridCol w:w="2880"/>
        <w:gridCol w:w="2880"/>
      </w:tblGrid>
      <w:tr w:rsidR="00AF7EB1" w14:paraId="3E10BC6E" w14:textId="77777777" w:rsidTr="00AF7EB1">
        <w:tc>
          <w:tcPr>
            <w:tcW w:w="2880" w:type="dxa"/>
            <w:tcBorders>
              <w:top w:val="single" w:sz="8" w:space="0" w:color="C0C0C0"/>
              <w:left w:val="single" w:sz="8" w:space="0" w:color="C0C0C0"/>
              <w:bottom w:val="single" w:sz="8" w:space="0" w:color="C0C0C0"/>
              <w:right w:val="single" w:sz="8" w:space="0" w:color="C0C0C0"/>
            </w:tcBorders>
            <w:vAlign w:val="center"/>
          </w:tcPr>
          <w:p w14:paraId="4A35E945" w14:textId="77777777" w:rsidR="00AF7EB1" w:rsidRDefault="00AF7EB1" w:rsidP="00AF7EB1">
            <w:pPr>
              <w:jc w:val="center"/>
              <w:rPr>
                <w:rFonts w:ascii="Calibri" w:hAnsi="Calibri"/>
                <w:b/>
                <w:sz w:val="20"/>
              </w:rPr>
            </w:pPr>
            <w:r>
              <w:rPr>
                <w:rFonts w:ascii="Calibri" w:hAnsi="Calibri"/>
                <w:b/>
                <w:sz w:val="20"/>
              </w:rPr>
              <w:t>Clasificarea economică - cu patru cifre</w:t>
            </w:r>
          </w:p>
        </w:tc>
        <w:tc>
          <w:tcPr>
            <w:tcW w:w="2880" w:type="dxa"/>
            <w:tcBorders>
              <w:top w:val="single" w:sz="8" w:space="0" w:color="C0C0C0"/>
              <w:left w:val="single" w:sz="8" w:space="0" w:color="C0C0C0"/>
              <w:bottom w:val="single" w:sz="8" w:space="0" w:color="C0C0C0"/>
              <w:right w:val="single" w:sz="8" w:space="0" w:color="C0C0C0"/>
            </w:tcBorders>
            <w:vAlign w:val="center"/>
          </w:tcPr>
          <w:p w14:paraId="1142CAAB" w14:textId="77777777" w:rsidR="00AF7EB1" w:rsidRDefault="00AF7EB1" w:rsidP="00AF7EB1">
            <w:pPr>
              <w:jc w:val="center"/>
              <w:rPr>
                <w:rFonts w:ascii="Calibri" w:hAnsi="Calibri"/>
                <w:b/>
                <w:sz w:val="20"/>
              </w:rPr>
            </w:pPr>
            <w:r>
              <w:rPr>
                <w:rFonts w:ascii="Calibri" w:hAnsi="Calibri"/>
                <w:b/>
                <w:sz w:val="20"/>
              </w:rPr>
              <w:t>Clasificarea organizatorică și funcțională</w:t>
            </w:r>
          </w:p>
        </w:tc>
        <w:tc>
          <w:tcPr>
            <w:tcW w:w="2880" w:type="dxa"/>
            <w:tcBorders>
              <w:top w:val="single" w:sz="8" w:space="0" w:color="C0C0C0"/>
              <w:left w:val="single" w:sz="8" w:space="0" w:color="C0C0C0"/>
              <w:bottom w:val="single" w:sz="8" w:space="0" w:color="C0C0C0"/>
              <w:right w:val="single" w:sz="8" w:space="0" w:color="C0C0C0"/>
            </w:tcBorders>
            <w:vAlign w:val="center"/>
          </w:tcPr>
          <w:p w14:paraId="4A65CA5A" w14:textId="77777777" w:rsidR="00AF7EB1" w:rsidRDefault="00AF7EB1" w:rsidP="00AF7EB1">
            <w:pPr>
              <w:jc w:val="center"/>
              <w:rPr>
                <w:rFonts w:ascii="Calibri" w:hAnsi="Calibri"/>
                <w:b/>
                <w:sz w:val="20"/>
              </w:rPr>
            </w:pPr>
            <w:r>
              <w:rPr>
                <w:rFonts w:ascii="Calibri" w:hAnsi="Calibri"/>
                <w:b/>
                <w:sz w:val="20"/>
              </w:rPr>
              <w:t>Proiectul planului financiar pentru anul 2023</w:t>
            </w:r>
          </w:p>
        </w:tc>
      </w:tr>
      <w:tr w:rsidR="00AF7EB1" w14:paraId="0C85D4BD" w14:textId="77777777" w:rsidTr="00AF7EB1">
        <w:tc>
          <w:tcPr>
            <w:tcW w:w="2880" w:type="dxa"/>
            <w:tcBorders>
              <w:top w:val="single" w:sz="8" w:space="0" w:color="C0C0C0"/>
              <w:left w:val="single" w:sz="8" w:space="0" w:color="C0C0C0"/>
              <w:bottom w:val="single" w:sz="8" w:space="0" w:color="C0C0C0"/>
              <w:right w:val="single" w:sz="8" w:space="0" w:color="C0C0C0"/>
            </w:tcBorders>
            <w:shd w:val="clear" w:color="auto" w:fill="FFFFFF"/>
            <w:vAlign w:val="center"/>
          </w:tcPr>
          <w:p w14:paraId="2319AAB8" w14:textId="77777777" w:rsidR="00AF7EB1" w:rsidRDefault="00AF7EB1" w:rsidP="00AF7EB1">
            <w:pPr>
              <w:jc w:val="center"/>
              <w:rPr>
                <w:rFonts w:ascii="Calibri" w:hAnsi="Calibri"/>
                <w:sz w:val="20"/>
              </w:rPr>
            </w:pPr>
            <w:r>
              <w:rPr>
                <w:rFonts w:ascii="Calibri" w:hAnsi="Calibri"/>
                <w:sz w:val="20"/>
              </w:rPr>
              <w:t>4111</w:t>
            </w:r>
          </w:p>
        </w:tc>
        <w:tc>
          <w:tcPr>
            <w:tcW w:w="2880" w:type="dxa"/>
            <w:tcBorders>
              <w:top w:val="single" w:sz="8" w:space="0" w:color="C0C0C0"/>
              <w:left w:val="nil"/>
              <w:bottom w:val="single" w:sz="8" w:space="0" w:color="C0C0C0"/>
              <w:right w:val="single" w:sz="8" w:space="0" w:color="C0C0C0"/>
            </w:tcBorders>
            <w:vAlign w:val="center"/>
          </w:tcPr>
          <w:p w14:paraId="2AB717C2" w14:textId="77777777" w:rsidR="00AF7EB1" w:rsidRDefault="00AF7EB1" w:rsidP="00AF7EB1">
            <w:pPr>
              <w:rPr>
                <w:rFonts w:ascii="Calibri" w:hAnsi="Calibri"/>
                <w:sz w:val="20"/>
              </w:rPr>
            </w:pPr>
            <w:r>
              <w:rPr>
                <w:rFonts w:ascii="Calibri" w:hAnsi="Calibri" w:cs="Calibri"/>
                <w:sz w:val="20"/>
                <w:szCs w:val="20"/>
              </w:rPr>
              <w:t>Salarii, suplimente şi compensări pentru angajaţi</w:t>
            </w:r>
          </w:p>
        </w:tc>
        <w:tc>
          <w:tcPr>
            <w:tcW w:w="2880" w:type="dxa"/>
            <w:tcBorders>
              <w:top w:val="single" w:sz="8" w:space="0" w:color="C0C0C0"/>
              <w:left w:val="nil"/>
              <w:bottom w:val="single" w:sz="8" w:space="0" w:color="C0C0C0"/>
              <w:right w:val="single" w:sz="8" w:space="0" w:color="C0C0C0"/>
            </w:tcBorders>
            <w:vAlign w:val="bottom"/>
          </w:tcPr>
          <w:p w14:paraId="4D1728D2" w14:textId="77777777" w:rsidR="00AF7EB1" w:rsidRDefault="00AF7EB1" w:rsidP="00AF7EB1">
            <w:pPr>
              <w:jc w:val="right"/>
              <w:rPr>
                <w:rFonts w:ascii="Calibri" w:hAnsi="Calibri"/>
                <w:sz w:val="20"/>
              </w:rPr>
            </w:pPr>
            <w:r>
              <w:rPr>
                <w:rFonts w:ascii="Calibri" w:hAnsi="Calibri"/>
                <w:sz w:val="20"/>
              </w:rPr>
              <w:t>12.172.916,00</w:t>
            </w:r>
          </w:p>
        </w:tc>
      </w:tr>
      <w:tr w:rsidR="00AF7EB1" w14:paraId="43C21812" w14:textId="77777777" w:rsidTr="00AF7EB1">
        <w:tc>
          <w:tcPr>
            <w:tcW w:w="2880" w:type="dxa"/>
            <w:tcBorders>
              <w:top w:val="nil"/>
              <w:left w:val="single" w:sz="8" w:space="0" w:color="C0C0C0"/>
              <w:bottom w:val="single" w:sz="8" w:space="0" w:color="C0C0C0"/>
              <w:right w:val="single" w:sz="8" w:space="0" w:color="C0C0C0"/>
            </w:tcBorders>
            <w:shd w:val="clear" w:color="auto" w:fill="FFFFFF"/>
            <w:vAlign w:val="center"/>
          </w:tcPr>
          <w:p w14:paraId="053EFEFA" w14:textId="77777777" w:rsidR="00AF7EB1" w:rsidRDefault="00AF7EB1" w:rsidP="00AF7EB1">
            <w:pPr>
              <w:jc w:val="center"/>
              <w:rPr>
                <w:rFonts w:ascii="Calibri" w:hAnsi="Calibri"/>
                <w:sz w:val="20"/>
              </w:rPr>
            </w:pPr>
            <w:r>
              <w:rPr>
                <w:rFonts w:ascii="Calibri" w:hAnsi="Calibri"/>
                <w:sz w:val="20"/>
              </w:rPr>
              <w:t>4121</w:t>
            </w:r>
          </w:p>
        </w:tc>
        <w:tc>
          <w:tcPr>
            <w:tcW w:w="2880" w:type="dxa"/>
            <w:tcBorders>
              <w:top w:val="nil"/>
              <w:left w:val="nil"/>
              <w:bottom w:val="single" w:sz="8" w:space="0" w:color="C0C0C0"/>
              <w:right w:val="single" w:sz="8" w:space="0" w:color="C0C0C0"/>
            </w:tcBorders>
            <w:vAlign w:val="center"/>
          </w:tcPr>
          <w:p w14:paraId="5CC865A8" w14:textId="77777777" w:rsidR="00AF7EB1" w:rsidRDefault="00AF7EB1" w:rsidP="00AF7EB1">
            <w:pPr>
              <w:rPr>
                <w:rFonts w:ascii="Calibri" w:hAnsi="Calibri"/>
                <w:sz w:val="20"/>
              </w:rPr>
            </w:pPr>
            <w:r>
              <w:rPr>
                <w:rFonts w:ascii="Calibri" w:hAnsi="Calibri" w:cs="Calibri"/>
                <w:sz w:val="20"/>
                <w:szCs w:val="20"/>
              </w:rPr>
              <w:t>Alocații pentru asigurările de pensii şi invaliditate</w:t>
            </w:r>
          </w:p>
        </w:tc>
        <w:tc>
          <w:tcPr>
            <w:tcW w:w="2880" w:type="dxa"/>
            <w:tcBorders>
              <w:top w:val="nil"/>
              <w:left w:val="nil"/>
              <w:bottom w:val="single" w:sz="8" w:space="0" w:color="C0C0C0"/>
              <w:right w:val="single" w:sz="8" w:space="0" w:color="C0C0C0"/>
            </w:tcBorders>
            <w:vAlign w:val="bottom"/>
          </w:tcPr>
          <w:p w14:paraId="0EF0B7A6" w14:textId="77777777" w:rsidR="00AF7EB1" w:rsidRDefault="00AF7EB1" w:rsidP="00AF7EB1">
            <w:pPr>
              <w:jc w:val="right"/>
              <w:rPr>
                <w:rFonts w:ascii="Calibri" w:hAnsi="Calibri"/>
                <w:sz w:val="20"/>
              </w:rPr>
            </w:pPr>
            <w:r>
              <w:rPr>
                <w:rFonts w:ascii="Calibri" w:hAnsi="Calibri"/>
                <w:sz w:val="20"/>
              </w:rPr>
              <w:t>1.339.021,00</w:t>
            </w:r>
          </w:p>
        </w:tc>
      </w:tr>
      <w:tr w:rsidR="00AF7EB1" w14:paraId="389D29BC" w14:textId="77777777" w:rsidTr="00AF7EB1">
        <w:tc>
          <w:tcPr>
            <w:tcW w:w="2880" w:type="dxa"/>
            <w:tcBorders>
              <w:top w:val="nil"/>
              <w:left w:val="single" w:sz="8" w:space="0" w:color="C0C0C0"/>
              <w:bottom w:val="single" w:sz="8" w:space="0" w:color="C0C0C0"/>
              <w:right w:val="single" w:sz="8" w:space="0" w:color="C0C0C0"/>
            </w:tcBorders>
            <w:shd w:val="clear" w:color="auto" w:fill="FFFFFF"/>
            <w:vAlign w:val="center"/>
          </w:tcPr>
          <w:p w14:paraId="0822504C" w14:textId="77777777" w:rsidR="00AF7EB1" w:rsidRDefault="00AF7EB1" w:rsidP="00AF7EB1">
            <w:pPr>
              <w:jc w:val="center"/>
              <w:rPr>
                <w:rFonts w:ascii="Calibri" w:hAnsi="Calibri"/>
                <w:sz w:val="20"/>
              </w:rPr>
            </w:pPr>
            <w:r>
              <w:rPr>
                <w:rFonts w:ascii="Calibri" w:hAnsi="Calibri"/>
                <w:sz w:val="20"/>
              </w:rPr>
              <w:t>4122</w:t>
            </w:r>
          </w:p>
        </w:tc>
        <w:tc>
          <w:tcPr>
            <w:tcW w:w="2880" w:type="dxa"/>
            <w:tcBorders>
              <w:top w:val="nil"/>
              <w:left w:val="nil"/>
              <w:bottom w:val="single" w:sz="8" w:space="0" w:color="C0C0C0"/>
              <w:right w:val="single" w:sz="8" w:space="0" w:color="C0C0C0"/>
            </w:tcBorders>
            <w:vAlign w:val="center"/>
          </w:tcPr>
          <w:p w14:paraId="276F1A59" w14:textId="77777777" w:rsidR="00AF7EB1" w:rsidRDefault="00AF7EB1" w:rsidP="00AF7EB1">
            <w:pPr>
              <w:rPr>
                <w:rFonts w:ascii="Calibri" w:hAnsi="Calibri"/>
                <w:sz w:val="20"/>
              </w:rPr>
            </w:pPr>
            <w:r>
              <w:rPr>
                <w:rFonts w:ascii="Calibri" w:hAnsi="Calibri" w:cs="Calibri"/>
                <w:sz w:val="20"/>
                <w:szCs w:val="20"/>
              </w:rPr>
              <w:t>Alocații pentru asigurările de sănătate</w:t>
            </w:r>
          </w:p>
        </w:tc>
        <w:tc>
          <w:tcPr>
            <w:tcW w:w="2880" w:type="dxa"/>
            <w:tcBorders>
              <w:top w:val="nil"/>
              <w:left w:val="nil"/>
              <w:bottom w:val="single" w:sz="8" w:space="0" w:color="C0C0C0"/>
              <w:right w:val="single" w:sz="8" w:space="0" w:color="C0C0C0"/>
            </w:tcBorders>
            <w:vAlign w:val="bottom"/>
          </w:tcPr>
          <w:p w14:paraId="6C529EA6" w14:textId="77777777" w:rsidR="00AF7EB1" w:rsidRDefault="00AF7EB1" w:rsidP="00AF7EB1">
            <w:pPr>
              <w:jc w:val="right"/>
              <w:rPr>
                <w:rFonts w:ascii="Calibri" w:hAnsi="Calibri"/>
                <w:sz w:val="20"/>
              </w:rPr>
            </w:pPr>
            <w:r>
              <w:rPr>
                <w:rFonts w:ascii="Calibri" w:hAnsi="Calibri"/>
                <w:sz w:val="20"/>
              </w:rPr>
              <w:t>626.905,00</w:t>
            </w:r>
          </w:p>
        </w:tc>
      </w:tr>
      <w:tr w:rsidR="00AF7EB1" w14:paraId="73627DB9" w14:textId="77777777" w:rsidTr="00AF7EB1">
        <w:tc>
          <w:tcPr>
            <w:tcW w:w="2880" w:type="dxa"/>
            <w:tcBorders>
              <w:top w:val="nil"/>
              <w:left w:val="single" w:sz="8" w:space="0" w:color="C0C0C0"/>
              <w:bottom w:val="single" w:sz="8" w:space="0" w:color="C0C0C0"/>
              <w:right w:val="single" w:sz="8" w:space="0" w:color="C0C0C0"/>
            </w:tcBorders>
            <w:shd w:val="clear" w:color="auto" w:fill="FFFFFF"/>
            <w:vAlign w:val="center"/>
          </w:tcPr>
          <w:p w14:paraId="0056ECA4" w14:textId="77777777" w:rsidR="00AF7EB1" w:rsidRDefault="00AF7EB1" w:rsidP="00AF7EB1">
            <w:pPr>
              <w:jc w:val="center"/>
              <w:rPr>
                <w:rFonts w:ascii="Calibri" w:hAnsi="Calibri"/>
                <w:sz w:val="20"/>
              </w:rPr>
            </w:pPr>
            <w:r>
              <w:rPr>
                <w:rFonts w:ascii="Calibri" w:hAnsi="Calibri"/>
                <w:sz w:val="20"/>
              </w:rPr>
              <w:t>4131</w:t>
            </w:r>
          </w:p>
        </w:tc>
        <w:tc>
          <w:tcPr>
            <w:tcW w:w="2880" w:type="dxa"/>
            <w:tcBorders>
              <w:top w:val="nil"/>
              <w:left w:val="nil"/>
              <w:bottom w:val="single" w:sz="8" w:space="0" w:color="C0C0C0"/>
              <w:right w:val="single" w:sz="8" w:space="0" w:color="C0C0C0"/>
            </w:tcBorders>
            <w:vAlign w:val="center"/>
          </w:tcPr>
          <w:p w14:paraId="21C0ECCD" w14:textId="77777777" w:rsidR="00AF7EB1" w:rsidRDefault="00AF7EB1" w:rsidP="00AF7EB1">
            <w:pPr>
              <w:rPr>
                <w:rFonts w:ascii="Calibri" w:hAnsi="Calibri"/>
                <w:sz w:val="20"/>
              </w:rPr>
            </w:pPr>
            <w:r>
              <w:rPr>
                <w:rFonts w:ascii="Calibri" w:hAnsi="Calibri" w:cs="Calibri"/>
                <w:sz w:val="20"/>
                <w:szCs w:val="20"/>
              </w:rPr>
              <w:t>Compensări în natură</w:t>
            </w:r>
          </w:p>
        </w:tc>
        <w:tc>
          <w:tcPr>
            <w:tcW w:w="2880" w:type="dxa"/>
            <w:tcBorders>
              <w:top w:val="nil"/>
              <w:left w:val="nil"/>
              <w:bottom w:val="single" w:sz="8" w:space="0" w:color="C0C0C0"/>
              <w:right w:val="single" w:sz="8" w:space="0" w:color="C0C0C0"/>
            </w:tcBorders>
            <w:vAlign w:val="bottom"/>
          </w:tcPr>
          <w:p w14:paraId="0149482C" w14:textId="77777777" w:rsidR="00AF7EB1" w:rsidRDefault="00AF7EB1" w:rsidP="00AF7EB1">
            <w:pPr>
              <w:jc w:val="right"/>
              <w:rPr>
                <w:rFonts w:ascii="Calibri" w:hAnsi="Calibri"/>
                <w:sz w:val="20"/>
              </w:rPr>
            </w:pPr>
            <w:r>
              <w:rPr>
                <w:rFonts w:ascii="Calibri" w:hAnsi="Calibri"/>
                <w:sz w:val="20"/>
              </w:rPr>
              <w:t>275.600,00</w:t>
            </w:r>
          </w:p>
        </w:tc>
      </w:tr>
      <w:tr w:rsidR="00AF7EB1" w14:paraId="7A9E6AA3" w14:textId="77777777" w:rsidTr="00AF7EB1">
        <w:tc>
          <w:tcPr>
            <w:tcW w:w="2880" w:type="dxa"/>
            <w:tcBorders>
              <w:top w:val="nil"/>
              <w:left w:val="single" w:sz="8" w:space="0" w:color="C0C0C0"/>
              <w:bottom w:val="single" w:sz="8" w:space="0" w:color="C0C0C0"/>
              <w:right w:val="single" w:sz="8" w:space="0" w:color="C0C0C0"/>
            </w:tcBorders>
            <w:shd w:val="clear" w:color="auto" w:fill="FFFFFF"/>
            <w:vAlign w:val="center"/>
          </w:tcPr>
          <w:p w14:paraId="247E15D3" w14:textId="77777777" w:rsidR="00AF7EB1" w:rsidRDefault="00AF7EB1" w:rsidP="00AF7EB1">
            <w:pPr>
              <w:jc w:val="center"/>
              <w:rPr>
                <w:rFonts w:ascii="Calibri" w:hAnsi="Calibri"/>
                <w:sz w:val="20"/>
              </w:rPr>
            </w:pPr>
            <w:r>
              <w:rPr>
                <w:rFonts w:ascii="Calibri" w:hAnsi="Calibri"/>
                <w:sz w:val="20"/>
              </w:rPr>
              <w:t>4141</w:t>
            </w:r>
          </w:p>
        </w:tc>
        <w:tc>
          <w:tcPr>
            <w:tcW w:w="2880" w:type="dxa"/>
            <w:tcBorders>
              <w:top w:val="nil"/>
              <w:left w:val="nil"/>
              <w:bottom w:val="single" w:sz="8" w:space="0" w:color="C0C0C0"/>
              <w:right w:val="single" w:sz="8" w:space="0" w:color="C0C0C0"/>
            </w:tcBorders>
            <w:vAlign w:val="center"/>
          </w:tcPr>
          <w:p w14:paraId="14180929" w14:textId="77777777" w:rsidR="00AF7EB1" w:rsidRDefault="00AF7EB1" w:rsidP="00AF7EB1">
            <w:pPr>
              <w:rPr>
                <w:rFonts w:ascii="Calibri" w:hAnsi="Calibri"/>
                <w:sz w:val="20"/>
              </w:rPr>
            </w:pPr>
            <w:r>
              <w:rPr>
                <w:rFonts w:ascii="Calibri" w:hAnsi="Calibri" w:cs="Calibri"/>
                <w:sz w:val="20"/>
                <w:szCs w:val="20"/>
              </w:rPr>
              <w:t>Plata compensărilor pe timpul absenței de la locul de muncă din contul fondului</w:t>
            </w:r>
          </w:p>
        </w:tc>
        <w:tc>
          <w:tcPr>
            <w:tcW w:w="2880" w:type="dxa"/>
            <w:tcBorders>
              <w:top w:val="nil"/>
              <w:left w:val="nil"/>
              <w:bottom w:val="single" w:sz="8" w:space="0" w:color="C0C0C0"/>
              <w:right w:val="single" w:sz="8" w:space="0" w:color="C0C0C0"/>
            </w:tcBorders>
            <w:vAlign w:val="bottom"/>
          </w:tcPr>
          <w:p w14:paraId="792424A3" w14:textId="77777777" w:rsidR="00AF7EB1" w:rsidRDefault="00AF7EB1" w:rsidP="00AF7EB1">
            <w:pPr>
              <w:jc w:val="right"/>
              <w:rPr>
                <w:rFonts w:ascii="Calibri" w:hAnsi="Calibri"/>
                <w:sz w:val="20"/>
              </w:rPr>
            </w:pPr>
            <w:r>
              <w:rPr>
                <w:rFonts w:ascii="Calibri" w:hAnsi="Calibri"/>
                <w:sz w:val="20"/>
              </w:rPr>
              <w:t>1.000,00</w:t>
            </w:r>
          </w:p>
        </w:tc>
      </w:tr>
      <w:tr w:rsidR="00AF7EB1" w14:paraId="7F40FDF8" w14:textId="77777777" w:rsidTr="00AF7EB1">
        <w:tc>
          <w:tcPr>
            <w:tcW w:w="2880" w:type="dxa"/>
            <w:tcBorders>
              <w:top w:val="nil"/>
              <w:left w:val="single" w:sz="8" w:space="0" w:color="C0C0C0"/>
              <w:bottom w:val="single" w:sz="8" w:space="0" w:color="C0C0C0"/>
              <w:right w:val="single" w:sz="8" w:space="0" w:color="C0C0C0"/>
            </w:tcBorders>
            <w:shd w:val="clear" w:color="auto" w:fill="FFFFFF"/>
            <w:vAlign w:val="center"/>
          </w:tcPr>
          <w:p w14:paraId="2A6DDEEF" w14:textId="77777777" w:rsidR="00AF7EB1" w:rsidRDefault="00AF7EB1" w:rsidP="00AF7EB1">
            <w:pPr>
              <w:jc w:val="center"/>
              <w:rPr>
                <w:rFonts w:ascii="Calibri" w:hAnsi="Calibri"/>
                <w:sz w:val="20"/>
              </w:rPr>
            </w:pPr>
            <w:r>
              <w:rPr>
                <w:rFonts w:ascii="Calibri" w:hAnsi="Calibri"/>
                <w:sz w:val="20"/>
              </w:rPr>
              <w:t>4143</w:t>
            </w:r>
          </w:p>
        </w:tc>
        <w:tc>
          <w:tcPr>
            <w:tcW w:w="2880" w:type="dxa"/>
            <w:tcBorders>
              <w:top w:val="nil"/>
              <w:left w:val="nil"/>
              <w:bottom w:val="single" w:sz="8" w:space="0" w:color="C0C0C0"/>
              <w:right w:val="single" w:sz="8" w:space="0" w:color="C0C0C0"/>
            </w:tcBorders>
            <w:vAlign w:val="center"/>
          </w:tcPr>
          <w:p w14:paraId="540E4A12" w14:textId="77777777" w:rsidR="00AF7EB1" w:rsidRDefault="00AF7EB1" w:rsidP="00AF7EB1">
            <w:pPr>
              <w:rPr>
                <w:rFonts w:ascii="Calibri" w:hAnsi="Calibri"/>
                <w:sz w:val="20"/>
              </w:rPr>
            </w:pPr>
            <w:r>
              <w:rPr>
                <w:rFonts w:ascii="Calibri" w:hAnsi="Calibri"/>
                <w:sz w:val="20"/>
              </w:rPr>
              <w:t>Indemnizații și ajutoare</w:t>
            </w:r>
          </w:p>
        </w:tc>
        <w:tc>
          <w:tcPr>
            <w:tcW w:w="2880" w:type="dxa"/>
            <w:tcBorders>
              <w:top w:val="nil"/>
              <w:left w:val="nil"/>
              <w:bottom w:val="single" w:sz="8" w:space="0" w:color="C0C0C0"/>
              <w:right w:val="single" w:sz="8" w:space="0" w:color="C0C0C0"/>
            </w:tcBorders>
            <w:vAlign w:val="bottom"/>
          </w:tcPr>
          <w:p w14:paraId="433C66CF" w14:textId="77777777" w:rsidR="00AF7EB1" w:rsidRDefault="00AF7EB1" w:rsidP="00AF7EB1">
            <w:pPr>
              <w:jc w:val="right"/>
              <w:rPr>
                <w:rFonts w:ascii="Calibri" w:hAnsi="Calibri"/>
                <w:sz w:val="20"/>
              </w:rPr>
            </w:pPr>
            <w:r>
              <w:rPr>
                <w:rFonts w:ascii="Calibri" w:hAnsi="Calibri"/>
                <w:sz w:val="20"/>
              </w:rPr>
              <w:t>400.000,00</w:t>
            </w:r>
          </w:p>
        </w:tc>
      </w:tr>
      <w:tr w:rsidR="00AF7EB1" w14:paraId="13F5DB21" w14:textId="77777777" w:rsidTr="00AF7EB1">
        <w:tc>
          <w:tcPr>
            <w:tcW w:w="2880" w:type="dxa"/>
            <w:tcBorders>
              <w:top w:val="nil"/>
              <w:left w:val="single" w:sz="8" w:space="0" w:color="C0C0C0"/>
              <w:bottom w:val="single" w:sz="8" w:space="0" w:color="C0C0C0"/>
              <w:right w:val="single" w:sz="8" w:space="0" w:color="C0C0C0"/>
            </w:tcBorders>
            <w:shd w:val="clear" w:color="auto" w:fill="FFFFFF"/>
            <w:vAlign w:val="center"/>
          </w:tcPr>
          <w:p w14:paraId="7B5C0D13" w14:textId="77777777" w:rsidR="00AF7EB1" w:rsidRDefault="00AF7EB1" w:rsidP="00AF7EB1">
            <w:pPr>
              <w:jc w:val="center"/>
              <w:rPr>
                <w:rFonts w:ascii="Calibri" w:hAnsi="Calibri"/>
                <w:sz w:val="20"/>
              </w:rPr>
            </w:pPr>
            <w:r>
              <w:rPr>
                <w:rFonts w:ascii="Calibri" w:hAnsi="Calibri"/>
                <w:sz w:val="20"/>
              </w:rPr>
              <w:t>4144</w:t>
            </w:r>
          </w:p>
        </w:tc>
        <w:tc>
          <w:tcPr>
            <w:tcW w:w="2880" w:type="dxa"/>
            <w:tcBorders>
              <w:top w:val="nil"/>
              <w:left w:val="nil"/>
              <w:bottom w:val="single" w:sz="8" w:space="0" w:color="C0C0C0"/>
              <w:right w:val="single" w:sz="8" w:space="0" w:color="C0C0C0"/>
            </w:tcBorders>
            <w:vAlign w:val="center"/>
          </w:tcPr>
          <w:p w14:paraId="156E8705" w14:textId="77777777" w:rsidR="00AF7EB1" w:rsidRDefault="00AF7EB1" w:rsidP="00AF7EB1">
            <w:pPr>
              <w:rPr>
                <w:rFonts w:ascii="Calibri" w:hAnsi="Calibri"/>
                <w:sz w:val="20"/>
              </w:rPr>
            </w:pPr>
            <w:r>
              <w:rPr>
                <w:rFonts w:ascii="Calibri" w:hAnsi="Calibri"/>
                <w:sz w:val="20"/>
              </w:rPr>
              <w:t xml:space="preserve">Ajutor în tratamentul medical al angajatului sau membrilor familiei </w:t>
            </w:r>
            <w:r>
              <w:rPr>
                <w:rFonts w:ascii="Calibri" w:hAnsi="Calibri"/>
                <w:sz w:val="20"/>
              </w:rPr>
              <w:lastRenderedPageBreak/>
              <w:t>restrânse sau alte forme de ajutor angajaților</w:t>
            </w:r>
          </w:p>
        </w:tc>
        <w:tc>
          <w:tcPr>
            <w:tcW w:w="2880" w:type="dxa"/>
            <w:tcBorders>
              <w:top w:val="nil"/>
              <w:left w:val="nil"/>
              <w:bottom w:val="single" w:sz="8" w:space="0" w:color="C0C0C0"/>
              <w:right w:val="single" w:sz="8" w:space="0" w:color="C0C0C0"/>
            </w:tcBorders>
            <w:vAlign w:val="bottom"/>
          </w:tcPr>
          <w:p w14:paraId="4C3E7AB2" w14:textId="77777777" w:rsidR="00AF7EB1" w:rsidRDefault="00AF7EB1" w:rsidP="00AF7EB1">
            <w:pPr>
              <w:jc w:val="right"/>
              <w:rPr>
                <w:rFonts w:ascii="Calibri" w:hAnsi="Calibri"/>
                <w:sz w:val="20"/>
              </w:rPr>
            </w:pPr>
            <w:r>
              <w:rPr>
                <w:rFonts w:ascii="Calibri" w:hAnsi="Calibri"/>
                <w:sz w:val="20"/>
              </w:rPr>
              <w:lastRenderedPageBreak/>
              <w:t>400.000,00</w:t>
            </w:r>
          </w:p>
        </w:tc>
      </w:tr>
      <w:tr w:rsidR="00AF7EB1" w14:paraId="26C368EE" w14:textId="77777777" w:rsidTr="00AF7EB1">
        <w:tc>
          <w:tcPr>
            <w:tcW w:w="2880" w:type="dxa"/>
            <w:tcBorders>
              <w:top w:val="nil"/>
              <w:left w:val="single" w:sz="8" w:space="0" w:color="C0C0C0"/>
              <w:bottom w:val="single" w:sz="8" w:space="0" w:color="C0C0C0"/>
              <w:right w:val="single" w:sz="8" w:space="0" w:color="C0C0C0"/>
            </w:tcBorders>
            <w:shd w:val="clear" w:color="auto" w:fill="FFFFFF"/>
            <w:vAlign w:val="center"/>
          </w:tcPr>
          <w:p w14:paraId="59E43A02" w14:textId="77777777" w:rsidR="00AF7EB1" w:rsidRDefault="00AF7EB1" w:rsidP="00AF7EB1">
            <w:pPr>
              <w:jc w:val="center"/>
              <w:rPr>
                <w:rFonts w:ascii="Calibri" w:hAnsi="Calibri"/>
                <w:sz w:val="20"/>
              </w:rPr>
            </w:pPr>
            <w:r>
              <w:rPr>
                <w:rFonts w:ascii="Calibri" w:hAnsi="Calibri"/>
                <w:sz w:val="20"/>
              </w:rPr>
              <w:t>4151</w:t>
            </w:r>
          </w:p>
        </w:tc>
        <w:tc>
          <w:tcPr>
            <w:tcW w:w="2880" w:type="dxa"/>
            <w:tcBorders>
              <w:top w:val="nil"/>
              <w:left w:val="nil"/>
              <w:bottom w:val="single" w:sz="8" w:space="0" w:color="C0C0C0"/>
              <w:right w:val="single" w:sz="8" w:space="0" w:color="C0C0C0"/>
            </w:tcBorders>
            <w:vAlign w:val="center"/>
          </w:tcPr>
          <w:p w14:paraId="23924156" w14:textId="77777777" w:rsidR="00AF7EB1" w:rsidRDefault="00AF7EB1" w:rsidP="00AF7EB1">
            <w:pPr>
              <w:rPr>
                <w:rFonts w:ascii="Calibri" w:hAnsi="Calibri"/>
                <w:sz w:val="20"/>
              </w:rPr>
            </w:pPr>
            <w:r>
              <w:rPr>
                <w:rFonts w:ascii="Calibri" w:hAnsi="Calibri"/>
                <w:sz w:val="20"/>
              </w:rPr>
              <w:t>Compensarea cheltuielilor pentru angajați</w:t>
            </w:r>
          </w:p>
        </w:tc>
        <w:tc>
          <w:tcPr>
            <w:tcW w:w="2880" w:type="dxa"/>
            <w:tcBorders>
              <w:top w:val="nil"/>
              <w:left w:val="nil"/>
              <w:bottom w:val="single" w:sz="8" w:space="0" w:color="C0C0C0"/>
              <w:right w:val="single" w:sz="8" w:space="0" w:color="C0C0C0"/>
            </w:tcBorders>
            <w:vAlign w:val="bottom"/>
          </w:tcPr>
          <w:p w14:paraId="3CE13538" w14:textId="77777777" w:rsidR="00AF7EB1" w:rsidRDefault="00AF7EB1" w:rsidP="00AF7EB1">
            <w:pPr>
              <w:jc w:val="right"/>
              <w:rPr>
                <w:rFonts w:ascii="Calibri" w:hAnsi="Calibri"/>
                <w:sz w:val="20"/>
              </w:rPr>
            </w:pPr>
            <w:r>
              <w:rPr>
                <w:rFonts w:ascii="Calibri" w:hAnsi="Calibri"/>
                <w:sz w:val="20"/>
              </w:rPr>
              <w:t>208.560,00</w:t>
            </w:r>
          </w:p>
        </w:tc>
      </w:tr>
      <w:tr w:rsidR="00AF7EB1" w14:paraId="22E1308E" w14:textId="77777777" w:rsidTr="00AF7EB1">
        <w:tc>
          <w:tcPr>
            <w:tcW w:w="2880" w:type="dxa"/>
            <w:tcBorders>
              <w:top w:val="nil"/>
              <w:left w:val="single" w:sz="8" w:space="0" w:color="C0C0C0"/>
              <w:bottom w:val="single" w:sz="8" w:space="0" w:color="C0C0C0"/>
              <w:right w:val="single" w:sz="8" w:space="0" w:color="C0C0C0"/>
            </w:tcBorders>
            <w:shd w:val="clear" w:color="auto" w:fill="FFFFFF"/>
            <w:vAlign w:val="center"/>
          </w:tcPr>
          <w:p w14:paraId="319D4628" w14:textId="77777777" w:rsidR="00AF7EB1" w:rsidRDefault="00AF7EB1" w:rsidP="00AF7EB1">
            <w:pPr>
              <w:jc w:val="center"/>
              <w:rPr>
                <w:rFonts w:ascii="Calibri" w:hAnsi="Calibri"/>
                <w:sz w:val="20"/>
              </w:rPr>
            </w:pPr>
            <w:r>
              <w:rPr>
                <w:rFonts w:ascii="Calibri" w:hAnsi="Calibri"/>
                <w:sz w:val="20"/>
              </w:rPr>
              <w:t>4221</w:t>
            </w:r>
          </w:p>
        </w:tc>
        <w:tc>
          <w:tcPr>
            <w:tcW w:w="2880" w:type="dxa"/>
            <w:tcBorders>
              <w:top w:val="nil"/>
              <w:left w:val="nil"/>
              <w:bottom w:val="single" w:sz="8" w:space="0" w:color="C0C0C0"/>
              <w:right w:val="single" w:sz="8" w:space="0" w:color="C0C0C0"/>
            </w:tcBorders>
            <w:vAlign w:val="center"/>
          </w:tcPr>
          <w:p w14:paraId="7999423F" w14:textId="77777777" w:rsidR="00AF7EB1" w:rsidRDefault="00AF7EB1" w:rsidP="00AF7EB1">
            <w:pPr>
              <w:rPr>
                <w:rFonts w:ascii="Calibri" w:hAnsi="Calibri"/>
                <w:sz w:val="20"/>
              </w:rPr>
            </w:pPr>
            <w:r>
              <w:rPr>
                <w:rFonts w:ascii="Calibri" w:hAnsi="Calibri"/>
                <w:sz w:val="20"/>
              </w:rPr>
              <w:t>Cheltuieli de deplasare oficială în țară</w:t>
            </w:r>
          </w:p>
        </w:tc>
        <w:tc>
          <w:tcPr>
            <w:tcW w:w="2880" w:type="dxa"/>
            <w:tcBorders>
              <w:top w:val="nil"/>
              <w:left w:val="nil"/>
              <w:bottom w:val="single" w:sz="8" w:space="0" w:color="C0C0C0"/>
              <w:right w:val="single" w:sz="8" w:space="0" w:color="C0C0C0"/>
            </w:tcBorders>
            <w:vAlign w:val="bottom"/>
          </w:tcPr>
          <w:p w14:paraId="078F634D" w14:textId="77777777" w:rsidR="00AF7EB1" w:rsidRDefault="00AF7EB1" w:rsidP="00AF7EB1">
            <w:pPr>
              <w:jc w:val="right"/>
              <w:rPr>
                <w:rFonts w:ascii="Calibri" w:hAnsi="Calibri"/>
                <w:sz w:val="20"/>
              </w:rPr>
            </w:pPr>
            <w:r>
              <w:rPr>
                <w:rFonts w:ascii="Calibri" w:hAnsi="Calibri"/>
                <w:sz w:val="20"/>
              </w:rPr>
              <w:t>506.364,00</w:t>
            </w:r>
          </w:p>
        </w:tc>
      </w:tr>
      <w:tr w:rsidR="00AF7EB1" w14:paraId="6D7EA665" w14:textId="77777777" w:rsidTr="00AF7EB1">
        <w:tc>
          <w:tcPr>
            <w:tcW w:w="2880" w:type="dxa"/>
            <w:tcBorders>
              <w:top w:val="nil"/>
              <w:left w:val="single" w:sz="8" w:space="0" w:color="C0C0C0"/>
              <w:bottom w:val="single" w:sz="8" w:space="0" w:color="C0C0C0"/>
              <w:right w:val="single" w:sz="8" w:space="0" w:color="C0C0C0"/>
            </w:tcBorders>
            <w:shd w:val="clear" w:color="auto" w:fill="FFFFFF"/>
            <w:vAlign w:val="center"/>
          </w:tcPr>
          <w:p w14:paraId="3410782D" w14:textId="77777777" w:rsidR="00AF7EB1" w:rsidRDefault="00AF7EB1" w:rsidP="00AF7EB1">
            <w:pPr>
              <w:jc w:val="center"/>
              <w:rPr>
                <w:rFonts w:ascii="Calibri" w:hAnsi="Calibri"/>
                <w:sz w:val="20"/>
              </w:rPr>
            </w:pPr>
            <w:r>
              <w:rPr>
                <w:rFonts w:ascii="Calibri" w:hAnsi="Calibri"/>
                <w:sz w:val="20"/>
              </w:rPr>
              <w:t>4232</w:t>
            </w:r>
          </w:p>
        </w:tc>
        <w:tc>
          <w:tcPr>
            <w:tcW w:w="2880" w:type="dxa"/>
            <w:tcBorders>
              <w:top w:val="nil"/>
              <w:left w:val="nil"/>
              <w:bottom w:val="single" w:sz="8" w:space="0" w:color="C0C0C0"/>
              <w:right w:val="single" w:sz="8" w:space="0" w:color="C0C0C0"/>
            </w:tcBorders>
            <w:vAlign w:val="center"/>
          </w:tcPr>
          <w:p w14:paraId="76DF1FD9" w14:textId="77777777" w:rsidR="00AF7EB1" w:rsidRDefault="00AF7EB1" w:rsidP="00AF7EB1">
            <w:pPr>
              <w:rPr>
                <w:rFonts w:ascii="Calibri" w:hAnsi="Calibri"/>
                <w:sz w:val="20"/>
              </w:rPr>
            </w:pPr>
            <w:r>
              <w:rPr>
                <w:rFonts w:ascii="Calibri" w:hAnsi="Calibri"/>
                <w:sz w:val="20"/>
              </w:rPr>
              <w:t>Servicii de calculator</w:t>
            </w:r>
          </w:p>
        </w:tc>
        <w:tc>
          <w:tcPr>
            <w:tcW w:w="2880" w:type="dxa"/>
            <w:tcBorders>
              <w:top w:val="nil"/>
              <w:left w:val="nil"/>
              <w:bottom w:val="single" w:sz="8" w:space="0" w:color="C0C0C0"/>
              <w:right w:val="single" w:sz="8" w:space="0" w:color="C0C0C0"/>
            </w:tcBorders>
            <w:vAlign w:val="bottom"/>
          </w:tcPr>
          <w:p w14:paraId="68D5CF4D" w14:textId="77777777" w:rsidR="00AF7EB1" w:rsidRDefault="00AF7EB1" w:rsidP="00AF7EB1">
            <w:pPr>
              <w:jc w:val="right"/>
              <w:rPr>
                <w:rFonts w:ascii="Calibri" w:hAnsi="Calibri"/>
                <w:sz w:val="20"/>
              </w:rPr>
            </w:pPr>
            <w:r>
              <w:rPr>
                <w:rFonts w:ascii="Calibri" w:hAnsi="Calibri"/>
                <w:sz w:val="20"/>
              </w:rPr>
              <w:t>320.000,00</w:t>
            </w:r>
          </w:p>
        </w:tc>
      </w:tr>
      <w:tr w:rsidR="00AF7EB1" w14:paraId="7496EF31" w14:textId="77777777" w:rsidTr="00AF7EB1">
        <w:tc>
          <w:tcPr>
            <w:tcW w:w="2880" w:type="dxa"/>
            <w:tcBorders>
              <w:top w:val="nil"/>
              <w:left w:val="single" w:sz="8" w:space="0" w:color="C0C0C0"/>
              <w:bottom w:val="single" w:sz="8" w:space="0" w:color="C0C0C0"/>
              <w:right w:val="single" w:sz="8" w:space="0" w:color="C0C0C0"/>
            </w:tcBorders>
            <w:shd w:val="clear" w:color="auto" w:fill="FFFFFF"/>
            <w:vAlign w:val="center"/>
          </w:tcPr>
          <w:p w14:paraId="2EC26056" w14:textId="77777777" w:rsidR="00AF7EB1" w:rsidRDefault="00AF7EB1" w:rsidP="00AF7EB1">
            <w:pPr>
              <w:jc w:val="center"/>
              <w:rPr>
                <w:rFonts w:ascii="Calibri" w:hAnsi="Calibri"/>
                <w:sz w:val="20"/>
              </w:rPr>
            </w:pPr>
            <w:r>
              <w:rPr>
                <w:rFonts w:ascii="Calibri" w:hAnsi="Calibri"/>
                <w:sz w:val="20"/>
              </w:rPr>
              <w:t>4233</w:t>
            </w:r>
          </w:p>
        </w:tc>
        <w:tc>
          <w:tcPr>
            <w:tcW w:w="2880" w:type="dxa"/>
            <w:tcBorders>
              <w:top w:val="nil"/>
              <w:left w:val="nil"/>
              <w:bottom w:val="single" w:sz="8" w:space="0" w:color="C0C0C0"/>
              <w:right w:val="single" w:sz="8" w:space="0" w:color="C0C0C0"/>
            </w:tcBorders>
            <w:vAlign w:val="center"/>
          </w:tcPr>
          <w:p w14:paraId="71F68F97" w14:textId="77777777" w:rsidR="00AF7EB1" w:rsidRDefault="00AF7EB1" w:rsidP="00AF7EB1">
            <w:pPr>
              <w:rPr>
                <w:rFonts w:ascii="Calibri" w:hAnsi="Calibri"/>
                <w:sz w:val="20"/>
              </w:rPr>
            </w:pPr>
            <w:r>
              <w:rPr>
                <w:rFonts w:ascii="Calibri" w:hAnsi="Calibri"/>
                <w:sz w:val="20"/>
              </w:rPr>
              <w:t>Servicii de educație și perfecționare a angajaților</w:t>
            </w:r>
          </w:p>
        </w:tc>
        <w:tc>
          <w:tcPr>
            <w:tcW w:w="2880" w:type="dxa"/>
            <w:tcBorders>
              <w:top w:val="nil"/>
              <w:left w:val="nil"/>
              <w:bottom w:val="single" w:sz="8" w:space="0" w:color="C0C0C0"/>
              <w:right w:val="single" w:sz="8" w:space="0" w:color="C0C0C0"/>
            </w:tcBorders>
            <w:vAlign w:val="bottom"/>
          </w:tcPr>
          <w:p w14:paraId="1AEF9795" w14:textId="77777777" w:rsidR="00AF7EB1" w:rsidRDefault="00AF7EB1" w:rsidP="00AF7EB1">
            <w:pPr>
              <w:jc w:val="right"/>
              <w:rPr>
                <w:rFonts w:ascii="Calibri" w:hAnsi="Calibri"/>
                <w:sz w:val="20"/>
              </w:rPr>
            </w:pPr>
            <w:r>
              <w:rPr>
                <w:rFonts w:ascii="Calibri" w:hAnsi="Calibri"/>
                <w:sz w:val="20"/>
              </w:rPr>
              <w:t>200.000,00</w:t>
            </w:r>
          </w:p>
        </w:tc>
      </w:tr>
      <w:tr w:rsidR="00AF7EB1" w14:paraId="63A9D603" w14:textId="77777777" w:rsidTr="00AF7EB1">
        <w:tc>
          <w:tcPr>
            <w:tcW w:w="2880" w:type="dxa"/>
            <w:tcBorders>
              <w:top w:val="nil"/>
              <w:left w:val="single" w:sz="8" w:space="0" w:color="C0C0C0"/>
              <w:bottom w:val="single" w:sz="8" w:space="0" w:color="C0C0C0"/>
              <w:right w:val="single" w:sz="8" w:space="0" w:color="C0C0C0"/>
            </w:tcBorders>
            <w:shd w:val="clear" w:color="auto" w:fill="FFFFFF"/>
            <w:vAlign w:val="center"/>
          </w:tcPr>
          <w:p w14:paraId="5D631041" w14:textId="77777777" w:rsidR="00AF7EB1" w:rsidRDefault="00AF7EB1" w:rsidP="00AF7EB1">
            <w:pPr>
              <w:jc w:val="center"/>
              <w:rPr>
                <w:rFonts w:ascii="Calibri" w:hAnsi="Calibri"/>
                <w:sz w:val="20"/>
              </w:rPr>
            </w:pPr>
            <w:r>
              <w:rPr>
                <w:rFonts w:ascii="Calibri" w:hAnsi="Calibri"/>
                <w:sz w:val="20"/>
              </w:rPr>
              <w:t>4234</w:t>
            </w:r>
          </w:p>
        </w:tc>
        <w:tc>
          <w:tcPr>
            <w:tcW w:w="2880" w:type="dxa"/>
            <w:tcBorders>
              <w:top w:val="nil"/>
              <w:left w:val="nil"/>
              <w:bottom w:val="single" w:sz="8" w:space="0" w:color="C0C0C0"/>
              <w:right w:val="single" w:sz="8" w:space="0" w:color="C0C0C0"/>
            </w:tcBorders>
            <w:vAlign w:val="center"/>
          </w:tcPr>
          <w:p w14:paraId="3C73655B" w14:textId="77777777" w:rsidR="00AF7EB1" w:rsidRDefault="00AF7EB1" w:rsidP="00AF7EB1">
            <w:pPr>
              <w:rPr>
                <w:rFonts w:ascii="Calibri" w:hAnsi="Calibri"/>
                <w:sz w:val="20"/>
              </w:rPr>
            </w:pPr>
            <w:r>
              <w:rPr>
                <w:rFonts w:ascii="Calibri" w:hAnsi="Calibri"/>
                <w:sz w:val="20"/>
              </w:rPr>
              <w:t>Servicii de informare</w:t>
            </w:r>
          </w:p>
        </w:tc>
        <w:tc>
          <w:tcPr>
            <w:tcW w:w="2880" w:type="dxa"/>
            <w:tcBorders>
              <w:top w:val="nil"/>
              <w:left w:val="nil"/>
              <w:bottom w:val="single" w:sz="8" w:space="0" w:color="C0C0C0"/>
              <w:right w:val="single" w:sz="8" w:space="0" w:color="C0C0C0"/>
            </w:tcBorders>
            <w:vAlign w:val="bottom"/>
          </w:tcPr>
          <w:p w14:paraId="3204226F" w14:textId="77777777" w:rsidR="00AF7EB1" w:rsidRDefault="00AF7EB1" w:rsidP="00AF7EB1">
            <w:pPr>
              <w:jc w:val="right"/>
              <w:rPr>
                <w:rFonts w:ascii="Calibri" w:hAnsi="Calibri"/>
                <w:sz w:val="20"/>
              </w:rPr>
            </w:pPr>
            <w:r>
              <w:rPr>
                <w:rFonts w:ascii="Calibri" w:hAnsi="Calibri"/>
                <w:sz w:val="20"/>
              </w:rPr>
              <w:t>10.000,00</w:t>
            </w:r>
          </w:p>
        </w:tc>
      </w:tr>
      <w:tr w:rsidR="00AF7EB1" w14:paraId="10255E41" w14:textId="77777777" w:rsidTr="00AF7EB1">
        <w:tc>
          <w:tcPr>
            <w:tcW w:w="2880" w:type="dxa"/>
            <w:tcBorders>
              <w:top w:val="nil"/>
              <w:left w:val="single" w:sz="8" w:space="0" w:color="C0C0C0"/>
              <w:bottom w:val="single" w:sz="8" w:space="0" w:color="C0C0C0"/>
              <w:right w:val="single" w:sz="8" w:space="0" w:color="C0C0C0"/>
            </w:tcBorders>
            <w:shd w:val="clear" w:color="auto" w:fill="FFFFFF"/>
            <w:vAlign w:val="center"/>
          </w:tcPr>
          <w:p w14:paraId="05841B31" w14:textId="77777777" w:rsidR="00AF7EB1" w:rsidRDefault="00AF7EB1" w:rsidP="00AF7EB1">
            <w:pPr>
              <w:jc w:val="center"/>
              <w:rPr>
                <w:rFonts w:ascii="Calibri" w:hAnsi="Calibri"/>
                <w:sz w:val="20"/>
              </w:rPr>
            </w:pPr>
            <w:r>
              <w:rPr>
                <w:rFonts w:ascii="Calibri" w:hAnsi="Calibri"/>
                <w:sz w:val="20"/>
              </w:rPr>
              <w:t>4235</w:t>
            </w:r>
          </w:p>
        </w:tc>
        <w:tc>
          <w:tcPr>
            <w:tcW w:w="2880" w:type="dxa"/>
            <w:tcBorders>
              <w:top w:val="nil"/>
              <w:left w:val="nil"/>
              <w:bottom w:val="single" w:sz="8" w:space="0" w:color="C0C0C0"/>
              <w:right w:val="single" w:sz="8" w:space="0" w:color="C0C0C0"/>
            </w:tcBorders>
            <w:vAlign w:val="center"/>
          </w:tcPr>
          <w:p w14:paraId="3813E212" w14:textId="77777777" w:rsidR="00AF7EB1" w:rsidRDefault="00AF7EB1" w:rsidP="00AF7EB1">
            <w:pPr>
              <w:rPr>
                <w:rFonts w:ascii="Calibri" w:hAnsi="Calibri"/>
                <w:sz w:val="20"/>
              </w:rPr>
            </w:pPr>
            <w:r>
              <w:rPr>
                <w:rFonts w:ascii="Calibri" w:hAnsi="Calibri"/>
                <w:sz w:val="20"/>
              </w:rPr>
              <w:t>Servicii de specialitate</w:t>
            </w:r>
          </w:p>
        </w:tc>
        <w:tc>
          <w:tcPr>
            <w:tcW w:w="2880" w:type="dxa"/>
            <w:tcBorders>
              <w:top w:val="nil"/>
              <w:left w:val="nil"/>
              <w:bottom w:val="single" w:sz="8" w:space="0" w:color="C0C0C0"/>
              <w:right w:val="single" w:sz="8" w:space="0" w:color="C0C0C0"/>
            </w:tcBorders>
            <w:vAlign w:val="bottom"/>
          </w:tcPr>
          <w:p w14:paraId="6DD49A03" w14:textId="77777777" w:rsidR="00AF7EB1" w:rsidRDefault="00AF7EB1" w:rsidP="00AF7EB1">
            <w:pPr>
              <w:jc w:val="right"/>
              <w:rPr>
                <w:rFonts w:ascii="Calibri" w:hAnsi="Calibri"/>
                <w:sz w:val="20"/>
              </w:rPr>
            </w:pPr>
            <w:r>
              <w:rPr>
                <w:rFonts w:ascii="Calibri" w:hAnsi="Calibri"/>
                <w:sz w:val="20"/>
              </w:rPr>
              <w:t>2.499.986,00</w:t>
            </w:r>
          </w:p>
        </w:tc>
      </w:tr>
      <w:tr w:rsidR="00AF7EB1" w14:paraId="45BA6972" w14:textId="77777777" w:rsidTr="00AF7EB1">
        <w:tc>
          <w:tcPr>
            <w:tcW w:w="2880" w:type="dxa"/>
            <w:tcBorders>
              <w:top w:val="nil"/>
              <w:left w:val="single" w:sz="8" w:space="0" w:color="C0C0C0"/>
              <w:bottom w:val="single" w:sz="8" w:space="0" w:color="C0C0C0"/>
              <w:right w:val="single" w:sz="8" w:space="0" w:color="C0C0C0"/>
            </w:tcBorders>
            <w:shd w:val="clear" w:color="auto" w:fill="FFFFFF"/>
            <w:vAlign w:val="center"/>
          </w:tcPr>
          <w:p w14:paraId="049D8C27" w14:textId="77777777" w:rsidR="00AF7EB1" w:rsidRDefault="00AF7EB1" w:rsidP="00AF7EB1">
            <w:pPr>
              <w:jc w:val="center"/>
              <w:rPr>
                <w:rFonts w:ascii="Calibri" w:hAnsi="Calibri"/>
                <w:sz w:val="20"/>
              </w:rPr>
            </w:pPr>
            <w:r>
              <w:rPr>
                <w:rFonts w:ascii="Calibri" w:hAnsi="Calibri"/>
                <w:sz w:val="20"/>
              </w:rPr>
              <w:t>4239</w:t>
            </w:r>
          </w:p>
        </w:tc>
        <w:tc>
          <w:tcPr>
            <w:tcW w:w="2880" w:type="dxa"/>
            <w:tcBorders>
              <w:top w:val="nil"/>
              <w:left w:val="nil"/>
              <w:bottom w:val="single" w:sz="8" w:space="0" w:color="C0C0C0"/>
              <w:right w:val="single" w:sz="8" w:space="0" w:color="C0C0C0"/>
            </w:tcBorders>
            <w:vAlign w:val="center"/>
          </w:tcPr>
          <w:p w14:paraId="2B1671E9" w14:textId="77777777" w:rsidR="00AF7EB1" w:rsidRDefault="00AF7EB1" w:rsidP="00AF7EB1">
            <w:pPr>
              <w:rPr>
                <w:rFonts w:ascii="Calibri" w:hAnsi="Calibri"/>
                <w:sz w:val="20"/>
              </w:rPr>
            </w:pPr>
            <w:r>
              <w:rPr>
                <w:rFonts w:ascii="Calibri" w:hAnsi="Calibri"/>
                <w:sz w:val="20"/>
              </w:rPr>
              <w:t>Realul serviciilor generale</w:t>
            </w:r>
          </w:p>
        </w:tc>
        <w:tc>
          <w:tcPr>
            <w:tcW w:w="2880" w:type="dxa"/>
            <w:tcBorders>
              <w:top w:val="nil"/>
              <w:left w:val="nil"/>
              <w:bottom w:val="single" w:sz="8" w:space="0" w:color="C0C0C0"/>
              <w:right w:val="single" w:sz="8" w:space="0" w:color="C0C0C0"/>
            </w:tcBorders>
            <w:vAlign w:val="bottom"/>
          </w:tcPr>
          <w:p w14:paraId="171CC4E6" w14:textId="77777777" w:rsidR="00AF7EB1" w:rsidRDefault="00AF7EB1" w:rsidP="00AF7EB1">
            <w:pPr>
              <w:jc w:val="right"/>
              <w:rPr>
                <w:rFonts w:ascii="Calibri" w:hAnsi="Calibri"/>
                <w:sz w:val="20"/>
              </w:rPr>
            </w:pPr>
            <w:r>
              <w:rPr>
                <w:rFonts w:ascii="Calibri" w:hAnsi="Calibri"/>
                <w:sz w:val="20"/>
              </w:rPr>
              <w:t>30.000,00</w:t>
            </w:r>
          </w:p>
        </w:tc>
      </w:tr>
      <w:tr w:rsidR="00AF7EB1" w14:paraId="480D0C85" w14:textId="77777777" w:rsidTr="00AF7EB1">
        <w:tc>
          <w:tcPr>
            <w:tcW w:w="2880" w:type="dxa"/>
            <w:tcBorders>
              <w:top w:val="nil"/>
              <w:left w:val="single" w:sz="8" w:space="0" w:color="C0C0C0"/>
              <w:bottom w:val="single" w:sz="8" w:space="0" w:color="C0C0C0"/>
              <w:right w:val="single" w:sz="8" w:space="0" w:color="C0C0C0"/>
            </w:tcBorders>
            <w:shd w:val="clear" w:color="auto" w:fill="FFFFFF"/>
            <w:vAlign w:val="center"/>
          </w:tcPr>
          <w:p w14:paraId="1B6C159B" w14:textId="77777777" w:rsidR="00AF7EB1" w:rsidRDefault="00AF7EB1" w:rsidP="00AF7EB1">
            <w:pPr>
              <w:jc w:val="center"/>
              <w:rPr>
                <w:rFonts w:ascii="Calibri" w:hAnsi="Calibri"/>
                <w:sz w:val="20"/>
              </w:rPr>
            </w:pPr>
            <w:r>
              <w:rPr>
                <w:rFonts w:ascii="Calibri" w:hAnsi="Calibri"/>
                <w:sz w:val="20"/>
              </w:rPr>
              <w:t>4261</w:t>
            </w:r>
          </w:p>
        </w:tc>
        <w:tc>
          <w:tcPr>
            <w:tcW w:w="2880" w:type="dxa"/>
            <w:tcBorders>
              <w:top w:val="nil"/>
              <w:left w:val="nil"/>
              <w:bottom w:val="single" w:sz="8" w:space="0" w:color="C0C0C0"/>
              <w:right w:val="single" w:sz="8" w:space="0" w:color="C0C0C0"/>
            </w:tcBorders>
            <w:vAlign w:val="center"/>
          </w:tcPr>
          <w:p w14:paraId="1C8590F6" w14:textId="77777777" w:rsidR="00AF7EB1" w:rsidRDefault="00AF7EB1" w:rsidP="00AF7EB1">
            <w:pPr>
              <w:rPr>
                <w:rFonts w:ascii="Calibri" w:hAnsi="Calibri"/>
                <w:sz w:val="20"/>
              </w:rPr>
            </w:pPr>
            <w:r>
              <w:rPr>
                <w:rFonts w:ascii="Calibri" w:hAnsi="Calibri"/>
                <w:sz w:val="20"/>
              </w:rPr>
              <w:t>Material administrativ</w:t>
            </w:r>
          </w:p>
        </w:tc>
        <w:tc>
          <w:tcPr>
            <w:tcW w:w="2880" w:type="dxa"/>
            <w:tcBorders>
              <w:top w:val="nil"/>
              <w:left w:val="nil"/>
              <w:bottom w:val="single" w:sz="8" w:space="0" w:color="C0C0C0"/>
              <w:right w:val="single" w:sz="8" w:space="0" w:color="C0C0C0"/>
            </w:tcBorders>
            <w:vAlign w:val="bottom"/>
          </w:tcPr>
          <w:p w14:paraId="4B16E2F1" w14:textId="77777777" w:rsidR="00AF7EB1" w:rsidRDefault="00AF7EB1" w:rsidP="00AF7EB1">
            <w:pPr>
              <w:jc w:val="right"/>
              <w:rPr>
                <w:rFonts w:ascii="Calibri" w:hAnsi="Calibri"/>
                <w:sz w:val="20"/>
              </w:rPr>
            </w:pPr>
            <w:r>
              <w:rPr>
                <w:rFonts w:ascii="Calibri" w:hAnsi="Calibri"/>
                <w:sz w:val="20"/>
              </w:rPr>
              <w:t>1.000,00</w:t>
            </w:r>
          </w:p>
        </w:tc>
      </w:tr>
      <w:tr w:rsidR="00AF7EB1" w14:paraId="44A80E6E" w14:textId="77777777" w:rsidTr="00AF7EB1">
        <w:tc>
          <w:tcPr>
            <w:tcW w:w="2880" w:type="dxa"/>
            <w:tcBorders>
              <w:top w:val="nil"/>
              <w:left w:val="single" w:sz="8" w:space="0" w:color="C0C0C0"/>
              <w:bottom w:val="single" w:sz="8" w:space="0" w:color="C0C0C0"/>
              <w:right w:val="single" w:sz="8" w:space="0" w:color="C0C0C0"/>
            </w:tcBorders>
            <w:shd w:val="clear" w:color="auto" w:fill="FFFFFF"/>
            <w:vAlign w:val="center"/>
          </w:tcPr>
          <w:p w14:paraId="37A62368" w14:textId="77777777" w:rsidR="00AF7EB1" w:rsidRDefault="00AF7EB1" w:rsidP="00AF7EB1">
            <w:pPr>
              <w:jc w:val="center"/>
              <w:rPr>
                <w:rFonts w:ascii="Calibri" w:hAnsi="Calibri"/>
                <w:sz w:val="20"/>
              </w:rPr>
            </w:pPr>
            <w:r>
              <w:rPr>
                <w:rFonts w:ascii="Calibri" w:hAnsi="Calibri"/>
                <w:sz w:val="20"/>
              </w:rPr>
              <w:t>4263</w:t>
            </w:r>
          </w:p>
        </w:tc>
        <w:tc>
          <w:tcPr>
            <w:tcW w:w="2880" w:type="dxa"/>
            <w:tcBorders>
              <w:top w:val="nil"/>
              <w:left w:val="nil"/>
              <w:bottom w:val="single" w:sz="8" w:space="0" w:color="C0C0C0"/>
              <w:right w:val="single" w:sz="8" w:space="0" w:color="C0C0C0"/>
            </w:tcBorders>
            <w:vAlign w:val="center"/>
          </w:tcPr>
          <w:p w14:paraId="7BA9257E" w14:textId="77777777" w:rsidR="00AF7EB1" w:rsidRDefault="00AF7EB1" w:rsidP="00AF7EB1">
            <w:pPr>
              <w:rPr>
                <w:rFonts w:ascii="Calibri" w:hAnsi="Calibri"/>
                <w:sz w:val="20"/>
              </w:rPr>
            </w:pPr>
            <w:r>
              <w:rPr>
                <w:rFonts w:ascii="Calibri" w:hAnsi="Calibri"/>
                <w:sz w:val="20"/>
              </w:rPr>
              <w:t>Material pentru educația și perfecționarea angajaților</w:t>
            </w:r>
          </w:p>
        </w:tc>
        <w:tc>
          <w:tcPr>
            <w:tcW w:w="2880" w:type="dxa"/>
            <w:tcBorders>
              <w:top w:val="nil"/>
              <w:left w:val="nil"/>
              <w:bottom w:val="single" w:sz="8" w:space="0" w:color="C0C0C0"/>
              <w:right w:val="single" w:sz="8" w:space="0" w:color="C0C0C0"/>
            </w:tcBorders>
            <w:vAlign w:val="bottom"/>
          </w:tcPr>
          <w:p w14:paraId="23105560" w14:textId="77777777" w:rsidR="00AF7EB1" w:rsidRDefault="00AF7EB1" w:rsidP="00AF7EB1">
            <w:pPr>
              <w:jc w:val="right"/>
              <w:rPr>
                <w:rFonts w:ascii="Calibri" w:hAnsi="Calibri"/>
                <w:sz w:val="20"/>
              </w:rPr>
            </w:pPr>
            <w:r>
              <w:rPr>
                <w:rFonts w:ascii="Calibri" w:hAnsi="Calibri"/>
                <w:sz w:val="20"/>
              </w:rPr>
              <w:t>150.000,00</w:t>
            </w:r>
          </w:p>
        </w:tc>
      </w:tr>
      <w:tr w:rsidR="00AF7EB1" w14:paraId="43C072B2" w14:textId="77777777" w:rsidTr="00AF7EB1">
        <w:tc>
          <w:tcPr>
            <w:tcW w:w="2880" w:type="dxa"/>
            <w:tcBorders>
              <w:top w:val="nil"/>
              <w:left w:val="single" w:sz="8" w:space="0" w:color="C0C0C0"/>
              <w:bottom w:val="single" w:sz="8" w:space="0" w:color="C0C0C0"/>
              <w:right w:val="single" w:sz="8" w:space="0" w:color="C0C0C0"/>
            </w:tcBorders>
            <w:shd w:val="clear" w:color="auto" w:fill="FFFFFF"/>
            <w:vAlign w:val="center"/>
          </w:tcPr>
          <w:p w14:paraId="7E3E6188" w14:textId="77777777" w:rsidR="00AF7EB1" w:rsidRDefault="00AF7EB1" w:rsidP="00AF7EB1">
            <w:pPr>
              <w:jc w:val="center"/>
              <w:rPr>
                <w:rFonts w:ascii="Calibri" w:hAnsi="Calibri"/>
                <w:sz w:val="20"/>
              </w:rPr>
            </w:pPr>
            <w:r>
              <w:rPr>
                <w:rFonts w:ascii="Calibri" w:hAnsi="Calibri"/>
                <w:sz w:val="20"/>
              </w:rPr>
              <w:t>4822</w:t>
            </w:r>
          </w:p>
        </w:tc>
        <w:tc>
          <w:tcPr>
            <w:tcW w:w="2880" w:type="dxa"/>
            <w:tcBorders>
              <w:top w:val="nil"/>
              <w:left w:val="nil"/>
              <w:bottom w:val="single" w:sz="8" w:space="0" w:color="C0C0C0"/>
              <w:right w:val="single" w:sz="8" w:space="0" w:color="C0C0C0"/>
            </w:tcBorders>
            <w:vAlign w:val="center"/>
          </w:tcPr>
          <w:p w14:paraId="3A309ADD" w14:textId="77777777" w:rsidR="00AF7EB1" w:rsidRDefault="00AF7EB1" w:rsidP="00AF7EB1">
            <w:pPr>
              <w:rPr>
                <w:rFonts w:ascii="Calibri" w:hAnsi="Calibri"/>
                <w:sz w:val="20"/>
              </w:rPr>
            </w:pPr>
            <w:r>
              <w:rPr>
                <w:rFonts w:ascii="Calibri" w:hAnsi="Calibri"/>
                <w:sz w:val="20"/>
              </w:rPr>
              <w:t>Taxe obligatorii</w:t>
            </w:r>
          </w:p>
        </w:tc>
        <w:tc>
          <w:tcPr>
            <w:tcW w:w="2880" w:type="dxa"/>
            <w:tcBorders>
              <w:top w:val="nil"/>
              <w:left w:val="nil"/>
              <w:bottom w:val="single" w:sz="8" w:space="0" w:color="C0C0C0"/>
              <w:right w:val="single" w:sz="8" w:space="0" w:color="C0C0C0"/>
            </w:tcBorders>
            <w:vAlign w:val="bottom"/>
          </w:tcPr>
          <w:p w14:paraId="75B1DEE2" w14:textId="77777777" w:rsidR="00AF7EB1" w:rsidRDefault="00AF7EB1" w:rsidP="00AF7EB1">
            <w:pPr>
              <w:jc w:val="right"/>
              <w:rPr>
                <w:rFonts w:ascii="Calibri" w:hAnsi="Calibri"/>
                <w:sz w:val="20"/>
              </w:rPr>
            </w:pPr>
            <w:r>
              <w:rPr>
                <w:rFonts w:ascii="Calibri" w:hAnsi="Calibri"/>
                <w:sz w:val="20"/>
              </w:rPr>
              <w:t>1.000,00</w:t>
            </w:r>
          </w:p>
        </w:tc>
      </w:tr>
      <w:tr w:rsidR="00AF7EB1" w14:paraId="50D600AA" w14:textId="77777777" w:rsidTr="00AF7EB1">
        <w:tc>
          <w:tcPr>
            <w:tcW w:w="2880" w:type="dxa"/>
            <w:tcBorders>
              <w:top w:val="single" w:sz="8" w:space="0" w:color="C0C0C0"/>
              <w:left w:val="single" w:sz="8" w:space="0" w:color="C0C0C0"/>
              <w:bottom w:val="single" w:sz="8" w:space="0" w:color="C0C0C0"/>
              <w:right w:val="single" w:sz="8" w:space="0" w:color="C0C0C0"/>
            </w:tcBorders>
            <w:shd w:val="clear" w:color="auto" w:fill="FFFFFF"/>
            <w:vAlign w:val="center"/>
          </w:tcPr>
          <w:p w14:paraId="48FCF466" w14:textId="77777777" w:rsidR="00AF7EB1" w:rsidRDefault="00AF7EB1" w:rsidP="00AF7EB1">
            <w:pPr>
              <w:jc w:val="center"/>
              <w:rPr>
                <w:rFonts w:ascii="Calibri" w:hAnsi="Calibri"/>
                <w:sz w:val="20"/>
              </w:rPr>
            </w:pPr>
            <w:r>
              <w:rPr>
                <w:rFonts w:ascii="Calibri" w:hAnsi="Calibri"/>
                <w:sz w:val="20"/>
              </w:rPr>
              <w:t>4831</w:t>
            </w:r>
          </w:p>
        </w:tc>
        <w:tc>
          <w:tcPr>
            <w:tcW w:w="2880" w:type="dxa"/>
            <w:tcBorders>
              <w:top w:val="single" w:sz="8" w:space="0" w:color="C0C0C0"/>
              <w:left w:val="nil"/>
              <w:bottom w:val="single" w:sz="8" w:space="0" w:color="C0C0C0"/>
              <w:right w:val="single" w:sz="8" w:space="0" w:color="C0C0C0"/>
            </w:tcBorders>
            <w:vAlign w:val="center"/>
          </w:tcPr>
          <w:p w14:paraId="2B38CFD0" w14:textId="77777777" w:rsidR="00AF7EB1" w:rsidRDefault="00AF7EB1" w:rsidP="00AF7EB1">
            <w:pPr>
              <w:rPr>
                <w:rFonts w:ascii="Calibri" w:hAnsi="Calibri"/>
                <w:sz w:val="20"/>
              </w:rPr>
            </w:pPr>
            <w:r>
              <w:rPr>
                <w:rFonts w:ascii="Calibri" w:hAnsi="Calibri"/>
                <w:sz w:val="20"/>
              </w:rPr>
              <w:t>Amenzii și penale în baza deciziilor tribunalelor</w:t>
            </w:r>
          </w:p>
        </w:tc>
        <w:tc>
          <w:tcPr>
            <w:tcW w:w="2880" w:type="dxa"/>
            <w:tcBorders>
              <w:top w:val="single" w:sz="8" w:space="0" w:color="C0C0C0"/>
              <w:left w:val="nil"/>
              <w:bottom w:val="single" w:sz="8" w:space="0" w:color="C0C0C0"/>
              <w:right w:val="single" w:sz="8" w:space="0" w:color="C0C0C0"/>
            </w:tcBorders>
            <w:vAlign w:val="bottom"/>
          </w:tcPr>
          <w:p w14:paraId="3D892179" w14:textId="77777777" w:rsidR="00AF7EB1" w:rsidRDefault="00AF7EB1" w:rsidP="00AF7EB1">
            <w:pPr>
              <w:jc w:val="right"/>
              <w:rPr>
                <w:rFonts w:ascii="Calibri" w:hAnsi="Calibri"/>
                <w:sz w:val="20"/>
              </w:rPr>
            </w:pPr>
            <w:r>
              <w:rPr>
                <w:rFonts w:ascii="Calibri" w:hAnsi="Calibri"/>
                <w:sz w:val="20"/>
              </w:rPr>
              <w:t>160.000,00</w:t>
            </w:r>
          </w:p>
        </w:tc>
      </w:tr>
      <w:tr w:rsidR="00AF7EB1" w14:paraId="0D96D6FE" w14:textId="77777777" w:rsidTr="00AF7EB1">
        <w:tc>
          <w:tcPr>
            <w:tcW w:w="2880" w:type="dxa"/>
            <w:tcBorders>
              <w:top w:val="single" w:sz="8" w:space="0" w:color="C0C0C0"/>
              <w:left w:val="single" w:sz="8" w:space="0" w:color="C0C0C0"/>
              <w:bottom w:val="single" w:sz="8" w:space="0" w:color="C0C0C0"/>
              <w:right w:val="single" w:sz="8" w:space="0" w:color="C0C0C0"/>
            </w:tcBorders>
            <w:shd w:val="clear" w:color="auto" w:fill="FFFFFF"/>
            <w:vAlign w:val="center"/>
          </w:tcPr>
          <w:p w14:paraId="3CE44E34" w14:textId="77777777" w:rsidR="00AF7EB1" w:rsidRDefault="00AF7EB1" w:rsidP="00AF7EB1">
            <w:pPr>
              <w:jc w:val="center"/>
              <w:rPr>
                <w:rFonts w:ascii="Calibri" w:hAnsi="Calibri"/>
                <w:color w:val="000000"/>
                <w:sz w:val="20"/>
              </w:rPr>
            </w:pPr>
          </w:p>
        </w:tc>
        <w:tc>
          <w:tcPr>
            <w:tcW w:w="2880" w:type="dxa"/>
            <w:tcBorders>
              <w:top w:val="single" w:sz="8" w:space="0" w:color="C0C0C0"/>
              <w:left w:val="single" w:sz="8" w:space="0" w:color="C0C0C0"/>
              <w:bottom w:val="single" w:sz="8" w:space="0" w:color="C0C0C0"/>
              <w:right w:val="single" w:sz="8" w:space="0" w:color="C0C0C0"/>
            </w:tcBorders>
            <w:vAlign w:val="center"/>
          </w:tcPr>
          <w:p w14:paraId="1D98EF91" w14:textId="77777777" w:rsidR="00AF7EB1" w:rsidRDefault="00AF7EB1" w:rsidP="00AF7EB1">
            <w:pPr>
              <w:jc w:val="right"/>
              <w:rPr>
                <w:rFonts w:ascii="Calibri" w:hAnsi="Calibri"/>
                <w:b/>
                <w:color w:val="000000"/>
                <w:sz w:val="20"/>
              </w:rPr>
            </w:pPr>
            <w:r>
              <w:rPr>
                <w:rFonts w:ascii="Calibri" w:hAnsi="Calibri"/>
                <w:b/>
                <w:color w:val="000000"/>
                <w:sz w:val="20"/>
              </w:rPr>
              <w:t>TOTAL</w:t>
            </w:r>
          </w:p>
        </w:tc>
        <w:tc>
          <w:tcPr>
            <w:tcW w:w="2880" w:type="dxa"/>
            <w:tcBorders>
              <w:top w:val="single" w:sz="8" w:space="0" w:color="C0C0C0"/>
              <w:left w:val="nil"/>
              <w:bottom w:val="single" w:sz="8" w:space="0" w:color="C0C0C0"/>
              <w:right w:val="single" w:sz="8" w:space="0" w:color="C0C0C0"/>
            </w:tcBorders>
            <w:vAlign w:val="bottom"/>
          </w:tcPr>
          <w:p w14:paraId="0F2B5CE1" w14:textId="77777777" w:rsidR="00AF7EB1" w:rsidRDefault="00AF7EB1" w:rsidP="00AF7EB1">
            <w:pPr>
              <w:jc w:val="right"/>
              <w:rPr>
                <w:rFonts w:ascii="Calibri" w:hAnsi="Calibri"/>
                <w:b/>
                <w:sz w:val="20"/>
              </w:rPr>
            </w:pPr>
            <w:r>
              <w:rPr>
                <w:rFonts w:ascii="Calibri" w:hAnsi="Calibri"/>
                <w:b/>
                <w:sz w:val="20"/>
              </w:rPr>
              <w:t>19.302.352,00</w:t>
            </w:r>
          </w:p>
        </w:tc>
      </w:tr>
    </w:tbl>
    <w:p w14:paraId="6EC28B0A" w14:textId="77777777" w:rsidR="00AF7EB1" w:rsidRDefault="00AF7EB1" w:rsidP="00AF7EB1">
      <w:pPr>
        <w:widowControl w:val="0"/>
        <w:autoSpaceDE w:val="0"/>
        <w:autoSpaceDN w:val="0"/>
        <w:adjustRightInd w:val="0"/>
        <w:rPr>
          <w:rFonts w:ascii="Calibri" w:hAnsi="Calibri" w:cs="Calibri"/>
          <w:sz w:val="20"/>
          <w:szCs w:val="20"/>
        </w:rPr>
      </w:pPr>
      <w:r>
        <w:rPr>
          <w:rFonts w:ascii="Times New Roman" w:hAnsi="Times New Roman"/>
          <w:sz w:val="14"/>
        </w:rPr>
        <w:cr/>
      </w:r>
    </w:p>
    <w:p w14:paraId="5A115DB1" w14:textId="77777777" w:rsidR="00244754" w:rsidRDefault="00244754" w:rsidP="00AF7EB1">
      <w:pPr>
        <w:widowControl w:val="0"/>
        <w:autoSpaceDE w:val="0"/>
        <w:autoSpaceDN w:val="0"/>
        <w:adjustRightInd w:val="0"/>
        <w:rPr>
          <w:rFonts w:ascii="Calibri" w:hAnsi="Calibri" w:cs="Calibri"/>
          <w:color w:val="FF0000"/>
          <w:sz w:val="20"/>
          <w:szCs w:val="20"/>
        </w:rPr>
      </w:pPr>
    </w:p>
    <w:p w14:paraId="5EB27737" w14:textId="77777777" w:rsidR="00AF7EB1" w:rsidRPr="002674DB" w:rsidRDefault="00AF7EB1" w:rsidP="00AF7EB1">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Textul integral </w:t>
      </w:r>
      <w:r>
        <w:rPr>
          <w:rFonts w:ascii="Calibri" w:hAnsi="Calibri" w:cs="Calibri"/>
          <w:b/>
          <w:bCs/>
          <w:sz w:val="20"/>
          <w:szCs w:val="20"/>
        </w:rPr>
        <w:t>al Hotărârii Adunării Provinciei privind bugetul P.A. Voivodina și al Hotărârii Adunării Provinciei  privind bugetul P.A. Voivodina pentru anul precedent</w:t>
      </w:r>
      <w:r>
        <w:rPr>
          <w:rFonts w:ascii="Calibri" w:hAnsi="Calibri" w:cs="Calibri"/>
          <w:sz w:val="20"/>
          <w:szCs w:val="20"/>
        </w:rPr>
        <w:t xml:space="preserve">, precum și alte documente cu privire la executarea bugetului, pot fi preluate de pe prezentarea pe internet a Secretariatului Provincial pentru Finanțe: </w:t>
      </w:r>
      <w:r>
        <w:rPr>
          <w:rFonts w:ascii="Calibri" w:hAnsi="Calibri" w:cs="Calibri"/>
          <w:color w:val="0563C1"/>
          <w:sz w:val="20"/>
          <w:szCs w:val="20"/>
          <w:u w:val="single" w:color="0563C1"/>
        </w:rPr>
        <w:t>http://www.psf.vojvodina.gov.rs/</w:t>
      </w:r>
    </w:p>
    <w:p w14:paraId="7F945D3B" w14:textId="77777777" w:rsidR="00AF7EB1" w:rsidRDefault="00AF7EB1" w:rsidP="00AF7EB1">
      <w:pPr>
        <w:widowControl w:val="0"/>
        <w:autoSpaceDE w:val="0"/>
        <w:autoSpaceDN w:val="0"/>
        <w:adjustRightInd w:val="0"/>
        <w:rPr>
          <w:rFonts w:ascii="Calibri" w:hAnsi="Calibri" w:cs="Calibri"/>
          <w:sz w:val="20"/>
          <w:szCs w:val="20"/>
          <w:u w:color="0563C1"/>
        </w:rPr>
      </w:pPr>
    </w:p>
    <w:p w14:paraId="67442611" w14:textId="77777777" w:rsidR="00244754" w:rsidRDefault="00244754" w:rsidP="00AF7EB1">
      <w:pPr>
        <w:widowControl w:val="0"/>
        <w:autoSpaceDE w:val="0"/>
        <w:autoSpaceDN w:val="0"/>
        <w:adjustRightInd w:val="0"/>
        <w:rPr>
          <w:rFonts w:ascii="Calibri" w:hAnsi="Calibri" w:cs="Calibri"/>
          <w:sz w:val="20"/>
          <w:szCs w:val="20"/>
          <w:u w:color="0563C1"/>
        </w:rPr>
      </w:pPr>
    </w:p>
    <w:p w14:paraId="79C9A1FB" w14:textId="77777777" w:rsidR="00AF7EB1" w:rsidRDefault="00AF7EB1" w:rsidP="00AF7EB1">
      <w:pPr>
        <w:tabs>
          <w:tab w:val="num" w:pos="0"/>
        </w:tabs>
        <w:rPr>
          <w:rFonts w:asciiTheme="majorHAnsi" w:hAnsiTheme="majorHAnsi" w:cs="Arial"/>
          <w:sz w:val="20"/>
          <w:szCs w:val="20"/>
        </w:rPr>
      </w:pPr>
      <w:r w:rsidRPr="009B14EE">
        <w:rPr>
          <w:rFonts w:asciiTheme="majorHAnsi" w:hAnsiTheme="majorHAnsi" w:cs="Arial"/>
          <w:sz w:val="20"/>
          <w:szCs w:val="20"/>
        </w:rPr>
        <w:t xml:space="preserve">Persoanele interesate, la cerere, pot prelua următoarele date: Expunerea de motive a proiectului Planului financiar, expunerea de motive a rapoartelor privind executarea planurilor financiare periodice şi anuale.    </w:t>
      </w:r>
    </w:p>
    <w:p w14:paraId="3C75410E" w14:textId="77777777" w:rsidR="00244754" w:rsidRPr="009B14EE" w:rsidRDefault="00244754" w:rsidP="00AF7EB1">
      <w:pPr>
        <w:tabs>
          <w:tab w:val="num" w:pos="0"/>
        </w:tabs>
        <w:rPr>
          <w:rFonts w:asciiTheme="majorHAnsi" w:hAnsiTheme="majorHAnsi" w:cs="Arial"/>
          <w:sz w:val="20"/>
          <w:szCs w:val="20"/>
        </w:rPr>
      </w:pPr>
    </w:p>
    <w:p w14:paraId="47581CA2" w14:textId="77777777" w:rsidR="00AF7EB1" w:rsidRPr="00532207" w:rsidRDefault="00AF7EB1" w:rsidP="00AF7EB1">
      <w:pPr>
        <w:spacing w:before="100" w:beforeAutospacing="1" w:after="100" w:afterAutospacing="1"/>
        <w:rPr>
          <w:rFonts w:asciiTheme="majorHAnsi" w:hAnsiTheme="majorHAnsi" w:cs="Arial"/>
          <w:sz w:val="20"/>
          <w:szCs w:val="20"/>
        </w:rPr>
      </w:pPr>
      <w:r>
        <w:rPr>
          <w:rFonts w:asciiTheme="majorHAnsi" w:hAnsiTheme="majorHAnsi" w:cs="Arial"/>
          <w:sz w:val="20"/>
          <w:szCs w:val="20"/>
        </w:rPr>
        <w:t xml:space="preserve">Bilanțul bugetului </w:t>
      </w:r>
      <w:r w:rsidRPr="009B14EE">
        <w:rPr>
          <w:rFonts w:asciiTheme="majorHAnsi" w:hAnsiTheme="majorHAnsi" w:cs="Arial"/>
          <w:sz w:val="20"/>
          <w:szCs w:val="20"/>
        </w:rPr>
        <w:t>P.A. Voivodina este supus continuu revizuirii. Raportul revizorului poate fi preluat de pe prezentarea pe Internet a Secretariatului Provincial pentru Finanţe</w:t>
      </w:r>
      <w:r>
        <w:rPr>
          <w:rFonts w:asciiTheme="majorHAnsi" w:hAnsiTheme="majorHAnsi" w:cs="Arial"/>
          <w:sz w:val="20"/>
          <w:szCs w:val="20"/>
        </w:rPr>
        <w:t xml:space="preserve"> </w:t>
      </w:r>
      <w:r>
        <w:rPr>
          <w:rFonts w:ascii="Calibri" w:hAnsi="Calibri" w:cs="Calibri"/>
          <w:color w:val="7030A0"/>
          <w:sz w:val="20"/>
          <w:szCs w:val="20"/>
          <w:u w:val="single" w:color="7030A0"/>
        </w:rPr>
        <w:t>http://www.psf.vojvodina.gov.rs/трезор/</w:t>
      </w:r>
    </w:p>
    <w:p w14:paraId="1A4F55D6" w14:textId="77777777" w:rsidR="00AF7EB1" w:rsidRDefault="00AF7EB1" w:rsidP="00AF7EB1">
      <w:pPr>
        <w:widowControl w:val="0"/>
        <w:autoSpaceDE w:val="0"/>
        <w:autoSpaceDN w:val="0"/>
        <w:adjustRightInd w:val="0"/>
        <w:spacing w:before="240" w:after="60"/>
        <w:rPr>
          <w:rFonts w:ascii="Calibri" w:hAnsi="Calibri" w:cs="Calibri"/>
          <w:b/>
          <w:bCs/>
          <w:sz w:val="20"/>
          <w:szCs w:val="20"/>
          <w:u w:val="single"/>
        </w:rPr>
      </w:pPr>
      <w:r>
        <w:rPr>
          <w:rFonts w:ascii="Calibri" w:hAnsi="Calibri" w:cs="Calibri"/>
          <w:b/>
          <w:bCs/>
          <w:sz w:val="20"/>
          <w:szCs w:val="20"/>
          <w:u w:val="single"/>
        </w:rPr>
        <w:lastRenderedPageBreak/>
        <w:t>15. Date privind achizițiile publice</w:t>
      </w:r>
    </w:p>
    <w:p w14:paraId="709CA431" w14:textId="77777777" w:rsidR="00AF7EB1" w:rsidRDefault="00AF7EB1" w:rsidP="00AF7EB1">
      <w:pPr>
        <w:widowControl w:val="0"/>
        <w:autoSpaceDE w:val="0"/>
        <w:autoSpaceDN w:val="0"/>
        <w:adjustRightInd w:val="0"/>
        <w:rPr>
          <w:rFonts w:ascii="Calibri" w:hAnsi="Calibri" w:cs="Calibri"/>
          <w:sz w:val="20"/>
          <w:szCs w:val="20"/>
        </w:rPr>
      </w:pPr>
      <w:r>
        <w:rPr>
          <w:rFonts w:ascii="Calibri" w:hAnsi="Calibri" w:cs="Calibri"/>
          <w:sz w:val="20"/>
          <w:szCs w:val="20"/>
        </w:rPr>
        <w:t xml:space="preserve">În cursul anului 2021 și 2022 Serviciul pentru Administrarea Resurselor Umane nu a efectuat proceduri de achiziții publice.   </w:t>
      </w:r>
    </w:p>
    <w:p w14:paraId="4453E782" w14:textId="77777777" w:rsidR="00AF7EB1" w:rsidRDefault="00AF7EB1" w:rsidP="00AF7EB1">
      <w:pPr>
        <w:widowControl w:val="0"/>
        <w:autoSpaceDE w:val="0"/>
        <w:autoSpaceDN w:val="0"/>
        <w:adjustRightInd w:val="0"/>
        <w:rPr>
          <w:rFonts w:ascii="Calibri" w:hAnsi="Calibri" w:cs="Calibri"/>
          <w:sz w:val="20"/>
          <w:szCs w:val="20"/>
        </w:rPr>
      </w:pPr>
    </w:p>
    <w:p w14:paraId="61E53BDE" w14:textId="77777777" w:rsidR="00AF7EB1" w:rsidRDefault="00AF7EB1" w:rsidP="00AF7EB1">
      <w:pPr>
        <w:widowControl w:val="0"/>
        <w:autoSpaceDE w:val="0"/>
        <w:autoSpaceDN w:val="0"/>
        <w:adjustRightInd w:val="0"/>
        <w:spacing w:before="120"/>
        <w:rPr>
          <w:rFonts w:ascii="Calibri" w:hAnsi="Calibri" w:cs="Calibri"/>
          <w:b/>
          <w:bCs/>
          <w:sz w:val="20"/>
          <w:szCs w:val="20"/>
          <w:u w:val="single"/>
        </w:rPr>
      </w:pPr>
      <w:r>
        <w:rPr>
          <w:rFonts w:ascii="Calibri" w:hAnsi="Calibri" w:cs="Calibri"/>
          <w:b/>
          <w:bCs/>
          <w:sz w:val="20"/>
          <w:szCs w:val="20"/>
          <w:u w:val="single"/>
        </w:rPr>
        <w:t>16. Date privind ajutorul de stat</w:t>
      </w:r>
    </w:p>
    <w:p w14:paraId="3236A517" w14:textId="77777777" w:rsidR="00AF7EB1" w:rsidRDefault="00AF7EB1" w:rsidP="00AF7EB1">
      <w:pPr>
        <w:widowControl w:val="0"/>
        <w:autoSpaceDE w:val="0"/>
        <w:autoSpaceDN w:val="0"/>
        <w:adjustRightInd w:val="0"/>
        <w:rPr>
          <w:rFonts w:ascii="Calibri" w:hAnsi="Calibri" w:cs="Calibri"/>
          <w:b/>
          <w:bCs/>
          <w:sz w:val="20"/>
          <w:szCs w:val="20"/>
        </w:rPr>
      </w:pPr>
      <w:r>
        <w:rPr>
          <w:rFonts w:ascii="Calibri" w:hAnsi="Calibri" w:cs="Calibri"/>
          <w:sz w:val="20"/>
          <w:szCs w:val="20"/>
        </w:rPr>
        <w:t>În anul 2021 și pe parcursul anului 2022,  Serviciul de Administrare a Resurselor Umane nu a acordat ajutor de stat.</w:t>
      </w:r>
    </w:p>
    <w:p w14:paraId="75683D57" w14:textId="77777777" w:rsidR="00AF7EB1" w:rsidRDefault="00AF7EB1" w:rsidP="00AF7EB1">
      <w:pPr>
        <w:widowControl w:val="0"/>
        <w:autoSpaceDE w:val="0"/>
        <w:autoSpaceDN w:val="0"/>
        <w:adjustRightInd w:val="0"/>
        <w:spacing w:before="240" w:after="60"/>
        <w:rPr>
          <w:rFonts w:ascii="Calibri" w:hAnsi="Calibri" w:cs="Calibri"/>
          <w:b/>
          <w:bCs/>
          <w:sz w:val="20"/>
          <w:szCs w:val="20"/>
          <w:u w:val="single"/>
        </w:rPr>
      </w:pPr>
      <w:r>
        <w:rPr>
          <w:rFonts w:ascii="Calibri" w:hAnsi="Calibri" w:cs="Calibri"/>
          <w:b/>
          <w:bCs/>
          <w:sz w:val="20"/>
          <w:szCs w:val="20"/>
          <w:u w:val="single"/>
        </w:rPr>
        <w:t xml:space="preserve">17. </w:t>
      </w:r>
      <w:r w:rsidRPr="004D292D">
        <w:rPr>
          <w:rFonts w:ascii="Calibri" w:hAnsi="Calibri" w:cs="Calibri"/>
          <w:b/>
          <w:bCs/>
          <w:sz w:val="20"/>
          <w:szCs w:val="20"/>
          <w:u w:val="single"/>
        </w:rPr>
        <w:t xml:space="preserve">Date privind inspecțiile și auditurile efectuate ale </w:t>
      </w:r>
      <w:r>
        <w:rPr>
          <w:rFonts w:ascii="Calibri" w:hAnsi="Calibri" w:cs="Calibri"/>
          <w:b/>
          <w:bCs/>
          <w:sz w:val="20"/>
          <w:szCs w:val="20"/>
          <w:u w:val="single"/>
        </w:rPr>
        <w:t>gestionării organului</w:t>
      </w:r>
    </w:p>
    <w:p w14:paraId="3B063894" w14:textId="77777777" w:rsidR="00AF7EB1" w:rsidRDefault="00AF7EB1" w:rsidP="00AF7EB1">
      <w:pPr>
        <w:widowControl w:val="0"/>
        <w:autoSpaceDE w:val="0"/>
        <w:autoSpaceDN w:val="0"/>
        <w:adjustRightInd w:val="0"/>
        <w:rPr>
          <w:rFonts w:ascii="Times New Roman" w:hAnsi="Times New Roman" w:cs="Times New Roman"/>
          <w:sz w:val="14"/>
          <w:szCs w:val="14"/>
        </w:rPr>
      </w:pPr>
    </w:p>
    <w:p w14:paraId="78B556E9" w14:textId="77777777" w:rsidR="00AF7EB1" w:rsidRDefault="00AF7EB1" w:rsidP="00AF7EB1">
      <w:pPr>
        <w:widowControl w:val="0"/>
        <w:autoSpaceDE w:val="0"/>
        <w:autoSpaceDN w:val="0"/>
        <w:adjustRightInd w:val="0"/>
        <w:ind w:right="368"/>
        <w:jc w:val="both"/>
        <w:rPr>
          <w:rFonts w:ascii="Calibri" w:hAnsi="Calibri" w:cs="Calibri"/>
          <w:sz w:val="20"/>
          <w:szCs w:val="20"/>
        </w:rPr>
      </w:pPr>
      <w:r>
        <w:rPr>
          <w:rFonts w:ascii="Calibri" w:hAnsi="Calibri" w:cs="Calibri"/>
          <w:sz w:val="20"/>
          <w:szCs w:val="20"/>
        </w:rPr>
        <w:t xml:space="preserve">Bilanțul bugetului P.A. Voivodina este supus auditului cu regularitate. Raportul de audit poate fi  </w:t>
      </w:r>
    </w:p>
    <w:p w14:paraId="5FD41DFB" w14:textId="77777777" w:rsidR="00AF7EB1" w:rsidRPr="00096642" w:rsidRDefault="00AF7EB1" w:rsidP="00AF7EB1">
      <w:pPr>
        <w:widowControl w:val="0"/>
        <w:autoSpaceDE w:val="0"/>
        <w:autoSpaceDN w:val="0"/>
        <w:adjustRightInd w:val="0"/>
        <w:ind w:right="368"/>
        <w:jc w:val="both"/>
        <w:rPr>
          <w:rFonts w:ascii="Calibri" w:hAnsi="Calibri" w:cs="Calibri"/>
          <w:sz w:val="20"/>
          <w:szCs w:val="20"/>
        </w:rPr>
      </w:pPr>
      <w:r w:rsidRPr="009B14EE">
        <w:rPr>
          <w:rFonts w:asciiTheme="majorHAnsi" w:hAnsiTheme="majorHAnsi" w:cs="Arial"/>
          <w:sz w:val="20"/>
          <w:szCs w:val="20"/>
        </w:rPr>
        <w:t>preluat de pe prezentarea pe Internet a Secretariatului Provincial pentru Finanţe</w:t>
      </w:r>
      <w:r>
        <w:rPr>
          <w:rFonts w:asciiTheme="majorHAnsi" w:hAnsiTheme="majorHAnsi" w:cs="Arial"/>
          <w:sz w:val="20"/>
          <w:szCs w:val="20"/>
        </w:rPr>
        <w:t>:</w:t>
      </w:r>
      <w:r>
        <w:rPr>
          <w:rFonts w:ascii="Calibri" w:hAnsi="Calibri" w:cs="Calibri"/>
          <w:sz w:val="20"/>
          <w:szCs w:val="20"/>
        </w:rPr>
        <w:t xml:space="preserve"> </w:t>
      </w:r>
      <w:r>
        <w:rPr>
          <w:rFonts w:ascii="Calibri" w:hAnsi="Calibri" w:cs="Calibri"/>
          <w:color w:val="7030A0"/>
          <w:sz w:val="20"/>
          <w:szCs w:val="20"/>
          <w:u w:val="single" w:color="7030A0"/>
        </w:rPr>
        <w:t>http://www.psf.vojvodina.gov.rs/трезор/</w:t>
      </w:r>
    </w:p>
    <w:p w14:paraId="678F1167" w14:textId="77777777" w:rsidR="00AF7EB1" w:rsidRDefault="00AF7EB1" w:rsidP="00AF7EB1">
      <w:pPr>
        <w:widowControl w:val="0"/>
        <w:autoSpaceDE w:val="0"/>
        <w:autoSpaceDN w:val="0"/>
        <w:adjustRightInd w:val="0"/>
        <w:ind w:right="458"/>
        <w:jc w:val="both"/>
        <w:rPr>
          <w:rFonts w:ascii="Calibri" w:hAnsi="Calibri" w:cs="Calibri"/>
          <w:sz w:val="20"/>
          <w:szCs w:val="20"/>
          <w:u w:color="7030A0"/>
        </w:rPr>
      </w:pPr>
      <w:r w:rsidRPr="00096642">
        <w:rPr>
          <w:rFonts w:ascii="Calibri" w:hAnsi="Calibri" w:cs="Calibri"/>
          <w:sz w:val="20"/>
          <w:szCs w:val="20"/>
          <w:u w:color="7030A0"/>
        </w:rPr>
        <w:t xml:space="preserve">Serviciul </w:t>
      </w:r>
      <w:r>
        <w:rPr>
          <w:rFonts w:ascii="Calibri" w:hAnsi="Calibri" w:cs="Calibri"/>
          <w:sz w:val="20"/>
          <w:szCs w:val="20"/>
          <w:u w:color="7030A0"/>
        </w:rPr>
        <w:t xml:space="preserve">pentru </w:t>
      </w:r>
      <w:r w:rsidRPr="00096642">
        <w:rPr>
          <w:rFonts w:ascii="Calibri" w:hAnsi="Calibri" w:cs="Calibri"/>
          <w:sz w:val="20"/>
          <w:szCs w:val="20"/>
          <w:u w:color="7030A0"/>
        </w:rPr>
        <w:t>audit</w:t>
      </w:r>
      <w:r>
        <w:rPr>
          <w:rFonts w:ascii="Calibri" w:hAnsi="Calibri" w:cs="Calibri"/>
          <w:sz w:val="20"/>
          <w:szCs w:val="20"/>
          <w:u w:color="7030A0"/>
        </w:rPr>
        <w:t>ul</w:t>
      </w:r>
      <w:r w:rsidRPr="00096642">
        <w:rPr>
          <w:rFonts w:ascii="Calibri" w:hAnsi="Calibri" w:cs="Calibri"/>
          <w:sz w:val="20"/>
          <w:szCs w:val="20"/>
          <w:u w:color="7030A0"/>
        </w:rPr>
        <w:t xml:space="preserve"> intern al </w:t>
      </w:r>
      <w:r>
        <w:rPr>
          <w:rFonts w:ascii="Calibri" w:hAnsi="Calibri" w:cs="Calibri"/>
          <w:sz w:val="20"/>
          <w:szCs w:val="20"/>
          <w:u w:color="7030A0"/>
        </w:rPr>
        <w:t>beneficiarilor mijloacelor bugetare ai</w:t>
      </w:r>
      <w:r w:rsidRPr="00096642">
        <w:rPr>
          <w:rFonts w:ascii="Calibri" w:hAnsi="Calibri" w:cs="Calibri"/>
          <w:sz w:val="20"/>
          <w:szCs w:val="20"/>
          <w:u w:color="7030A0"/>
        </w:rPr>
        <w:t xml:space="preserve"> P</w:t>
      </w:r>
      <w:r>
        <w:rPr>
          <w:rFonts w:ascii="Calibri" w:hAnsi="Calibri" w:cs="Calibri"/>
          <w:sz w:val="20"/>
          <w:szCs w:val="20"/>
          <w:u w:color="7030A0"/>
        </w:rPr>
        <w:t xml:space="preserve">.A. Voivodina, </w:t>
      </w:r>
      <w:r w:rsidRPr="00096642">
        <w:rPr>
          <w:rFonts w:ascii="Calibri" w:hAnsi="Calibri" w:cs="Calibri"/>
          <w:sz w:val="20"/>
          <w:szCs w:val="20"/>
          <w:u w:color="7030A0"/>
        </w:rPr>
        <w:t>în</w:t>
      </w:r>
      <w:r>
        <w:rPr>
          <w:rFonts w:ascii="Calibri" w:hAnsi="Calibri" w:cs="Calibri"/>
          <w:sz w:val="20"/>
          <w:szCs w:val="20"/>
          <w:u w:color="7030A0"/>
        </w:rPr>
        <w:t xml:space="preserve"> perioada 11.8 până în 20.9.2022, pe baza Planului anual a</w:t>
      </w:r>
      <w:r w:rsidRPr="00096642">
        <w:rPr>
          <w:rFonts w:ascii="Calibri" w:hAnsi="Calibri" w:cs="Calibri"/>
          <w:sz w:val="20"/>
          <w:szCs w:val="20"/>
          <w:u w:color="7030A0"/>
        </w:rPr>
        <w:t xml:space="preserve"> Serviciului </w:t>
      </w:r>
      <w:r>
        <w:rPr>
          <w:rFonts w:ascii="Calibri" w:hAnsi="Calibri" w:cs="Calibri"/>
          <w:sz w:val="20"/>
          <w:szCs w:val="20"/>
          <w:u w:color="7030A0"/>
        </w:rPr>
        <w:t>pentru a</w:t>
      </w:r>
      <w:r w:rsidRPr="00096642">
        <w:rPr>
          <w:rFonts w:ascii="Calibri" w:hAnsi="Calibri" w:cs="Calibri"/>
          <w:sz w:val="20"/>
          <w:szCs w:val="20"/>
          <w:u w:color="7030A0"/>
        </w:rPr>
        <w:t>udit</w:t>
      </w:r>
      <w:r>
        <w:rPr>
          <w:rFonts w:ascii="Calibri" w:hAnsi="Calibri" w:cs="Calibri"/>
          <w:sz w:val="20"/>
          <w:szCs w:val="20"/>
          <w:u w:color="7030A0"/>
        </w:rPr>
        <w:t>ul i</w:t>
      </w:r>
      <w:r w:rsidRPr="00096642">
        <w:rPr>
          <w:rFonts w:ascii="Calibri" w:hAnsi="Calibri" w:cs="Calibri"/>
          <w:sz w:val="20"/>
          <w:szCs w:val="20"/>
          <w:u w:color="7030A0"/>
        </w:rPr>
        <w:t xml:space="preserve">ntern al </w:t>
      </w:r>
      <w:r>
        <w:rPr>
          <w:rFonts w:ascii="Calibri" w:hAnsi="Calibri" w:cs="Calibri"/>
          <w:sz w:val="20"/>
          <w:szCs w:val="20"/>
          <w:u w:color="7030A0"/>
        </w:rPr>
        <w:t xml:space="preserve">beneficiarilor mijloacelor bugetare ai P.A. </w:t>
      </w:r>
      <w:r w:rsidRPr="00096642">
        <w:rPr>
          <w:rFonts w:ascii="Calibri" w:hAnsi="Calibri" w:cs="Calibri"/>
          <w:sz w:val="20"/>
          <w:szCs w:val="20"/>
          <w:u w:color="7030A0"/>
        </w:rPr>
        <w:t>Voivodina numărul: 134-021-24/2021-01 din 16.</w:t>
      </w:r>
      <w:r>
        <w:rPr>
          <w:rFonts w:ascii="Calibri" w:hAnsi="Calibri" w:cs="Calibri"/>
          <w:sz w:val="20"/>
          <w:szCs w:val="20"/>
          <w:u w:color="7030A0"/>
        </w:rPr>
        <w:t>12.2021, emis de p</w:t>
      </w:r>
      <w:r w:rsidRPr="00096642">
        <w:rPr>
          <w:rFonts w:ascii="Calibri" w:hAnsi="Calibri" w:cs="Calibri"/>
          <w:sz w:val="20"/>
          <w:szCs w:val="20"/>
          <w:u w:color="7030A0"/>
        </w:rPr>
        <w:t xml:space="preserve">reședintele Guvernului Provincial, a </w:t>
      </w:r>
      <w:r>
        <w:rPr>
          <w:rFonts w:ascii="Calibri" w:hAnsi="Calibri" w:cs="Calibri"/>
          <w:sz w:val="20"/>
          <w:szCs w:val="20"/>
          <w:u w:color="7030A0"/>
        </w:rPr>
        <w:t>efectuat auditul evaluării</w:t>
      </w:r>
      <w:r w:rsidRPr="00096642">
        <w:rPr>
          <w:rFonts w:ascii="Calibri" w:hAnsi="Calibri" w:cs="Calibri"/>
          <w:sz w:val="20"/>
          <w:szCs w:val="20"/>
          <w:u w:color="7030A0"/>
        </w:rPr>
        <w:t xml:space="preserve"> procedurilor financiare existente, a </w:t>
      </w:r>
      <w:r>
        <w:rPr>
          <w:rFonts w:ascii="Calibri" w:hAnsi="Calibri" w:cs="Calibri"/>
          <w:sz w:val="20"/>
          <w:szCs w:val="20"/>
          <w:u w:color="7030A0"/>
        </w:rPr>
        <w:t xml:space="preserve">procedurilor </w:t>
      </w:r>
      <w:r w:rsidRPr="00096642">
        <w:rPr>
          <w:rFonts w:ascii="Calibri" w:hAnsi="Calibri" w:cs="Calibri"/>
          <w:sz w:val="20"/>
          <w:szCs w:val="20"/>
          <w:u w:color="7030A0"/>
        </w:rPr>
        <w:t>examinat</w:t>
      </w:r>
      <w:r>
        <w:rPr>
          <w:rFonts w:ascii="Calibri" w:hAnsi="Calibri" w:cs="Calibri"/>
          <w:sz w:val="20"/>
          <w:szCs w:val="20"/>
          <w:u w:color="7030A0"/>
        </w:rPr>
        <w:t>e</w:t>
      </w:r>
      <w:r w:rsidRPr="00096642">
        <w:rPr>
          <w:rFonts w:ascii="Calibri" w:hAnsi="Calibri" w:cs="Calibri"/>
          <w:sz w:val="20"/>
          <w:szCs w:val="20"/>
          <w:u w:color="7030A0"/>
        </w:rPr>
        <w:t xml:space="preserve"> anterior </w:t>
      </w:r>
      <w:r>
        <w:rPr>
          <w:rFonts w:ascii="Calibri" w:hAnsi="Calibri" w:cs="Calibri"/>
          <w:sz w:val="20"/>
          <w:szCs w:val="20"/>
          <w:u w:color="7030A0"/>
        </w:rPr>
        <w:t xml:space="preserve"> și respectarea regulilor de control intern, conformitatea, </w:t>
      </w:r>
      <w:r w:rsidRPr="00096642">
        <w:rPr>
          <w:rFonts w:ascii="Calibri" w:hAnsi="Calibri" w:cs="Calibri"/>
          <w:sz w:val="20"/>
          <w:szCs w:val="20"/>
          <w:u w:color="7030A0"/>
        </w:rPr>
        <w:t xml:space="preserve">succesul și completitudinea sistemului de control intern al Serviciului de </w:t>
      </w:r>
      <w:r>
        <w:rPr>
          <w:rFonts w:ascii="Calibri" w:hAnsi="Calibri" w:cs="Calibri"/>
          <w:sz w:val="20"/>
          <w:szCs w:val="20"/>
          <w:u w:color="7030A0"/>
        </w:rPr>
        <w:t xml:space="preserve">Administrare a </w:t>
      </w:r>
      <w:r w:rsidRPr="00096642">
        <w:rPr>
          <w:rFonts w:ascii="Calibri" w:hAnsi="Calibri" w:cs="Calibri"/>
          <w:sz w:val="20"/>
          <w:szCs w:val="20"/>
          <w:u w:color="7030A0"/>
        </w:rPr>
        <w:t xml:space="preserve">Resurselor Umane și a </w:t>
      </w:r>
      <w:r>
        <w:rPr>
          <w:rFonts w:ascii="Calibri" w:hAnsi="Calibri" w:cs="Calibri"/>
          <w:sz w:val="20"/>
          <w:szCs w:val="20"/>
          <w:u w:color="7030A0"/>
        </w:rPr>
        <w:t>adoptat</w:t>
      </w:r>
      <w:r w:rsidRPr="00096642">
        <w:rPr>
          <w:rFonts w:ascii="Calibri" w:hAnsi="Calibri" w:cs="Calibri"/>
          <w:sz w:val="20"/>
          <w:szCs w:val="20"/>
          <w:u w:color="7030A0"/>
        </w:rPr>
        <w:t xml:space="preserve"> Raportul privind auditul efectuat </w:t>
      </w:r>
      <w:r>
        <w:rPr>
          <w:rFonts w:ascii="Calibri" w:hAnsi="Calibri" w:cs="Calibri"/>
          <w:sz w:val="20"/>
          <w:szCs w:val="20"/>
          <w:u w:color="7030A0"/>
        </w:rPr>
        <w:t>la</w:t>
      </w:r>
      <w:r w:rsidRPr="00096642">
        <w:rPr>
          <w:rFonts w:ascii="Calibri" w:hAnsi="Calibri" w:cs="Calibri"/>
          <w:sz w:val="20"/>
          <w:szCs w:val="20"/>
          <w:u w:color="7030A0"/>
        </w:rPr>
        <w:t xml:space="preserve"> Serviciul </w:t>
      </w:r>
      <w:r>
        <w:rPr>
          <w:rFonts w:ascii="Calibri" w:hAnsi="Calibri" w:cs="Calibri"/>
          <w:sz w:val="20"/>
          <w:szCs w:val="20"/>
          <w:u w:color="7030A0"/>
        </w:rPr>
        <w:t>de Administrare</w:t>
      </w:r>
      <w:r w:rsidRPr="00096642">
        <w:rPr>
          <w:rFonts w:ascii="Calibri" w:hAnsi="Calibri" w:cs="Calibri"/>
          <w:sz w:val="20"/>
          <w:szCs w:val="20"/>
          <w:u w:color="7030A0"/>
        </w:rPr>
        <w:t xml:space="preserve"> </w:t>
      </w:r>
      <w:r>
        <w:rPr>
          <w:rFonts w:ascii="Calibri" w:hAnsi="Calibri" w:cs="Calibri"/>
          <w:sz w:val="20"/>
          <w:szCs w:val="20"/>
          <w:u w:color="7030A0"/>
        </w:rPr>
        <w:t xml:space="preserve">a </w:t>
      </w:r>
      <w:r w:rsidRPr="00096642">
        <w:rPr>
          <w:rFonts w:ascii="Calibri" w:hAnsi="Calibri" w:cs="Calibri"/>
          <w:sz w:val="20"/>
          <w:szCs w:val="20"/>
          <w:u w:color="7030A0"/>
        </w:rPr>
        <w:t>Resurse</w:t>
      </w:r>
      <w:r>
        <w:rPr>
          <w:rFonts w:ascii="Calibri" w:hAnsi="Calibri" w:cs="Calibri"/>
          <w:sz w:val="20"/>
          <w:szCs w:val="20"/>
          <w:u w:color="7030A0"/>
        </w:rPr>
        <w:t xml:space="preserve">lor Umane numărul </w:t>
      </w:r>
      <w:r w:rsidRPr="00096642">
        <w:rPr>
          <w:rFonts w:ascii="Calibri" w:hAnsi="Calibri" w:cs="Calibri"/>
          <w:sz w:val="20"/>
          <w:szCs w:val="20"/>
          <w:u w:color="7030A0"/>
        </w:rPr>
        <w:t>134-47-36/2021-10 din 28 septembrie 2022.</w:t>
      </w:r>
    </w:p>
    <w:p w14:paraId="769B99D8" w14:textId="77777777" w:rsidR="00AF7EB1" w:rsidRDefault="00AF7EB1" w:rsidP="00AF7EB1">
      <w:pPr>
        <w:widowControl w:val="0"/>
        <w:autoSpaceDE w:val="0"/>
        <w:autoSpaceDN w:val="0"/>
        <w:adjustRightInd w:val="0"/>
        <w:rPr>
          <w:rFonts w:ascii="Calibri" w:hAnsi="Calibri" w:cs="Calibri"/>
          <w:sz w:val="20"/>
          <w:szCs w:val="20"/>
          <w:u w:color="7030A0"/>
        </w:rPr>
      </w:pPr>
    </w:p>
    <w:p w14:paraId="4A69F638" w14:textId="77777777" w:rsidR="00AF7EB1" w:rsidRDefault="00AF7EB1" w:rsidP="00AF7EB1">
      <w:pPr>
        <w:widowControl w:val="0"/>
        <w:autoSpaceDE w:val="0"/>
        <w:autoSpaceDN w:val="0"/>
        <w:adjustRightInd w:val="0"/>
        <w:spacing w:before="120"/>
        <w:rPr>
          <w:rFonts w:ascii="Calibri" w:hAnsi="Calibri" w:cs="Calibri"/>
          <w:b/>
          <w:bCs/>
          <w:sz w:val="20"/>
          <w:szCs w:val="20"/>
          <w:u w:val="single"/>
        </w:rPr>
      </w:pPr>
      <w:r>
        <w:rPr>
          <w:rFonts w:ascii="Calibri" w:hAnsi="Calibri" w:cs="Calibri"/>
          <w:b/>
          <w:bCs/>
          <w:sz w:val="20"/>
          <w:szCs w:val="20"/>
          <w:u w:val="single"/>
        </w:rPr>
        <w:t xml:space="preserve">18. Datele privind plata salariilor, </w:t>
      </w:r>
      <w:r>
        <w:rPr>
          <w:rFonts w:ascii="Calibri" w:hAnsi="Calibri" w:cs="Calibri"/>
          <w:sz w:val="20"/>
          <w:szCs w:val="20"/>
          <w:u w:val="single"/>
        </w:rPr>
        <w:t>conform situației la data de 31.8.2022:</w:t>
      </w:r>
    </w:p>
    <w:p w14:paraId="5E179AD5" w14:textId="77777777" w:rsidR="00AF7EB1" w:rsidRDefault="00AF7EB1" w:rsidP="00AF7EB1">
      <w:pPr>
        <w:widowControl w:val="0"/>
        <w:autoSpaceDE w:val="0"/>
        <w:autoSpaceDN w:val="0"/>
        <w:adjustRightInd w:val="0"/>
        <w:rPr>
          <w:rFonts w:ascii="Calibri" w:hAnsi="Calibri" w:cs="Calibri"/>
          <w:sz w:val="20"/>
          <w:szCs w:val="20"/>
          <w:u w:val="single"/>
        </w:rPr>
      </w:pPr>
    </w:p>
    <w:tbl>
      <w:tblPr>
        <w:tblW w:w="0" w:type="auto"/>
        <w:tblInd w:w="10" w:type="dxa"/>
        <w:tblLayout w:type="fixed"/>
        <w:tblCellMar>
          <w:left w:w="0" w:type="dxa"/>
          <w:right w:w="0" w:type="dxa"/>
        </w:tblCellMar>
        <w:tblLook w:val="0000" w:firstRow="0" w:lastRow="0" w:firstColumn="0" w:lastColumn="0" w:noHBand="0" w:noVBand="0"/>
      </w:tblPr>
      <w:tblGrid>
        <w:gridCol w:w="2160"/>
        <w:gridCol w:w="2160"/>
        <w:gridCol w:w="2160"/>
        <w:gridCol w:w="2160"/>
      </w:tblGrid>
      <w:tr w:rsidR="00AF7EB1" w14:paraId="4FAB5C33" w14:textId="77777777" w:rsidTr="00AF7EB1">
        <w:tc>
          <w:tcPr>
            <w:tcW w:w="2160" w:type="dxa"/>
            <w:tcBorders>
              <w:top w:val="single" w:sz="8" w:space="0" w:color="C0C0C0"/>
              <w:left w:val="single" w:sz="8" w:space="0" w:color="C0C0C0"/>
              <w:bottom w:val="single" w:sz="8" w:space="0" w:color="C0C0C0"/>
              <w:right w:val="single" w:sz="8" w:space="0" w:color="C0C0C0"/>
            </w:tcBorders>
            <w:vAlign w:val="center"/>
          </w:tcPr>
          <w:p w14:paraId="4A9BCB13" w14:textId="77777777" w:rsidR="00AF7EB1" w:rsidRDefault="00AF7EB1" w:rsidP="00AF7EB1">
            <w:pPr>
              <w:jc w:val="center"/>
              <w:rPr>
                <w:rFonts w:ascii="Calibri" w:hAnsi="Calibri"/>
                <w:color w:val="000000"/>
                <w:sz w:val="20"/>
              </w:rPr>
            </w:pPr>
            <w:r>
              <w:rPr>
                <w:rFonts w:ascii="Calibri" w:hAnsi="Calibri"/>
                <w:color w:val="000000"/>
                <w:sz w:val="20"/>
              </w:rPr>
              <w:t>titlul</w:t>
            </w:r>
          </w:p>
        </w:tc>
        <w:tc>
          <w:tcPr>
            <w:tcW w:w="2160" w:type="dxa"/>
            <w:tcBorders>
              <w:top w:val="single" w:sz="8" w:space="0" w:color="C0C0C0"/>
              <w:left w:val="nil"/>
              <w:bottom w:val="single" w:sz="8" w:space="0" w:color="C0C0C0"/>
              <w:right w:val="single" w:sz="8" w:space="0" w:color="C0C0C0"/>
            </w:tcBorders>
            <w:vAlign w:val="center"/>
          </w:tcPr>
          <w:p w14:paraId="55CA6EBE" w14:textId="77777777" w:rsidR="00AF7EB1" w:rsidRDefault="00AF7EB1" w:rsidP="00AF7EB1">
            <w:pPr>
              <w:jc w:val="center"/>
              <w:rPr>
                <w:rFonts w:ascii="Calibri" w:hAnsi="Calibri"/>
                <w:color w:val="000000"/>
                <w:sz w:val="20"/>
              </w:rPr>
            </w:pPr>
            <w:r>
              <w:rPr>
                <w:rFonts w:ascii="Calibri" w:hAnsi="Calibri"/>
                <w:color w:val="000000"/>
                <w:sz w:val="20"/>
              </w:rPr>
              <w:t>numărul de executanți</w:t>
            </w:r>
          </w:p>
        </w:tc>
        <w:tc>
          <w:tcPr>
            <w:tcW w:w="2160" w:type="dxa"/>
            <w:tcBorders>
              <w:top w:val="single" w:sz="8" w:space="0" w:color="C0C0C0"/>
              <w:left w:val="nil"/>
              <w:bottom w:val="single" w:sz="8" w:space="0" w:color="C0C0C0"/>
              <w:right w:val="single" w:sz="8" w:space="0" w:color="C0C0C0"/>
            </w:tcBorders>
            <w:vAlign w:val="center"/>
          </w:tcPr>
          <w:p w14:paraId="52075CDE" w14:textId="77777777" w:rsidR="00AF7EB1" w:rsidRDefault="00AF7EB1" w:rsidP="00AF7EB1">
            <w:pPr>
              <w:jc w:val="center"/>
              <w:rPr>
                <w:rFonts w:ascii="Calibri" w:hAnsi="Calibri"/>
                <w:color w:val="000000"/>
                <w:sz w:val="20"/>
              </w:rPr>
            </w:pPr>
            <w:r>
              <w:rPr>
                <w:rFonts w:ascii="Calibri" w:hAnsi="Calibri"/>
                <w:color w:val="000000"/>
                <w:sz w:val="20"/>
              </w:rPr>
              <w:t>cuantumul net</w:t>
            </w:r>
          </w:p>
        </w:tc>
        <w:tc>
          <w:tcPr>
            <w:tcW w:w="2160" w:type="dxa"/>
            <w:tcBorders>
              <w:top w:val="single" w:sz="8" w:space="0" w:color="C0C0C0"/>
              <w:left w:val="nil"/>
              <w:bottom w:val="single" w:sz="8" w:space="0" w:color="C0C0C0"/>
              <w:right w:val="single" w:sz="8" w:space="0" w:color="C0C0C0"/>
            </w:tcBorders>
            <w:vAlign w:val="center"/>
          </w:tcPr>
          <w:p w14:paraId="7F82956C" w14:textId="77777777" w:rsidR="00AF7EB1" w:rsidRDefault="00AF7EB1" w:rsidP="00AF7EB1">
            <w:pPr>
              <w:jc w:val="center"/>
              <w:rPr>
                <w:rFonts w:ascii="Calibri" w:hAnsi="Calibri"/>
                <w:color w:val="000000"/>
                <w:sz w:val="20"/>
              </w:rPr>
            </w:pPr>
            <w:r>
              <w:rPr>
                <w:rFonts w:ascii="Calibri" w:hAnsi="Calibri"/>
                <w:color w:val="000000"/>
                <w:sz w:val="20"/>
              </w:rPr>
              <w:t>total</w:t>
            </w:r>
          </w:p>
        </w:tc>
      </w:tr>
      <w:tr w:rsidR="00AF7EB1" w14:paraId="4D6B88C9" w14:textId="77777777" w:rsidTr="00AF7EB1">
        <w:tc>
          <w:tcPr>
            <w:tcW w:w="2160" w:type="dxa"/>
            <w:tcBorders>
              <w:top w:val="nil"/>
              <w:left w:val="single" w:sz="8" w:space="0" w:color="C0C0C0"/>
              <w:bottom w:val="single" w:sz="8" w:space="0" w:color="C0C0C0"/>
              <w:right w:val="single" w:sz="8" w:space="0" w:color="C0C0C0"/>
            </w:tcBorders>
            <w:vAlign w:val="center"/>
          </w:tcPr>
          <w:p w14:paraId="7BFCF60D" w14:textId="77777777" w:rsidR="00AF7EB1" w:rsidRDefault="00AF7EB1" w:rsidP="00AF7EB1">
            <w:pPr>
              <w:rPr>
                <w:rFonts w:ascii="Calibri" w:hAnsi="Calibri"/>
                <w:color w:val="000000"/>
                <w:sz w:val="20"/>
              </w:rPr>
            </w:pPr>
            <w:r>
              <w:rPr>
                <w:rFonts w:ascii="Calibri" w:hAnsi="Calibri"/>
                <w:color w:val="000000"/>
                <w:sz w:val="20"/>
              </w:rPr>
              <w:t xml:space="preserve">funcționar la loc de conducere în gupul I - director </w:t>
            </w:r>
          </w:p>
        </w:tc>
        <w:tc>
          <w:tcPr>
            <w:tcW w:w="2160" w:type="dxa"/>
            <w:tcBorders>
              <w:top w:val="nil"/>
              <w:left w:val="nil"/>
              <w:bottom w:val="single" w:sz="8" w:space="0" w:color="C0C0C0"/>
              <w:right w:val="single" w:sz="8" w:space="0" w:color="C0C0C0"/>
            </w:tcBorders>
            <w:vAlign w:val="center"/>
          </w:tcPr>
          <w:p w14:paraId="327855A6" w14:textId="77777777" w:rsidR="00AF7EB1" w:rsidRDefault="00AF7EB1" w:rsidP="00AF7EB1">
            <w:pPr>
              <w:jc w:val="center"/>
              <w:rPr>
                <w:rFonts w:ascii="Calibri" w:hAnsi="Calibri"/>
                <w:color w:val="000000"/>
                <w:sz w:val="20"/>
              </w:rPr>
            </w:pPr>
            <w:r>
              <w:rPr>
                <w:rFonts w:ascii="Calibri" w:hAnsi="Calibri"/>
                <w:color w:val="000000"/>
                <w:sz w:val="20"/>
              </w:rPr>
              <w:t>1</w:t>
            </w:r>
          </w:p>
        </w:tc>
        <w:tc>
          <w:tcPr>
            <w:tcW w:w="2160" w:type="dxa"/>
            <w:tcBorders>
              <w:top w:val="nil"/>
              <w:left w:val="nil"/>
              <w:bottom w:val="single" w:sz="8" w:space="0" w:color="C0C0C0"/>
              <w:right w:val="single" w:sz="8" w:space="0" w:color="C0C0C0"/>
            </w:tcBorders>
            <w:vAlign w:val="center"/>
          </w:tcPr>
          <w:p w14:paraId="4D7A7DC5" w14:textId="77777777" w:rsidR="00AF7EB1" w:rsidRDefault="00AF7EB1" w:rsidP="00AF7EB1">
            <w:pPr>
              <w:jc w:val="center"/>
              <w:rPr>
                <w:rFonts w:ascii="Calibri" w:hAnsi="Calibri"/>
                <w:sz w:val="20"/>
              </w:rPr>
            </w:pPr>
            <w:r>
              <w:rPr>
                <w:rFonts w:ascii="Calibri" w:hAnsi="Calibri"/>
                <w:sz w:val="20"/>
              </w:rPr>
              <w:t>126.759,14</w:t>
            </w:r>
          </w:p>
        </w:tc>
        <w:tc>
          <w:tcPr>
            <w:tcW w:w="2160" w:type="dxa"/>
            <w:tcBorders>
              <w:top w:val="nil"/>
              <w:left w:val="nil"/>
              <w:bottom w:val="single" w:sz="8" w:space="0" w:color="C0C0C0"/>
              <w:right w:val="single" w:sz="8" w:space="0" w:color="C0C0C0"/>
            </w:tcBorders>
            <w:vAlign w:val="center"/>
          </w:tcPr>
          <w:p w14:paraId="6F37DECE" w14:textId="77777777" w:rsidR="00AF7EB1" w:rsidRDefault="00AF7EB1" w:rsidP="00AF7EB1">
            <w:pPr>
              <w:jc w:val="center"/>
              <w:rPr>
                <w:rFonts w:ascii="Calibri" w:hAnsi="Calibri"/>
                <w:sz w:val="20"/>
              </w:rPr>
            </w:pPr>
            <w:r>
              <w:rPr>
                <w:rFonts w:ascii="Calibri" w:hAnsi="Calibri"/>
                <w:sz w:val="20"/>
              </w:rPr>
              <w:t>126.759,14</w:t>
            </w:r>
          </w:p>
        </w:tc>
      </w:tr>
      <w:tr w:rsidR="00AF7EB1" w14:paraId="21023FD4" w14:textId="77777777" w:rsidTr="00AF7EB1">
        <w:tc>
          <w:tcPr>
            <w:tcW w:w="2160" w:type="dxa"/>
            <w:tcBorders>
              <w:top w:val="nil"/>
              <w:left w:val="single" w:sz="8" w:space="0" w:color="C0C0C0"/>
              <w:bottom w:val="single" w:sz="8" w:space="0" w:color="C0C0C0"/>
              <w:right w:val="single" w:sz="8" w:space="0" w:color="C0C0C0"/>
            </w:tcBorders>
            <w:vAlign w:val="center"/>
          </w:tcPr>
          <w:p w14:paraId="316B5BEA" w14:textId="77777777" w:rsidR="00AF7EB1" w:rsidRDefault="00AF7EB1" w:rsidP="00AF7EB1">
            <w:pPr>
              <w:rPr>
                <w:rFonts w:ascii="Calibri" w:hAnsi="Calibri"/>
                <w:color w:val="000000"/>
                <w:sz w:val="20"/>
              </w:rPr>
            </w:pPr>
            <w:r>
              <w:rPr>
                <w:rFonts w:ascii="Calibri" w:hAnsi="Calibri"/>
                <w:color w:val="000000"/>
                <w:sz w:val="20"/>
              </w:rPr>
              <w:t>consilier</w:t>
            </w:r>
          </w:p>
        </w:tc>
        <w:tc>
          <w:tcPr>
            <w:tcW w:w="2160" w:type="dxa"/>
            <w:tcBorders>
              <w:top w:val="nil"/>
              <w:left w:val="nil"/>
              <w:bottom w:val="single" w:sz="8" w:space="0" w:color="C0C0C0"/>
              <w:right w:val="single" w:sz="8" w:space="0" w:color="C0C0C0"/>
            </w:tcBorders>
            <w:vAlign w:val="center"/>
          </w:tcPr>
          <w:p w14:paraId="7EB1F220" w14:textId="77777777" w:rsidR="00AF7EB1" w:rsidRDefault="00AF7EB1" w:rsidP="00AF7EB1">
            <w:pPr>
              <w:jc w:val="center"/>
              <w:rPr>
                <w:rFonts w:ascii="Calibri" w:hAnsi="Calibri"/>
                <w:color w:val="000000"/>
                <w:sz w:val="20"/>
              </w:rPr>
            </w:pPr>
            <w:r>
              <w:rPr>
                <w:rFonts w:ascii="Calibri" w:hAnsi="Calibri"/>
                <w:color w:val="000000"/>
                <w:sz w:val="20"/>
              </w:rPr>
              <w:t>4</w:t>
            </w:r>
          </w:p>
        </w:tc>
        <w:tc>
          <w:tcPr>
            <w:tcW w:w="2160" w:type="dxa"/>
            <w:tcBorders>
              <w:top w:val="nil"/>
              <w:left w:val="nil"/>
              <w:bottom w:val="single" w:sz="8" w:space="0" w:color="C0C0C0"/>
              <w:right w:val="single" w:sz="8" w:space="0" w:color="C0C0C0"/>
            </w:tcBorders>
            <w:vAlign w:val="center"/>
          </w:tcPr>
          <w:p w14:paraId="0BA2B8D4" w14:textId="77777777" w:rsidR="00AF7EB1" w:rsidRDefault="00AF7EB1" w:rsidP="00AF7EB1">
            <w:pPr>
              <w:jc w:val="center"/>
              <w:rPr>
                <w:rFonts w:ascii="Calibri" w:hAnsi="Calibri"/>
                <w:sz w:val="20"/>
              </w:rPr>
            </w:pPr>
            <w:r>
              <w:rPr>
                <w:rFonts w:ascii="Calibri" w:hAnsi="Calibri"/>
                <w:sz w:val="20"/>
              </w:rPr>
              <w:t>80.050,38 – 91.419,59</w:t>
            </w:r>
          </w:p>
        </w:tc>
        <w:tc>
          <w:tcPr>
            <w:tcW w:w="2160" w:type="dxa"/>
            <w:tcBorders>
              <w:top w:val="nil"/>
              <w:left w:val="nil"/>
              <w:bottom w:val="single" w:sz="8" w:space="0" w:color="C0C0C0"/>
              <w:right w:val="single" w:sz="8" w:space="0" w:color="C0C0C0"/>
            </w:tcBorders>
            <w:vAlign w:val="center"/>
          </w:tcPr>
          <w:p w14:paraId="7C995296" w14:textId="77777777" w:rsidR="00AF7EB1" w:rsidRDefault="00AF7EB1" w:rsidP="00AF7EB1">
            <w:pPr>
              <w:jc w:val="center"/>
              <w:rPr>
                <w:rFonts w:ascii="Calibri" w:hAnsi="Calibri"/>
                <w:sz w:val="20"/>
              </w:rPr>
            </w:pPr>
            <w:r>
              <w:rPr>
                <w:rFonts w:ascii="Calibri" w:hAnsi="Calibri"/>
                <w:sz w:val="20"/>
              </w:rPr>
              <w:t>339.585,09</w:t>
            </w:r>
          </w:p>
        </w:tc>
      </w:tr>
      <w:tr w:rsidR="00AF7EB1" w14:paraId="01BBCB66" w14:textId="77777777" w:rsidTr="00AF7EB1">
        <w:tc>
          <w:tcPr>
            <w:tcW w:w="2160" w:type="dxa"/>
            <w:tcBorders>
              <w:top w:val="nil"/>
              <w:left w:val="single" w:sz="8" w:space="0" w:color="C0C0C0"/>
              <w:bottom w:val="single" w:sz="8" w:space="0" w:color="C0C0C0"/>
              <w:right w:val="single" w:sz="8" w:space="0" w:color="C0C0C0"/>
            </w:tcBorders>
            <w:vAlign w:val="center"/>
          </w:tcPr>
          <w:p w14:paraId="6E575AE4" w14:textId="77777777" w:rsidR="00AF7EB1" w:rsidRDefault="00AF7EB1" w:rsidP="00AF7EB1">
            <w:pPr>
              <w:rPr>
                <w:rFonts w:ascii="Calibri" w:hAnsi="Calibri"/>
                <w:color w:val="000000"/>
                <w:sz w:val="20"/>
              </w:rPr>
            </w:pPr>
            <w:r>
              <w:rPr>
                <w:rFonts w:ascii="Calibri" w:hAnsi="Calibri"/>
                <w:color w:val="000000"/>
                <w:sz w:val="20"/>
              </w:rPr>
              <w:t>consilier tânăr</w:t>
            </w:r>
          </w:p>
        </w:tc>
        <w:tc>
          <w:tcPr>
            <w:tcW w:w="2160" w:type="dxa"/>
            <w:tcBorders>
              <w:top w:val="nil"/>
              <w:left w:val="nil"/>
              <w:bottom w:val="single" w:sz="8" w:space="0" w:color="C0C0C0"/>
              <w:right w:val="single" w:sz="8" w:space="0" w:color="C0C0C0"/>
            </w:tcBorders>
            <w:vAlign w:val="center"/>
          </w:tcPr>
          <w:p w14:paraId="2846C37B" w14:textId="77777777" w:rsidR="00AF7EB1" w:rsidRDefault="00AF7EB1" w:rsidP="00AF7EB1">
            <w:pPr>
              <w:jc w:val="center"/>
              <w:rPr>
                <w:rFonts w:ascii="Calibri" w:hAnsi="Calibri"/>
                <w:color w:val="000000"/>
                <w:sz w:val="20"/>
              </w:rPr>
            </w:pPr>
            <w:r>
              <w:rPr>
                <w:rFonts w:ascii="Calibri" w:hAnsi="Calibri"/>
                <w:color w:val="000000"/>
                <w:sz w:val="20"/>
              </w:rPr>
              <w:t>1</w:t>
            </w:r>
          </w:p>
        </w:tc>
        <w:tc>
          <w:tcPr>
            <w:tcW w:w="2160" w:type="dxa"/>
            <w:tcBorders>
              <w:top w:val="nil"/>
              <w:left w:val="nil"/>
              <w:bottom w:val="single" w:sz="8" w:space="0" w:color="C0C0C0"/>
              <w:right w:val="single" w:sz="8" w:space="0" w:color="C0C0C0"/>
            </w:tcBorders>
            <w:vAlign w:val="center"/>
          </w:tcPr>
          <w:p w14:paraId="3DC619D4" w14:textId="77777777" w:rsidR="00AF7EB1" w:rsidRDefault="00AF7EB1" w:rsidP="00AF7EB1">
            <w:pPr>
              <w:jc w:val="center"/>
              <w:rPr>
                <w:rFonts w:ascii="Calibri" w:hAnsi="Calibri"/>
                <w:sz w:val="20"/>
              </w:rPr>
            </w:pPr>
            <w:r>
              <w:rPr>
                <w:rFonts w:ascii="Calibri" w:hAnsi="Calibri"/>
                <w:sz w:val="20"/>
              </w:rPr>
              <w:t>75.018,11</w:t>
            </w:r>
          </w:p>
        </w:tc>
        <w:tc>
          <w:tcPr>
            <w:tcW w:w="2160" w:type="dxa"/>
            <w:tcBorders>
              <w:top w:val="nil"/>
              <w:left w:val="nil"/>
              <w:bottom w:val="single" w:sz="8" w:space="0" w:color="C0C0C0"/>
              <w:right w:val="single" w:sz="8" w:space="0" w:color="C0C0C0"/>
            </w:tcBorders>
            <w:vAlign w:val="center"/>
          </w:tcPr>
          <w:p w14:paraId="73D9B32D" w14:textId="77777777" w:rsidR="00AF7EB1" w:rsidRDefault="00AF7EB1" w:rsidP="00AF7EB1">
            <w:pPr>
              <w:jc w:val="center"/>
              <w:rPr>
                <w:rFonts w:ascii="Calibri" w:hAnsi="Calibri"/>
                <w:sz w:val="20"/>
              </w:rPr>
            </w:pPr>
            <w:r>
              <w:rPr>
                <w:rFonts w:ascii="Calibri" w:hAnsi="Calibri"/>
                <w:sz w:val="20"/>
              </w:rPr>
              <w:t>75.018,11</w:t>
            </w:r>
          </w:p>
        </w:tc>
      </w:tr>
      <w:tr w:rsidR="00AF7EB1" w14:paraId="44559B1F" w14:textId="77777777" w:rsidTr="00AF7EB1">
        <w:tc>
          <w:tcPr>
            <w:tcW w:w="2160" w:type="dxa"/>
            <w:tcBorders>
              <w:top w:val="nil"/>
              <w:left w:val="single" w:sz="8" w:space="0" w:color="C0C0C0"/>
              <w:bottom w:val="single" w:sz="8" w:space="0" w:color="C0C0C0"/>
              <w:right w:val="single" w:sz="8" w:space="0" w:color="C0C0C0"/>
            </w:tcBorders>
            <w:vAlign w:val="center"/>
          </w:tcPr>
          <w:p w14:paraId="1C76B9E2" w14:textId="77777777" w:rsidR="00AF7EB1" w:rsidRDefault="00AF7EB1" w:rsidP="00AF7EB1">
            <w:pPr>
              <w:rPr>
                <w:rFonts w:ascii="Calibri" w:hAnsi="Calibri"/>
                <w:color w:val="000000"/>
                <w:sz w:val="20"/>
              </w:rPr>
            </w:pPr>
            <w:r>
              <w:rPr>
                <w:rFonts w:ascii="Calibri" w:hAnsi="Calibri"/>
                <w:color w:val="000000"/>
                <w:sz w:val="20"/>
              </w:rPr>
              <w:t>referent superior</w:t>
            </w:r>
          </w:p>
        </w:tc>
        <w:tc>
          <w:tcPr>
            <w:tcW w:w="2160" w:type="dxa"/>
            <w:tcBorders>
              <w:top w:val="nil"/>
              <w:left w:val="nil"/>
              <w:bottom w:val="single" w:sz="8" w:space="0" w:color="C0C0C0"/>
              <w:right w:val="single" w:sz="8" w:space="0" w:color="C0C0C0"/>
            </w:tcBorders>
            <w:vAlign w:val="center"/>
          </w:tcPr>
          <w:p w14:paraId="11C5E4EE" w14:textId="77777777" w:rsidR="00AF7EB1" w:rsidRDefault="00AF7EB1" w:rsidP="00AF7EB1">
            <w:pPr>
              <w:jc w:val="center"/>
              <w:rPr>
                <w:rFonts w:ascii="Calibri" w:hAnsi="Calibri"/>
                <w:color w:val="000000"/>
                <w:sz w:val="20"/>
              </w:rPr>
            </w:pPr>
            <w:r>
              <w:rPr>
                <w:rFonts w:ascii="Calibri" w:hAnsi="Calibri"/>
                <w:color w:val="000000"/>
                <w:sz w:val="20"/>
              </w:rPr>
              <w:t>1</w:t>
            </w:r>
          </w:p>
        </w:tc>
        <w:tc>
          <w:tcPr>
            <w:tcW w:w="2160" w:type="dxa"/>
            <w:tcBorders>
              <w:top w:val="nil"/>
              <w:left w:val="nil"/>
              <w:bottom w:val="single" w:sz="8" w:space="0" w:color="C0C0C0"/>
              <w:right w:val="single" w:sz="8" w:space="0" w:color="C0C0C0"/>
            </w:tcBorders>
            <w:vAlign w:val="center"/>
          </w:tcPr>
          <w:p w14:paraId="6FEC3010" w14:textId="77777777" w:rsidR="00AF7EB1" w:rsidRDefault="00AF7EB1" w:rsidP="00AF7EB1">
            <w:pPr>
              <w:jc w:val="center"/>
              <w:rPr>
                <w:rFonts w:ascii="Calibri" w:hAnsi="Calibri"/>
                <w:sz w:val="20"/>
              </w:rPr>
            </w:pPr>
            <w:r>
              <w:rPr>
                <w:rFonts w:ascii="Calibri" w:hAnsi="Calibri"/>
                <w:sz w:val="20"/>
              </w:rPr>
              <w:t>40.599,86</w:t>
            </w:r>
          </w:p>
        </w:tc>
        <w:tc>
          <w:tcPr>
            <w:tcW w:w="2160" w:type="dxa"/>
            <w:tcBorders>
              <w:top w:val="nil"/>
              <w:left w:val="nil"/>
              <w:bottom w:val="single" w:sz="8" w:space="0" w:color="C0C0C0"/>
              <w:right w:val="single" w:sz="8" w:space="0" w:color="C0C0C0"/>
            </w:tcBorders>
            <w:vAlign w:val="center"/>
          </w:tcPr>
          <w:p w14:paraId="52FCB917" w14:textId="77777777" w:rsidR="00AF7EB1" w:rsidRDefault="00AF7EB1" w:rsidP="00AF7EB1">
            <w:pPr>
              <w:jc w:val="center"/>
              <w:rPr>
                <w:rFonts w:ascii="Calibri" w:hAnsi="Calibri"/>
                <w:sz w:val="20"/>
              </w:rPr>
            </w:pPr>
            <w:r>
              <w:rPr>
                <w:rFonts w:ascii="Calibri" w:hAnsi="Calibri"/>
                <w:sz w:val="20"/>
              </w:rPr>
              <w:t>40.599,86</w:t>
            </w:r>
          </w:p>
        </w:tc>
      </w:tr>
      <w:tr w:rsidR="00AF7EB1" w14:paraId="4797B5EC" w14:textId="77777777" w:rsidTr="00AF7EB1">
        <w:tc>
          <w:tcPr>
            <w:tcW w:w="2160" w:type="dxa"/>
            <w:tcBorders>
              <w:top w:val="nil"/>
              <w:left w:val="single" w:sz="8" w:space="0" w:color="C0C0C0"/>
              <w:bottom w:val="single" w:sz="8" w:space="0" w:color="C0C0C0"/>
              <w:right w:val="single" w:sz="8" w:space="0" w:color="C0C0C0"/>
            </w:tcBorders>
            <w:vAlign w:val="center"/>
          </w:tcPr>
          <w:p w14:paraId="232CC017" w14:textId="77777777" w:rsidR="00AF7EB1" w:rsidRDefault="00AF7EB1" w:rsidP="00AF7EB1">
            <w:pPr>
              <w:jc w:val="right"/>
              <w:rPr>
                <w:rFonts w:ascii="Calibri" w:hAnsi="Calibri"/>
                <w:b/>
                <w:color w:val="000000"/>
                <w:sz w:val="20"/>
              </w:rPr>
            </w:pPr>
            <w:r>
              <w:rPr>
                <w:rFonts w:ascii="Calibri" w:hAnsi="Calibri"/>
                <w:b/>
                <w:color w:val="000000"/>
                <w:sz w:val="20"/>
              </w:rPr>
              <w:t>TOTAL</w:t>
            </w:r>
          </w:p>
        </w:tc>
        <w:tc>
          <w:tcPr>
            <w:tcW w:w="2160" w:type="dxa"/>
            <w:tcBorders>
              <w:top w:val="nil"/>
              <w:left w:val="nil"/>
              <w:bottom w:val="single" w:sz="8" w:space="0" w:color="C0C0C0"/>
              <w:right w:val="single" w:sz="8" w:space="0" w:color="C0C0C0"/>
            </w:tcBorders>
            <w:vAlign w:val="center"/>
          </w:tcPr>
          <w:p w14:paraId="06D2054E" w14:textId="77777777" w:rsidR="00AF7EB1" w:rsidRDefault="00AF7EB1" w:rsidP="00AF7EB1">
            <w:pPr>
              <w:jc w:val="center"/>
              <w:rPr>
                <w:rFonts w:ascii="Calibri" w:hAnsi="Calibri"/>
                <w:b/>
                <w:color w:val="000000"/>
                <w:sz w:val="20"/>
              </w:rPr>
            </w:pPr>
            <w:r>
              <w:rPr>
                <w:rFonts w:ascii="Calibri" w:hAnsi="Calibri"/>
                <w:b/>
                <w:color w:val="000000"/>
                <w:sz w:val="20"/>
              </w:rPr>
              <w:t>7</w:t>
            </w:r>
          </w:p>
        </w:tc>
        <w:tc>
          <w:tcPr>
            <w:tcW w:w="2160" w:type="dxa"/>
            <w:tcBorders>
              <w:top w:val="nil"/>
              <w:left w:val="nil"/>
              <w:bottom w:val="single" w:sz="8" w:space="0" w:color="C0C0C0"/>
              <w:right w:val="single" w:sz="8" w:space="0" w:color="C0C0C0"/>
            </w:tcBorders>
            <w:vAlign w:val="center"/>
          </w:tcPr>
          <w:p w14:paraId="422237BC" w14:textId="77777777" w:rsidR="00AF7EB1" w:rsidRDefault="00AF7EB1" w:rsidP="00AF7EB1">
            <w:pPr>
              <w:jc w:val="center"/>
              <w:rPr>
                <w:rFonts w:ascii="Calibri" w:hAnsi="Calibri"/>
                <w:sz w:val="20"/>
              </w:rPr>
            </w:pPr>
            <w:r>
              <w:rPr>
                <w:rFonts w:ascii="Calibri" w:hAnsi="Calibri"/>
                <w:sz w:val="20"/>
              </w:rPr>
              <w:t> </w:t>
            </w:r>
          </w:p>
        </w:tc>
        <w:tc>
          <w:tcPr>
            <w:tcW w:w="2160" w:type="dxa"/>
            <w:tcBorders>
              <w:top w:val="nil"/>
              <w:left w:val="nil"/>
              <w:bottom w:val="single" w:sz="8" w:space="0" w:color="C0C0C0"/>
              <w:right w:val="single" w:sz="8" w:space="0" w:color="C0C0C0"/>
            </w:tcBorders>
            <w:vAlign w:val="center"/>
          </w:tcPr>
          <w:p w14:paraId="35C0FC31" w14:textId="77777777" w:rsidR="00AF7EB1" w:rsidRDefault="00AF7EB1" w:rsidP="00AF7EB1">
            <w:pPr>
              <w:jc w:val="center"/>
              <w:rPr>
                <w:rFonts w:ascii="Calibri" w:hAnsi="Calibri"/>
                <w:b/>
                <w:sz w:val="20"/>
              </w:rPr>
            </w:pPr>
            <w:r>
              <w:rPr>
                <w:rFonts w:ascii="Calibri" w:hAnsi="Calibri"/>
                <w:b/>
                <w:sz w:val="20"/>
              </w:rPr>
              <w:t>581.962,20</w:t>
            </w:r>
          </w:p>
        </w:tc>
      </w:tr>
    </w:tbl>
    <w:p w14:paraId="222AFB93" w14:textId="77777777" w:rsidR="00AF7EB1" w:rsidRDefault="00AF7EB1" w:rsidP="00AF7EB1">
      <w:pPr>
        <w:rPr>
          <w:rFonts w:ascii="Calibri" w:hAnsi="Calibri"/>
          <w:sz w:val="20"/>
        </w:rPr>
      </w:pPr>
    </w:p>
    <w:p w14:paraId="6601EBE6" w14:textId="77777777" w:rsidR="00AF7EB1" w:rsidRDefault="00AF7EB1" w:rsidP="00AF7EB1">
      <w:pPr>
        <w:spacing w:before="240" w:after="60"/>
        <w:rPr>
          <w:rFonts w:ascii="Calibri" w:hAnsi="Calibri"/>
          <w:b/>
          <w:sz w:val="18"/>
        </w:rPr>
      </w:pPr>
      <w:r>
        <w:rPr>
          <w:rFonts w:ascii="Calibri" w:hAnsi="Calibri"/>
          <w:b/>
          <w:sz w:val="18"/>
        </w:rPr>
        <w:t>18.1  Compensații plătite în anul 2021 și 2022</w:t>
      </w:r>
    </w:p>
    <w:p w14:paraId="72C3CAEA" w14:textId="77777777" w:rsidR="00AF7EB1" w:rsidRDefault="00AF7EB1" w:rsidP="00AF7EB1">
      <w:pPr>
        <w:rPr>
          <w:rFonts w:ascii="Times New Roman" w:hAnsi="Times New Roman"/>
          <w:sz w:val="14"/>
        </w:rPr>
      </w:pPr>
    </w:p>
    <w:tbl>
      <w:tblPr>
        <w:tblW w:w="0" w:type="auto"/>
        <w:tblInd w:w="10" w:type="dxa"/>
        <w:tblLayout w:type="fixed"/>
        <w:tblCellMar>
          <w:left w:w="0" w:type="dxa"/>
          <w:right w:w="0" w:type="dxa"/>
        </w:tblCellMar>
        <w:tblLook w:val="0000" w:firstRow="0" w:lastRow="0" w:firstColumn="0" w:lastColumn="0" w:noHBand="0" w:noVBand="0"/>
      </w:tblPr>
      <w:tblGrid>
        <w:gridCol w:w="2160"/>
        <w:gridCol w:w="2160"/>
        <w:gridCol w:w="2160"/>
        <w:gridCol w:w="2160"/>
      </w:tblGrid>
      <w:tr w:rsidR="00AF7EB1" w14:paraId="7924B320" w14:textId="77777777" w:rsidTr="00AF7EB1">
        <w:tc>
          <w:tcPr>
            <w:tcW w:w="2160" w:type="dxa"/>
            <w:tcBorders>
              <w:top w:val="single" w:sz="8" w:space="0" w:color="C0C0C0"/>
              <w:left w:val="single" w:sz="8" w:space="0" w:color="C0C0C0"/>
              <w:bottom w:val="single" w:sz="8" w:space="0" w:color="C0C0C0"/>
              <w:right w:val="single" w:sz="8" w:space="0" w:color="C0C0C0"/>
            </w:tcBorders>
            <w:vAlign w:val="center"/>
          </w:tcPr>
          <w:p w14:paraId="5C4C7695" w14:textId="77777777" w:rsidR="00AF7EB1" w:rsidRDefault="00AF7EB1" w:rsidP="00AF7EB1">
            <w:pPr>
              <w:jc w:val="center"/>
              <w:rPr>
                <w:rFonts w:ascii="Calibri" w:hAnsi="Calibri"/>
                <w:b/>
                <w:color w:val="000000"/>
                <w:sz w:val="20"/>
              </w:rPr>
            </w:pPr>
            <w:r>
              <w:rPr>
                <w:rFonts w:ascii="Calibri" w:hAnsi="Calibri"/>
                <w:b/>
                <w:color w:val="000000"/>
                <w:sz w:val="20"/>
              </w:rPr>
              <w:t>titlu</w:t>
            </w:r>
          </w:p>
        </w:tc>
        <w:tc>
          <w:tcPr>
            <w:tcW w:w="2160" w:type="dxa"/>
            <w:tcBorders>
              <w:top w:val="single" w:sz="8" w:space="0" w:color="C0C0C0"/>
              <w:left w:val="nil"/>
              <w:bottom w:val="single" w:sz="8" w:space="0" w:color="C0C0C0"/>
              <w:right w:val="single" w:sz="8" w:space="0" w:color="C0C0C0"/>
            </w:tcBorders>
            <w:vAlign w:val="center"/>
          </w:tcPr>
          <w:p w14:paraId="7C6E0A77" w14:textId="77777777" w:rsidR="00AF7EB1" w:rsidRDefault="00AF7EB1" w:rsidP="00AF7EB1">
            <w:pPr>
              <w:jc w:val="center"/>
              <w:rPr>
                <w:rFonts w:ascii="Calibri" w:hAnsi="Calibri"/>
                <w:b/>
                <w:color w:val="000000"/>
                <w:sz w:val="20"/>
              </w:rPr>
            </w:pPr>
            <w:r>
              <w:rPr>
                <w:rFonts w:ascii="Calibri" w:hAnsi="Calibri"/>
                <w:b/>
                <w:color w:val="000000"/>
                <w:sz w:val="20"/>
              </w:rPr>
              <w:t>baza</w:t>
            </w:r>
          </w:p>
        </w:tc>
        <w:tc>
          <w:tcPr>
            <w:tcW w:w="2160" w:type="dxa"/>
            <w:tcBorders>
              <w:top w:val="single" w:sz="8" w:space="0" w:color="C0C0C0"/>
              <w:left w:val="nil"/>
              <w:bottom w:val="single" w:sz="8" w:space="0" w:color="C0C0C0"/>
              <w:right w:val="single" w:sz="8" w:space="0" w:color="C0C0C0"/>
            </w:tcBorders>
            <w:vAlign w:val="center"/>
          </w:tcPr>
          <w:p w14:paraId="24947D5B" w14:textId="77777777" w:rsidR="00AF7EB1" w:rsidRDefault="00AF7EB1" w:rsidP="00AF7EB1">
            <w:pPr>
              <w:jc w:val="center"/>
              <w:rPr>
                <w:rFonts w:ascii="Calibri" w:hAnsi="Calibri"/>
                <w:b/>
                <w:color w:val="000000"/>
                <w:sz w:val="20"/>
              </w:rPr>
            </w:pPr>
            <w:r>
              <w:rPr>
                <w:rFonts w:ascii="Calibri" w:hAnsi="Calibri"/>
                <w:b/>
                <w:color w:val="000000"/>
                <w:sz w:val="20"/>
              </w:rPr>
              <w:t>în perioada 01.01. până la 31.12.2021</w:t>
            </w:r>
          </w:p>
        </w:tc>
        <w:tc>
          <w:tcPr>
            <w:tcW w:w="2160" w:type="dxa"/>
            <w:tcBorders>
              <w:top w:val="single" w:sz="8" w:space="0" w:color="C0C0C0"/>
              <w:left w:val="nil"/>
              <w:bottom w:val="single" w:sz="8" w:space="0" w:color="C0C0C0"/>
              <w:right w:val="single" w:sz="8" w:space="0" w:color="C0C0C0"/>
            </w:tcBorders>
            <w:vAlign w:val="center"/>
          </w:tcPr>
          <w:p w14:paraId="6F99C4ED" w14:textId="77777777" w:rsidR="00AF7EB1" w:rsidRDefault="00AF7EB1" w:rsidP="00AF7EB1">
            <w:pPr>
              <w:jc w:val="center"/>
              <w:rPr>
                <w:rFonts w:ascii="Calibri" w:hAnsi="Calibri"/>
                <w:b/>
                <w:color w:val="000000"/>
                <w:sz w:val="20"/>
              </w:rPr>
            </w:pPr>
            <w:r>
              <w:rPr>
                <w:rFonts w:ascii="Calibri" w:hAnsi="Calibri"/>
                <w:b/>
                <w:color w:val="000000"/>
                <w:sz w:val="20"/>
              </w:rPr>
              <w:t>în perioada 01.01. până la 30.09.2022</w:t>
            </w:r>
          </w:p>
        </w:tc>
      </w:tr>
      <w:tr w:rsidR="00AF7EB1" w14:paraId="5A0716AF" w14:textId="77777777" w:rsidTr="00AF7EB1">
        <w:tc>
          <w:tcPr>
            <w:tcW w:w="2160" w:type="dxa"/>
            <w:tcBorders>
              <w:top w:val="nil"/>
              <w:left w:val="single" w:sz="8" w:space="0" w:color="C0C0C0"/>
              <w:bottom w:val="single" w:sz="8" w:space="0" w:color="C0C0C0"/>
              <w:right w:val="single" w:sz="8" w:space="0" w:color="C0C0C0"/>
            </w:tcBorders>
            <w:vAlign w:val="center"/>
          </w:tcPr>
          <w:p w14:paraId="0FF8DCB9" w14:textId="77777777" w:rsidR="00AF7EB1" w:rsidRDefault="00AF7EB1" w:rsidP="00AF7EB1">
            <w:pPr>
              <w:rPr>
                <w:rFonts w:ascii="Calibri" w:hAnsi="Calibri"/>
                <w:color w:val="000000"/>
                <w:sz w:val="20"/>
              </w:rPr>
            </w:pPr>
            <w:r>
              <w:rPr>
                <w:rFonts w:ascii="Calibri" w:hAnsi="Calibri"/>
                <w:color w:val="000000"/>
                <w:sz w:val="20"/>
              </w:rPr>
              <w:lastRenderedPageBreak/>
              <w:t>director interimar al Serviciului</w:t>
            </w:r>
          </w:p>
        </w:tc>
        <w:tc>
          <w:tcPr>
            <w:tcW w:w="2160" w:type="dxa"/>
            <w:tcBorders>
              <w:top w:val="nil"/>
              <w:left w:val="nil"/>
              <w:bottom w:val="single" w:sz="8" w:space="0" w:color="C0C0C0"/>
              <w:right w:val="single" w:sz="8" w:space="0" w:color="C0C0C0"/>
            </w:tcBorders>
            <w:vAlign w:val="center"/>
          </w:tcPr>
          <w:p w14:paraId="59384FB1" w14:textId="77777777" w:rsidR="00AF7EB1" w:rsidRDefault="00AF7EB1" w:rsidP="00AF7EB1">
            <w:pPr>
              <w:rPr>
                <w:rFonts w:ascii="Calibri" w:hAnsi="Calibri"/>
                <w:color w:val="000000"/>
                <w:sz w:val="20"/>
              </w:rPr>
            </w:pPr>
            <w:r w:rsidRPr="00D27D23">
              <w:rPr>
                <w:rFonts w:asciiTheme="majorHAnsi" w:hAnsiTheme="majorHAnsi" w:cs="Arial"/>
                <w:sz w:val="20"/>
                <w:szCs w:val="20"/>
              </w:rPr>
              <w:t>compensaţii pentru deplasare la serviciu şi de la serviciu (fără impozit)</w:t>
            </w:r>
          </w:p>
        </w:tc>
        <w:tc>
          <w:tcPr>
            <w:tcW w:w="2160" w:type="dxa"/>
            <w:tcBorders>
              <w:top w:val="nil"/>
              <w:left w:val="nil"/>
              <w:bottom w:val="single" w:sz="8" w:space="0" w:color="C0C0C0"/>
              <w:right w:val="single" w:sz="8" w:space="0" w:color="C0C0C0"/>
            </w:tcBorders>
            <w:vAlign w:val="center"/>
          </w:tcPr>
          <w:p w14:paraId="605612C3" w14:textId="77777777" w:rsidR="00AF7EB1" w:rsidRDefault="00AF7EB1" w:rsidP="00AF7EB1">
            <w:pPr>
              <w:jc w:val="center"/>
              <w:rPr>
                <w:rFonts w:ascii="Calibri" w:hAnsi="Calibri"/>
                <w:color w:val="000000"/>
                <w:sz w:val="20"/>
              </w:rPr>
            </w:pPr>
            <w:r>
              <w:rPr>
                <w:rFonts w:ascii="Calibri" w:hAnsi="Calibri"/>
                <w:sz w:val="20"/>
              </w:rPr>
              <w:t>24.277,22</w:t>
            </w:r>
          </w:p>
        </w:tc>
        <w:tc>
          <w:tcPr>
            <w:tcW w:w="2160" w:type="dxa"/>
            <w:tcBorders>
              <w:top w:val="nil"/>
              <w:left w:val="nil"/>
              <w:bottom w:val="single" w:sz="8" w:space="0" w:color="C0C0C0"/>
              <w:right w:val="single" w:sz="8" w:space="0" w:color="C0C0C0"/>
            </w:tcBorders>
            <w:vAlign w:val="center"/>
          </w:tcPr>
          <w:p w14:paraId="611ABE65" w14:textId="77777777" w:rsidR="00AF7EB1" w:rsidRDefault="00AF7EB1" w:rsidP="00AF7EB1">
            <w:pPr>
              <w:jc w:val="center"/>
              <w:rPr>
                <w:rFonts w:ascii="Calibri" w:hAnsi="Calibri"/>
                <w:sz w:val="20"/>
              </w:rPr>
            </w:pPr>
            <w:r>
              <w:rPr>
                <w:rFonts w:ascii="Calibri" w:hAnsi="Calibri"/>
                <w:sz w:val="20"/>
              </w:rPr>
              <w:t>16.879,62</w:t>
            </w:r>
          </w:p>
        </w:tc>
      </w:tr>
      <w:tr w:rsidR="00AF7EB1" w14:paraId="2F997ABF" w14:textId="77777777" w:rsidTr="00AF7EB1">
        <w:tc>
          <w:tcPr>
            <w:tcW w:w="2160" w:type="dxa"/>
            <w:tcBorders>
              <w:top w:val="nil"/>
              <w:left w:val="single" w:sz="8" w:space="0" w:color="C0C0C0"/>
              <w:bottom w:val="single" w:sz="8" w:space="0" w:color="C0C0C0"/>
              <w:right w:val="single" w:sz="8" w:space="0" w:color="C0C0C0"/>
            </w:tcBorders>
            <w:vAlign w:val="center"/>
          </w:tcPr>
          <w:p w14:paraId="5CFE2A4A" w14:textId="77777777" w:rsidR="00AF7EB1" w:rsidRDefault="00AF7EB1" w:rsidP="00AF7EB1">
            <w:pPr>
              <w:rPr>
                <w:rFonts w:ascii="Calibri" w:hAnsi="Calibri"/>
                <w:color w:val="000000"/>
                <w:sz w:val="20"/>
              </w:rPr>
            </w:pPr>
            <w:r>
              <w:rPr>
                <w:rFonts w:ascii="Calibri" w:hAnsi="Calibri"/>
                <w:color w:val="000000"/>
                <w:sz w:val="20"/>
              </w:rPr>
              <w:t>angajați</w:t>
            </w:r>
          </w:p>
        </w:tc>
        <w:tc>
          <w:tcPr>
            <w:tcW w:w="2160" w:type="dxa"/>
            <w:tcBorders>
              <w:top w:val="nil"/>
              <w:left w:val="nil"/>
              <w:bottom w:val="single" w:sz="8" w:space="0" w:color="C0C0C0"/>
              <w:right w:val="single" w:sz="8" w:space="0" w:color="C0C0C0"/>
            </w:tcBorders>
            <w:vAlign w:val="center"/>
          </w:tcPr>
          <w:p w14:paraId="1DA9363F" w14:textId="77777777" w:rsidR="00AF7EB1" w:rsidRPr="005F60C3" w:rsidRDefault="00AF7EB1" w:rsidP="00AF7EB1">
            <w:pPr>
              <w:rPr>
                <w:rFonts w:asciiTheme="majorHAnsi" w:hAnsiTheme="majorHAnsi"/>
                <w:color w:val="000000"/>
                <w:sz w:val="20"/>
                <w:szCs w:val="20"/>
              </w:rPr>
            </w:pPr>
            <w:r w:rsidRPr="005F60C3">
              <w:rPr>
                <w:rFonts w:asciiTheme="majorHAnsi" w:hAnsiTheme="majorHAnsi" w:cs="Arial"/>
                <w:sz w:val="20"/>
                <w:szCs w:val="20"/>
              </w:rPr>
              <w:t>compensaţii pentru deplasare la serviciu şi de la serviciu (cartela-fără impozit)</w:t>
            </w:r>
          </w:p>
        </w:tc>
        <w:tc>
          <w:tcPr>
            <w:tcW w:w="2160" w:type="dxa"/>
            <w:tcBorders>
              <w:top w:val="nil"/>
              <w:left w:val="nil"/>
              <w:bottom w:val="single" w:sz="8" w:space="0" w:color="C0C0C0"/>
              <w:right w:val="single" w:sz="8" w:space="0" w:color="C0C0C0"/>
            </w:tcBorders>
            <w:vAlign w:val="center"/>
          </w:tcPr>
          <w:p w14:paraId="7F92CECC" w14:textId="77777777" w:rsidR="00AF7EB1" w:rsidRDefault="00AF7EB1" w:rsidP="00AF7EB1">
            <w:pPr>
              <w:jc w:val="center"/>
              <w:rPr>
                <w:rFonts w:ascii="Calibri" w:hAnsi="Calibri"/>
                <w:color w:val="000000"/>
                <w:sz w:val="20"/>
              </w:rPr>
            </w:pPr>
            <w:r>
              <w:rPr>
                <w:rFonts w:ascii="Calibri" w:hAnsi="Calibri"/>
                <w:sz w:val="20"/>
              </w:rPr>
              <w:t>123.438,00</w:t>
            </w:r>
          </w:p>
        </w:tc>
        <w:tc>
          <w:tcPr>
            <w:tcW w:w="2160" w:type="dxa"/>
            <w:tcBorders>
              <w:top w:val="nil"/>
              <w:left w:val="nil"/>
              <w:bottom w:val="single" w:sz="8" w:space="0" w:color="C0C0C0"/>
              <w:right w:val="single" w:sz="8" w:space="0" w:color="C0C0C0"/>
            </w:tcBorders>
            <w:vAlign w:val="center"/>
          </w:tcPr>
          <w:p w14:paraId="3E1465FD" w14:textId="77777777" w:rsidR="00AF7EB1" w:rsidRDefault="00AF7EB1" w:rsidP="00AF7EB1">
            <w:pPr>
              <w:jc w:val="center"/>
              <w:rPr>
                <w:rFonts w:ascii="Calibri" w:hAnsi="Calibri"/>
                <w:sz w:val="20"/>
              </w:rPr>
            </w:pPr>
            <w:r>
              <w:rPr>
                <w:rFonts w:ascii="Calibri" w:hAnsi="Calibri"/>
                <w:sz w:val="20"/>
              </w:rPr>
              <w:t>114.800,00</w:t>
            </w:r>
          </w:p>
        </w:tc>
      </w:tr>
      <w:tr w:rsidR="00AF7EB1" w14:paraId="5A9EF345" w14:textId="77777777" w:rsidTr="00AF7EB1">
        <w:tc>
          <w:tcPr>
            <w:tcW w:w="2160" w:type="dxa"/>
            <w:tcBorders>
              <w:top w:val="nil"/>
              <w:left w:val="single" w:sz="8" w:space="0" w:color="C0C0C0"/>
              <w:bottom w:val="single" w:sz="8" w:space="0" w:color="C0C0C0"/>
              <w:right w:val="single" w:sz="8" w:space="0" w:color="C0C0C0"/>
            </w:tcBorders>
            <w:vAlign w:val="center"/>
          </w:tcPr>
          <w:p w14:paraId="2E06B114" w14:textId="77777777" w:rsidR="00AF7EB1" w:rsidRDefault="00AF7EB1" w:rsidP="00AF7EB1">
            <w:pPr>
              <w:rPr>
                <w:rFonts w:ascii="Calibri" w:hAnsi="Calibri"/>
                <w:color w:val="000000"/>
                <w:sz w:val="20"/>
              </w:rPr>
            </w:pPr>
            <w:r>
              <w:rPr>
                <w:rFonts w:ascii="Calibri" w:hAnsi="Calibri"/>
                <w:color w:val="000000"/>
                <w:sz w:val="20"/>
              </w:rPr>
              <w:t>angajați</w:t>
            </w:r>
          </w:p>
        </w:tc>
        <w:tc>
          <w:tcPr>
            <w:tcW w:w="2160" w:type="dxa"/>
            <w:tcBorders>
              <w:top w:val="nil"/>
              <w:left w:val="nil"/>
              <w:bottom w:val="single" w:sz="8" w:space="0" w:color="C0C0C0"/>
              <w:right w:val="single" w:sz="8" w:space="0" w:color="C0C0C0"/>
            </w:tcBorders>
            <w:vAlign w:val="center"/>
          </w:tcPr>
          <w:p w14:paraId="51C40EE0" w14:textId="77777777" w:rsidR="00AF7EB1" w:rsidRDefault="00AF7EB1" w:rsidP="00AF7EB1">
            <w:pPr>
              <w:rPr>
                <w:rFonts w:ascii="Calibri" w:hAnsi="Calibri"/>
                <w:color w:val="000000"/>
                <w:sz w:val="20"/>
              </w:rPr>
            </w:pPr>
            <w:r w:rsidRPr="00D27D23">
              <w:rPr>
                <w:rFonts w:asciiTheme="majorHAnsi" w:hAnsiTheme="majorHAnsi" w:cs="Arial"/>
                <w:sz w:val="20"/>
                <w:szCs w:val="20"/>
              </w:rPr>
              <w:t>compensaţii pentru deplasare la serviciu şi de la serviciu (fără impozit)</w:t>
            </w:r>
          </w:p>
        </w:tc>
        <w:tc>
          <w:tcPr>
            <w:tcW w:w="2160" w:type="dxa"/>
            <w:tcBorders>
              <w:top w:val="nil"/>
              <w:left w:val="nil"/>
              <w:bottom w:val="single" w:sz="8" w:space="0" w:color="C0C0C0"/>
              <w:right w:val="single" w:sz="8" w:space="0" w:color="C0C0C0"/>
            </w:tcBorders>
            <w:vAlign w:val="center"/>
          </w:tcPr>
          <w:p w14:paraId="697B9392" w14:textId="77777777" w:rsidR="00AF7EB1" w:rsidRDefault="00AF7EB1" w:rsidP="00AF7EB1">
            <w:pPr>
              <w:jc w:val="center"/>
              <w:rPr>
                <w:rFonts w:ascii="Calibri" w:hAnsi="Calibri"/>
                <w:color w:val="000000"/>
                <w:sz w:val="20"/>
              </w:rPr>
            </w:pPr>
            <w:r>
              <w:rPr>
                <w:rFonts w:ascii="Calibri" w:hAnsi="Calibri"/>
                <w:color w:val="000000"/>
                <w:sz w:val="20"/>
              </w:rPr>
              <w:t>150.050,09</w:t>
            </w:r>
          </w:p>
        </w:tc>
        <w:tc>
          <w:tcPr>
            <w:tcW w:w="2160" w:type="dxa"/>
            <w:tcBorders>
              <w:top w:val="nil"/>
              <w:left w:val="nil"/>
              <w:bottom w:val="single" w:sz="8" w:space="0" w:color="C0C0C0"/>
              <w:right w:val="single" w:sz="8" w:space="0" w:color="C0C0C0"/>
            </w:tcBorders>
            <w:vAlign w:val="center"/>
          </w:tcPr>
          <w:p w14:paraId="44D92CF8" w14:textId="77777777" w:rsidR="00AF7EB1" w:rsidRDefault="00AF7EB1" w:rsidP="00AF7EB1">
            <w:pPr>
              <w:jc w:val="center"/>
              <w:rPr>
                <w:rFonts w:ascii="Calibri" w:hAnsi="Calibri"/>
                <w:sz w:val="20"/>
              </w:rPr>
            </w:pPr>
            <w:r>
              <w:rPr>
                <w:rFonts w:ascii="Calibri" w:hAnsi="Calibri"/>
                <w:sz w:val="20"/>
              </w:rPr>
              <w:t>118.266,12</w:t>
            </w:r>
          </w:p>
        </w:tc>
      </w:tr>
      <w:tr w:rsidR="00AF7EB1" w14:paraId="5E723E14" w14:textId="77777777" w:rsidTr="00AF7EB1">
        <w:tc>
          <w:tcPr>
            <w:tcW w:w="2160" w:type="dxa"/>
            <w:tcBorders>
              <w:top w:val="nil"/>
              <w:left w:val="single" w:sz="8" w:space="0" w:color="C0C0C0"/>
              <w:bottom w:val="single" w:sz="8" w:space="0" w:color="C0C0C0"/>
              <w:right w:val="single" w:sz="8" w:space="0" w:color="C0C0C0"/>
            </w:tcBorders>
            <w:vAlign w:val="center"/>
          </w:tcPr>
          <w:p w14:paraId="1EE77B5B" w14:textId="77777777" w:rsidR="00AF7EB1" w:rsidRDefault="00AF7EB1" w:rsidP="00AF7EB1">
            <w:pPr>
              <w:rPr>
                <w:rFonts w:ascii="Calibri" w:hAnsi="Calibri"/>
                <w:color w:val="000000"/>
                <w:sz w:val="20"/>
              </w:rPr>
            </w:pPr>
            <w:r>
              <w:rPr>
                <w:rFonts w:ascii="Calibri" w:hAnsi="Calibri"/>
                <w:color w:val="000000"/>
                <w:sz w:val="20"/>
              </w:rPr>
              <w:t>angajați</w:t>
            </w:r>
          </w:p>
        </w:tc>
        <w:tc>
          <w:tcPr>
            <w:tcW w:w="2160" w:type="dxa"/>
            <w:tcBorders>
              <w:top w:val="nil"/>
              <w:left w:val="nil"/>
              <w:bottom w:val="single" w:sz="8" w:space="0" w:color="C0C0C0"/>
              <w:right w:val="single" w:sz="8" w:space="0" w:color="C0C0C0"/>
            </w:tcBorders>
            <w:vAlign w:val="center"/>
          </w:tcPr>
          <w:p w14:paraId="31740B01" w14:textId="77777777" w:rsidR="00AF7EB1" w:rsidRDefault="00AF7EB1" w:rsidP="00AF7EB1">
            <w:pPr>
              <w:rPr>
                <w:rFonts w:ascii="Calibri" w:hAnsi="Calibri"/>
                <w:color w:val="000000"/>
                <w:sz w:val="20"/>
              </w:rPr>
            </w:pPr>
            <w:r>
              <w:rPr>
                <w:rFonts w:ascii="Calibri" w:hAnsi="Calibri"/>
                <w:sz w:val="20"/>
              </w:rPr>
              <w:t>Ajutor în tratamentul medical al angajatului sau membrilor familiei restrânse sau alte forme de ajutor angajaților (fără impozit)</w:t>
            </w:r>
          </w:p>
        </w:tc>
        <w:tc>
          <w:tcPr>
            <w:tcW w:w="2160" w:type="dxa"/>
            <w:tcBorders>
              <w:top w:val="nil"/>
              <w:left w:val="nil"/>
              <w:bottom w:val="single" w:sz="8" w:space="0" w:color="C0C0C0"/>
              <w:right w:val="single" w:sz="8" w:space="0" w:color="C0C0C0"/>
            </w:tcBorders>
            <w:vAlign w:val="center"/>
          </w:tcPr>
          <w:p w14:paraId="4BD70100" w14:textId="77777777" w:rsidR="00AF7EB1" w:rsidRDefault="00AF7EB1" w:rsidP="00AF7EB1">
            <w:pPr>
              <w:jc w:val="center"/>
              <w:rPr>
                <w:rFonts w:ascii="Calibri" w:hAnsi="Calibri"/>
                <w:color w:val="000000"/>
                <w:sz w:val="20"/>
              </w:rPr>
            </w:pPr>
            <w:r>
              <w:rPr>
                <w:rFonts w:ascii="Calibri" w:hAnsi="Calibri"/>
                <w:color w:val="000000"/>
                <w:sz w:val="20"/>
              </w:rPr>
              <w:t>329.857,00</w:t>
            </w:r>
          </w:p>
        </w:tc>
        <w:tc>
          <w:tcPr>
            <w:tcW w:w="2160" w:type="dxa"/>
            <w:tcBorders>
              <w:top w:val="nil"/>
              <w:left w:val="nil"/>
              <w:bottom w:val="single" w:sz="8" w:space="0" w:color="C0C0C0"/>
              <w:right w:val="single" w:sz="8" w:space="0" w:color="C0C0C0"/>
            </w:tcBorders>
            <w:vAlign w:val="center"/>
          </w:tcPr>
          <w:p w14:paraId="124E3C76" w14:textId="77777777" w:rsidR="00AF7EB1" w:rsidRDefault="00AF7EB1" w:rsidP="00AF7EB1">
            <w:pPr>
              <w:jc w:val="center"/>
              <w:rPr>
                <w:rFonts w:ascii="Calibri" w:hAnsi="Calibri"/>
                <w:sz w:val="20"/>
              </w:rPr>
            </w:pPr>
            <w:r>
              <w:rPr>
                <w:rFonts w:ascii="Calibri" w:hAnsi="Calibri"/>
                <w:sz w:val="20"/>
              </w:rPr>
              <w:t>164.183,80</w:t>
            </w:r>
          </w:p>
        </w:tc>
      </w:tr>
      <w:tr w:rsidR="00AF7EB1" w14:paraId="62CC5ED3" w14:textId="77777777" w:rsidTr="00AF7EB1">
        <w:tc>
          <w:tcPr>
            <w:tcW w:w="2160" w:type="dxa"/>
            <w:tcBorders>
              <w:top w:val="nil"/>
              <w:left w:val="single" w:sz="8" w:space="0" w:color="C0C0C0"/>
              <w:bottom w:val="single" w:sz="8" w:space="0" w:color="C0C0C0"/>
              <w:right w:val="single" w:sz="8" w:space="0" w:color="C0C0C0"/>
            </w:tcBorders>
            <w:vAlign w:val="center"/>
          </w:tcPr>
          <w:p w14:paraId="5FC45C7B" w14:textId="77777777" w:rsidR="00AF7EB1" w:rsidRDefault="00AF7EB1" w:rsidP="00AF7EB1">
            <w:pPr>
              <w:rPr>
                <w:rFonts w:ascii="Calibri" w:hAnsi="Calibri"/>
                <w:color w:val="000000"/>
                <w:sz w:val="20"/>
              </w:rPr>
            </w:pPr>
            <w:r>
              <w:rPr>
                <w:rFonts w:ascii="Calibri" w:hAnsi="Calibri"/>
                <w:color w:val="000000"/>
                <w:sz w:val="20"/>
              </w:rPr>
              <w:t>angajați</w:t>
            </w:r>
          </w:p>
        </w:tc>
        <w:tc>
          <w:tcPr>
            <w:tcW w:w="2160" w:type="dxa"/>
            <w:tcBorders>
              <w:top w:val="nil"/>
              <w:left w:val="nil"/>
              <w:bottom w:val="single" w:sz="8" w:space="0" w:color="C0C0C0"/>
              <w:right w:val="single" w:sz="8" w:space="0" w:color="C0C0C0"/>
            </w:tcBorders>
            <w:vAlign w:val="center"/>
          </w:tcPr>
          <w:p w14:paraId="0B1CC503" w14:textId="77777777" w:rsidR="00AF7EB1" w:rsidRPr="005F60C3" w:rsidRDefault="00AF7EB1" w:rsidP="00AF7EB1">
            <w:pPr>
              <w:rPr>
                <w:rFonts w:asciiTheme="majorHAnsi" w:hAnsiTheme="majorHAnsi"/>
                <w:color w:val="000000"/>
                <w:sz w:val="20"/>
                <w:szCs w:val="20"/>
              </w:rPr>
            </w:pPr>
            <w:r w:rsidRPr="005F60C3">
              <w:rPr>
                <w:rFonts w:asciiTheme="majorHAnsi" w:hAnsiTheme="majorHAnsi" w:cs="Arial"/>
                <w:color w:val="000000"/>
                <w:sz w:val="20"/>
                <w:szCs w:val="20"/>
              </w:rPr>
              <w:t>compensaţii în natură – cadouri pentru copiii angajaţilor</w:t>
            </w:r>
          </w:p>
        </w:tc>
        <w:tc>
          <w:tcPr>
            <w:tcW w:w="2160" w:type="dxa"/>
            <w:tcBorders>
              <w:top w:val="nil"/>
              <w:left w:val="nil"/>
              <w:bottom w:val="single" w:sz="8" w:space="0" w:color="C0C0C0"/>
              <w:right w:val="single" w:sz="8" w:space="0" w:color="C0C0C0"/>
            </w:tcBorders>
            <w:vAlign w:val="center"/>
          </w:tcPr>
          <w:p w14:paraId="69BEADE6" w14:textId="77777777" w:rsidR="00AF7EB1" w:rsidRDefault="00AF7EB1" w:rsidP="00AF7EB1">
            <w:pPr>
              <w:jc w:val="center"/>
              <w:rPr>
                <w:rFonts w:ascii="Calibri" w:hAnsi="Calibri"/>
                <w:color w:val="000000"/>
                <w:sz w:val="20"/>
              </w:rPr>
            </w:pPr>
            <w:r>
              <w:rPr>
                <w:rFonts w:ascii="Calibri" w:hAnsi="Calibri"/>
                <w:color w:val="000000"/>
                <w:sz w:val="20"/>
              </w:rPr>
              <w:t>80.800,00</w:t>
            </w:r>
          </w:p>
        </w:tc>
        <w:tc>
          <w:tcPr>
            <w:tcW w:w="2160" w:type="dxa"/>
            <w:tcBorders>
              <w:top w:val="nil"/>
              <w:left w:val="nil"/>
              <w:bottom w:val="single" w:sz="8" w:space="0" w:color="C0C0C0"/>
              <w:right w:val="single" w:sz="8" w:space="0" w:color="C0C0C0"/>
            </w:tcBorders>
            <w:vAlign w:val="center"/>
          </w:tcPr>
          <w:p w14:paraId="53223808" w14:textId="77777777" w:rsidR="00AF7EB1" w:rsidRDefault="00AF7EB1" w:rsidP="00AF7EB1">
            <w:pPr>
              <w:jc w:val="center"/>
              <w:rPr>
                <w:rFonts w:ascii="Calibri" w:hAnsi="Calibri"/>
                <w:sz w:val="20"/>
              </w:rPr>
            </w:pPr>
            <w:r>
              <w:rPr>
                <w:rFonts w:ascii="Calibri" w:hAnsi="Calibri"/>
                <w:sz w:val="20"/>
              </w:rPr>
              <w:t>0,00</w:t>
            </w:r>
          </w:p>
        </w:tc>
      </w:tr>
      <w:tr w:rsidR="00AF7EB1" w14:paraId="0FD4D839" w14:textId="77777777" w:rsidTr="00AF7EB1">
        <w:tc>
          <w:tcPr>
            <w:tcW w:w="2160" w:type="dxa"/>
            <w:tcBorders>
              <w:top w:val="nil"/>
              <w:left w:val="single" w:sz="8" w:space="0" w:color="C0C0C0"/>
              <w:bottom w:val="single" w:sz="8" w:space="0" w:color="C0C0C0"/>
              <w:right w:val="single" w:sz="8" w:space="0" w:color="C0C0C0"/>
            </w:tcBorders>
            <w:vAlign w:val="center"/>
          </w:tcPr>
          <w:p w14:paraId="555EAF46" w14:textId="77777777" w:rsidR="00AF7EB1" w:rsidRDefault="00AF7EB1" w:rsidP="00AF7EB1">
            <w:pPr>
              <w:rPr>
                <w:rFonts w:ascii="Calibri" w:hAnsi="Calibri"/>
                <w:color w:val="000000"/>
                <w:sz w:val="20"/>
              </w:rPr>
            </w:pPr>
            <w:r>
              <w:rPr>
                <w:rFonts w:ascii="Calibri" w:hAnsi="Calibri"/>
                <w:color w:val="000000"/>
                <w:sz w:val="20"/>
              </w:rPr>
              <w:t>angajați</w:t>
            </w:r>
          </w:p>
        </w:tc>
        <w:tc>
          <w:tcPr>
            <w:tcW w:w="2160" w:type="dxa"/>
            <w:tcBorders>
              <w:top w:val="nil"/>
              <w:left w:val="nil"/>
              <w:bottom w:val="single" w:sz="8" w:space="0" w:color="C0C0C0"/>
              <w:right w:val="single" w:sz="8" w:space="0" w:color="C0C0C0"/>
            </w:tcBorders>
            <w:vAlign w:val="center"/>
          </w:tcPr>
          <w:p w14:paraId="2C76FC7A" w14:textId="77777777" w:rsidR="00AF7EB1" w:rsidRDefault="00AF7EB1" w:rsidP="00AF7EB1">
            <w:pPr>
              <w:rPr>
                <w:rFonts w:ascii="Calibri" w:hAnsi="Calibri"/>
                <w:color w:val="000000"/>
                <w:sz w:val="20"/>
              </w:rPr>
            </w:pPr>
            <w:r>
              <w:rPr>
                <w:rFonts w:ascii="Calibri" w:hAnsi="Calibri"/>
                <w:color w:val="000000"/>
                <w:sz w:val="20"/>
              </w:rPr>
              <w:t>premii jubiliare (fără impozit)</w:t>
            </w:r>
          </w:p>
        </w:tc>
        <w:tc>
          <w:tcPr>
            <w:tcW w:w="2160" w:type="dxa"/>
            <w:tcBorders>
              <w:top w:val="nil"/>
              <w:left w:val="nil"/>
              <w:bottom w:val="single" w:sz="8" w:space="0" w:color="C0C0C0"/>
              <w:right w:val="single" w:sz="8" w:space="0" w:color="C0C0C0"/>
            </w:tcBorders>
            <w:vAlign w:val="center"/>
          </w:tcPr>
          <w:p w14:paraId="6BC0AB4F" w14:textId="77777777" w:rsidR="00AF7EB1" w:rsidRDefault="00AF7EB1" w:rsidP="00AF7EB1">
            <w:pPr>
              <w:jc w:val="center"/>
              <w:rPr>
                <w:rFonts w:ascii="Calibri" w:hAnsi="Calibri"/>
                <w:color w:val="000000"/>
                <w:sz w:val="20"/>
              </w:rPr>
            </w:pPr>
            <w:r>
              <w:rPr>
                <w:rFonts w:ascii="Calibri" w:hAnsi="Calibri"/>
                <w:color w:val="000000"/>
                <w:sz w:val="20"/>
              </w:rPr>
              <w:t>132.184,00</w:t>
            </w:r>
          </w:p>
        </w:tc>
        <w:tc>
          <w:tcPr>
            <w:tcW w:w="2160" w:type="dxa"/>
            <w:tcBorders>
              <w:top w:val="nil"/>
              <w:left w:val="nil"/>
              <w:bottom w:val="single" w:sz="8" w:space="0" w:color="C0C0C0"/>
              <w:right w:val="single" w:sz="8" w:space="0" w:color="C0C0C0"/>
            </w:tcBorders>
            <w:vAlign w:val="center"/>
          </w:tcPr>
          <w:p w14:paraId="5978F17B" w14:textId="77777777" w:rsidR="00AF7EB1" w:rsidRDefault="00AF7EB1" w:rsidP="00AF7EB1">
            <w:pPr>
              <w:jc w:val="center"/>
              <w:rPr>
                <w:rFonts w:ascii="Calibri" w:hAnsi="Calibri"/>
                <w:sz w:val="20"/>
              </w:rPr>
            </w:pPr>
            <w:r>
              <w:rPr>
                <w:rFonts w:ascii="Calibri" w:hAnsi="Calibri"/>
                <w:sz w:val="20"/>
              </w:rPr>
              <w:t>0,00</w:t>
            </w:r>
          </w:p>
        </w:tc>
      </w:tr>
      <w:tr w:rsidR="00AF7EB1" w14:paraId="2160B441" w14:textId="77777777" w:rsidTr="00AF7EB1">
        <w:trPr>
          <w:gridAfter w:val="1"/>
          <w:wAfter w:w="2160" w:type="dxa"/>
        </w:trPr>
        <w:tc>
          <w:tcPr>
            <w:tcW w:w="2160" w:type="dxa"/>
            <w:tcBorders>
              <w:top w:val="single" w:sz="8" w:space="0" w:color="C0C0C0"/>
              <w:left w:val="single" w:sz="8" w:space="0" w:color="C0C0C0"/>
              <w:bottom w:val="single" w:sz="8" w:space="0" w:color="C0C0C0"/>
              <w:right w:val="single" w:sz="8" w:space="0" w:color="000000"/>
            </w:tcBorders>
            <w:vAlign w:val="bottom"/>
          </w:tcPr>
          <w:p w14:paraId="7377C2B1" w14:textId="77777777" w:rsidR="00AF7EB1" w:rsidRDefault="00AF7EB1" w:rsidP="00AF7EB1">
            <w:pPr>
              <w:jc w:val="right"/>
              <w:rPr>
                <w:rFonts w:ascii="Calibri" w:hAnsi="Calibri"/>
                <w:b/>
                <w:color w:val="000000"/>
                <w:sz w:val="20"/>
              </w:rPr>
            </w:pPr>
            <w:r>
              <w:rPr>
                <w:rFonts w:ascii="Calibri" w:hAnsi="Calibri"/>
                <w:b/>
                <w:color w:val="000000"/>
                <w:sz w:val="20"/>
              </w:rPr>
              <w:t>TOTAL</w:t>
            </w:r>
          </w:p>
        </w:tc>
        <w:tc>
          <w:tcPr>
            <w:tcW w:w="2160" w:type="dxa"/>
            <w:tcBorders>
              <w:top w:val="nil"/>
              <w:left w:val="nil"/>
              <w:bottom w:val="single" w:sz="8" w:space="0" w:color="C0C0C0"/>
              <w:right w:val="single" w:sz="8" w:space="0" w:color="C0C0C0"/>
            </w:tcBorders>
            <w:vAlign w:val="bottom"/>
          </w:tcPr>
          <w:p w14:paraId="54750526" w14:textId="77777777" w:rsidR="00AF7EB1" w:rsidRDefault="00AF7EB1" w:rsidP="00AF7EB1">
            <w:pPr>
              <w:jc w:val="center"/>
              <w:rPr>
                <w:rFonts w:ascii="Calibri" w:hAnsi="Calibri"/>
                <w:b/>
                <w:color w:val="000000"/>
                <w:sz w:val="20"/>
              </w:rPr>
            </w:pPr>
            <w:r>
              <w:rPr>
                <w:rFonts w:ascii="Calibri" w:hAnsi="Calibri"/>
                <w:b/>
                <w:color w:val="000000"/>
                <w:sz w:val="20"/>
              </w:rPr>
              <w:t>840.606,31</w:t>
            </w:r>
          </w:p>
        </w:tc>
        <w:tc>
          <w:tcPr>
            <w:tcW w:w="2160" w:type="dxa"/>
            <w:tcBorders>
              <w:top w:val="nil"/>
              <w:left w:val="nil"/>
              <w:bottom w:val="single" w:sz="8" w:space="0" w:color="C0C0C0"/>
              <w:right w:val="single" w:sz="8" w:space="0" w:color="C0C0C0"/>
            </w:tcBorders>
            <w:vAlign w:val="bottom"/>
          </w:tcPr>
          <w:p w14:paraId="28535E98" w14:textId="77777777" w:rsidR="00AF7EB1" w:rsidRDefault="00AF7EB1" w:rsidP="00AF7EB1">
            <w:pPr>
              <w:jc w:val="center"/>
              <w:rPr>
                <w:rFonts w:ascii="Calibri" w:hAnsi="Calibri"/>
                <w:b/>
                <w:sz w:val="20"/>
              </w:rPr>
            </w:pPr>
            <w:r>
              <w:rPr>
                <w:rFonts w:ascii="Calibri" w:hAnsi="Calibri"/>
                <w:b/>
                <w:sz w:val="20"/>
              </w:rPr>
              <w:t>414.129,54</w:t>
            </w:r>
          </w:p>
        </w:tc>
      </w:tr>
    </w:tbl>
    <w:p w14:paraId="15EFDC96" w14:textId="77777777" w:rsidR="00AF7EB1" w:rsidRDefault="00AF7EB1" w:rsidP="00AF7EB1">
      <w:pPr>
        <w:widowControl w:val="0"/>
        <w:autoSpaceDE w:val="0"/>
        <w:autoSpaceDN w:val="0"/>
        <w:adjustRightInd w:val="0"/>
        <w:rPr>
          <w:rFonts w:ascii="Calibri" w:hAnsi="Calibri" w:cs="Calibri"/>
          <w:sz w:val="20"/>
          <w:szCs w:val="20"/>
        </w:rPr>
      </w:pPr>
    </w:p>
    <w:p w14:paraId="2DEE1819" w14:textId="77777777" w:rsidR="00AF7EB1" w:rsidRDefault="00AF7EB1" w:rsidP="00AF7EB1">
      <w:pPr>
        <w:widowControl w:val="0"/>
        <w:autoSpaceDE w:val="0"/>
        <w:autoSpaceDN w:val="0"/>
        <w:adjustRightInd w:val="0"/>
        <w:spacing w:before="240" w:after="60"/>
        <w:rPr>
          <w:rFonts w:ascii="Calibri" w:hAnsi="Calibri" w:cs="Calibri"/>
          <w:b/>
          <w:bCs/>
          <w:sz w:val="20"/>
          <w:szCs w:val="20"/>
          <w:u w:val="single"/>
        </w:rPr>
      </w:pPr>
      <w:r>
        <w:rPr>
          <w:rFonts w:ascii="Calibri" w:hAnsi="Calibri" w:cs="Calibri"/>
          <w:b/>
          <w:bCs/>
          <w:sz w:val="20"/>
          <w:szCs w:val="20"/>
          <w:u w:val="single"/>
        </w:rPr>
        <w:t xml:space="preserve">19. Date privind mijloacele de lucru ale </w:t>
      </w:r>
      <w:r w:rsidRPr="00C71FCB">
        <w:rPr>
          <w:rFonts w:ascii="Calibri" w:hAnsi="Calibri" w:cs="Calibri"/>
          <w:b/>
          <w:sz w:val="20"/>
          <w:szCs w:val="20"/>
          <w:u w:val="single"/>
        </w:rPr>
        <w:t>Serviciul de Administrare a Resurselor Umane</w:t>
      </w:r>
      <w:r>
        <w:rPr>
          <w:rFonts w:ascii="Calibri" w:hAnsi="Calibri" w:cs="Calibri"/>
          <w:sz w:val="20"/>
          <w:szCs w:val="20"/>
        </w:rPr>
        <w:t xml:space="preserve"> </w:t>
      </w:r>
    </w:p>
    <w:p w14:paraId="221F3400" w14:textId="77777777" w:rsidR="00AF7EB1" w:rsidRPr="001A002D" w:rsidRDefault="00AF7EB1" w:rsidP="00AF7EB1">
      <w:pPr>
        <w:widowControl w:val="0"/>
        <w:autoSpaceDE w:val="0"/>
        <w:autoSpaceDN w:val="0"/>
        <w:adjustRightInd w:val="0"/>
        <w:jc w:val="both"/>
        <w:rPr>
          <w:rFonts w:ascii="Calibri" w:hAnsi="Calibri" w:cs="Calibri"/>
          <w:sz w:val="20"/>
          <w:szCs w:val="20"/>
        </w:rPr>
      </w:pPr>
      <w:r>
        <w:rPr>
          <w:rFonts w:ascii="Calibri" w:hAnsi="Calibri" w:cs="Calibri"/>
          <w:sz w:val="20"/>
          <w:szCs w:val="20"/>
        </w:rPr>
        <w:t>Serviciului de Administrare a Resurselor Umane i-</w:t>
      </w:r>
      <w:r w:rsidRPr="001A002D">
        <w:rPr>
          <w:rFonts w:ascii="Calibri" w:hAnsi="Calibri" w:cs="Calibri"/>
          <w:sz w:val="20"/>
          <w:szCs w:val="20"/>
        </w:rPr>
        <w:t xml:space="preserve">au fost </w:t>
      </w:r>
      <w:r>
        <w:rPr>
          <w:rFonts w:ascii="Calibri" w:hAnsi="Calibri" w:cs="Calibri"/>
          <w:sz w:val="20"/>
          <w:szCs w:val="20"/>
        </w:rPr>
        <w:t>acordate spre folosire</w:t>
      </w:r>
      <w:r w:rsidRPr="001A002D">
        <w:rPr>
          <w:rFonts w:ascii="Calibri" w:hAnsi="Calibri" w:cs="Calibri"/>
          <w:sz w:val="20"/>
          <w:szCs w:val="20"/>
        </w:rPr>
        <w:t xml:space="preserve"> patru încăperi în </w:t>
      </w:r>
      <w:r>
        <w:rPr>
          <w:rFonts w:ascii="Calibri" w:hAnsi="Calibri" w:cs="Calibri"/>
          <w:sz w:val="20"/>
          <w:szCs w:val="20"/>
        </w:rPr>
        <w:t>edificiul</w:t>
      </w:r>
      <w:r w:rsidRPr="001A002D">
        <w:rPr>
          <w:rFonts w:ascii="Calibri" w:hAnsi="Calibri" w:cs="Calibri"/>
          <w:sz w:val="20"/>
          <w:szCs w:val="20"/>
        </w:rPr>
        <w:t xml:space="preserve"> Guvernului Provincial (Bulevardul Miha</w:t>
      </w:r>
      <w:r>
        <w:rPr>
          <w:rFonts w:ascii="Calibri" w:hAnsi="Calibri" w:cs="Calibri"/>
          <w:sz w:val="20"/>
          <w:szCs w:val="20"/>
        </w:rPr>
        <w:t>j</w:t>
      </w:r>
      <w:r w:rsidRPr="001A002D">
        <w:rPr>
          <w:rFonts w:ascii="Calibri" w:hAnsi="Calibri" w:cs="Calibri"/>
          <w:sz w:val="20"/>
          <w:szCs w:val="20"/>
        </w:rPr>
        <w:t>la Pupina 16): la subsol, biroul 7A, iar la etajul trei, birourile 40, 41 și 57.</w:t>
      </w:r>
    </w:p>
    <w:p w14:paraId="221AB154" w14:textId="77777777" w:rsidR="00AF7EB1" w:rsidRPr="001A002D" w:rsidRDefault="00AF7EB1" w:rsidP="00AF7EB1">
      <w:pPr>
        <w:widowControl w:val="0"/>
        <w:autoSpaceDE w:val="0"/>
        <w:autoSpaceDN w:val="0"/>
        <w:adjustRightInd w:val="0"/>
        <w:jc w:val="both"/>
        <w:rPr>
          <w:rFonts w:ascii="Calibri" w:hAnsi="Calibri" w:cs="Calibri"/>
          <w:sz w:val="20"/>
          <w:szCs w:val="20"/>
        </w:rPr>
      </w:pPr>
      <w:r>
        <w:rPr>
          <w:rFonts w:ascii="Calibri" w:hAnsi="Calibri" w:cs="Calibri"/>
          <w:sz w:val="20"/>
          <w:szCs w:val="20"/>
        </w:rPr>
        <w:t>Serviciului de Administrare a Resurselor Umane i-</w:t>
      </w:r>
      <w:r w:rsidRPr="001A002D">
        <w:rPr>
          <w:rFonts w:ascii="Calibri" w:hAnsi="Calibri" w:cs="Calibri"/>
          <w:sz w:val="20"/>
          <w:szCs w:val="20"/>
        </w:rPr>
        <w:t xml:space="preserve">au fost </w:t>
      </w:r>
      <w:r>
        <w:rPr>
          <w:rFonts w:ascii="Calibri" w:hAnsi="Calibri" w:cs="Calibri"/>
          <w:sz w:val="20"/>
          <w:szCs w:val="20"/>
        </w:rPr>
        <w:t>acordate spre folosire</w:t>
      </w:r>
      <w:r w:rsidRPr="001A002D">
        <w:rPr>
          <w:rFonts w:ascii="Calibri" w:hAnsi="Calibri" w:cs="Calibri"/>
          <w:sz w:val="20"/>
          <w:szCs w:val="20"/>
        </w:rPr>
        <w:t xml:space="preserve"> </w:t>
      </w:r>
      <w:r>
        <w:rPr>
          <w:rFonts w:ascii="Calibri" w:hAnsi="Calibri" w:cs="Calibri"/>
          <w:sz w:val="20"/>
          <w:szCs w:val="20"/>
        </w:rPr>
        <w:t>n</w:t>
      </w:r>
      <w:r w:rsidRPr="001A002D">
        <w:rPr>
          <w:rFonts w:ascii="Calibri" w:hAnsi="Calibri" w:cs="Calibri"/>
          <w:sz w:val="20"/>
          <w:szCs w:val="20"/>
        </w:rPr>
        <w:t xml:space="preserve">ouă </w:t>
      </w:r>
      <w:r>
        <w:rPr>
          <w:rFonts w:ascii="Calibri" w:hAnsi="Calibri" w:cs="Calibri"/>
          <w:sz w:val="20"/>
          <w:szCs w:val="20"/>
        </w:rPr>
        <w:t>calculatoare</w:t>
      </w:r>
      <w:r w:rsidRPr="001A002D">
        <w:rPr>
          <w:rFonts w:ascii="Calibri" w:hAnsi="Calibri" w:cs="Calibri"/>
          <w:sz w:val="20"/>
          <w:szCs w:val="20"/>
        </w:rPr>
        <w:t xml:space="preserve"> desktop, patru imprimante, două scanere, trei dispozitive multifuncționale, un proiector multimedia, un tocător de hârtie și</w:t>
      </w:r>
      <w:r>
        <w:rPr>
          <w:rFonts w:ascii="Calibri" w:hAnsi="Calibri" w:cs="Calibri"/>
          <w:sz w:val="20"/>
          <w:szCs w:val="20"/>
        </w:rPr>
        <w:t xml:space="preserve"> un fotoaparat.</w:t>
      </w:r>
      <w:r w:rsidRPr="001A002D">
        <w:rPr>
          <w:rFonts w:ascii="Calibri" w:hAnsi="Calibri" w:cs="Calibri"/>
          <w:sz w:val="20"/>
          <w:szCs w:val="20"/>
        </w:rPr>
        <w:t xml:space="preserve"> Fiecare birou este </w:t>
      </w:r>
      <w:r>
        <w:rPr>
          <w:rFonts w:ascii="Calibri" w:hAnsi="Calibri" w:cs="Calibri"/>
          <w:sz w:val="20"/>
          <w:szCs w:val="20"/>
        </w:rPr>
        <w:t>dotat cu telefoane si aer condiț</w:t>
      </w:r>
      <w:r w:rsidRPr="001A002D">
        <w:rPr>
          <w:rFonts w:ascii="Calibri" w:hAnsi="Calibri" w:cs="Calibri"/>
          <w:sz w:val="20"/>
          <w:szCs w:val="20"/>
        </w:rPr>
        <w:t xml:space="preserve">ionat. Serviciul are </w:t>
      </w:r>
      <w:r>
        <w:rPr>
          <w:rFonts w:ascii="Calibri" w:hAnsi="Calibri" w:cs="Calibri"/>
          <w:sz w:val="20"/>
          <w:szCs w:val="20"/>
        </w:rPr>
        <w:t xml:space="preserve">un dispozitiv </w:t>
      </w:r>
      <w:r w:rsidRPr="001A002D">
        <w:rPr>
          <w:rFonts w:ascii="Calibri" w:hAnsi="Calibri" w:cs="Calibri"/>
          <w:sz w:val="20"/>
          <w:szCs w:val="20"/>
        </w:rPr>
        <w:t xml:space="preserve">fax. Evidențele echipamentelor tehnice sunt ținute de către </w:t>
      </w:r>
      <w:r w:rsidRPr="001A002D">
        <w:rPr>
          <w:rFonts w:asciiTheme="majorHAnsi" w:hAnsiTheme="majorHAnsi"/>
          <w:sz w:val="20"/>
          <w:szCs w:val="20"/>
        </w:rPr>
        <w:t>Direcţiei pentru Activităţile Comune ale Organelor Provinciale</w:t>
      </w:r>
      <w:r w:rsidRPr="001A002D">
        <w:rPr>
          <w:rFonts w:ascii="Calibri" w:hAnsi="Calibri" w:cs="Calibri"/>
          <w:sz w:val="20"/>
          <w:szCs w:val="20"/>
        </w:rPr>
        <w:t>.</w:t>
      </w:r>
    </w:p>
    <w:p w14:paraId="7511A85F" w14:textId="77777777" w:rsidR="00AF7EB1" w:rsidRPr="001A002D" w:rsidRDefault="00AF7EB1" w:rsidP="00AF7EB1">
      <w:pPr>
        <w:widowControl w:val="0"/>
        <w:autoSpaceDE w:val="0"/>
        <w:autoSpaceDN w:val="0"/>
        <w:adjustRightInd w:val="0"/>
        <w:jc w:val="both"/>
        <w:rPr>
          <w:rFonts w:ascii="Calibri" w:hAnsi="Calibri" w:cs="Calibri"/>
          <w:sz w:val="20"/>
          <w:szCs w:val="20"/>
        </w:rPr>
      </w:pPr>
      <w:r w:rsidRPr="001A002D">
        <w:rPr>
          <w:rFonts w:ascii="Calibri" w:hAnsi="Calibri" w:cs="Calibri"/>
          <w:sz w:val="20"/>
          <w:szCs w:val="20"/>
        </w:rPr>
        <w:t xml:space="preserve">Evidența altor bunuri mobile (mobilier și alte inventarii) alocate Serviciului </w:t>
      </w:r>
      <w:r>
        <w:rPr>
          <w:rFonts w:ascii="Calibri" w:hAnsi="Calibri" w:cs="Calibri"/>
          <w:sz w:val="20"/>
          <w:szCs w:val="20"/>
        </w:rPr>
        <w:t>de Administrare a Resurselor Umane</w:t>
      </w:r>
      <w:r w:rsidRPr="001A002D">
        <w:rPr>
          <w:rFonts w:ascii="Calibri" w:hAnsi="Calibri" w:cs="Calibri"/>
          <w:sz w:val="20"/>
          <w:szCs w:val="20"/>
        </w:rPr>
        <w:t xml:space="preserve"> </w:t>
      </w:r>
      <w:r>
        <w:rPr>
          <w:rFonts w:ascii="Calibri" w:hAnsi="Calibri" w:cs="Calibri"/>
          <w:sz w:val="20"/>
          <w:szCs w:val="20"/>
        </w:rPr>
        <w:t>este ținută de</w:t>
      </w:r>
      <w:r w:rsidRPr="001A002D">
        <w:rPr>
          <w:rFonts w:ascii="Calibri" w:hAnsi="Calibri" w:cs="Calibri"/>
          <w:sz w:val="20"/>
          <w:szCs w:val="20"/>
        </w:rPr>
        <w:t xml:space="preserve"> </w:t>
      </w:r>
      <w:r>
        <w:rPr>
          <w:rFonts w:asciiTheme="majorHAnsi" w:hAnsiTheme="majorHAnsi"/>
          <w:sz w:val="20"/>
          <w:szCs w:val="20"/>
        </w:rPr>
        <w:t>Direcţia</w:t>
      </w:r>
      <w:r w:rsidRPr="001A002D">
        <w:rPr>
          <w:rFonts w:asciiTheme="majorHAnsi" w:hAnsiTheme="majorHAnsi"/>
          <w:sz w:val="20"/>
          <w:szCs w:val="20"/>
        </w:rPr>
        <w:t xml:space="preserve"> pentru Activităţile Comune ale Organelor Provinciale</w:t>
      </w:r>
      <w:r w:rsidRPr="001A002D">
        <w:rPr>
          <w:rFonts w:ascii="Calibri" w:hAnsi="Calibri" w:cs="Calibri"/>
          <w:sz w:val="20"/>
          <w:szCs w:val="20"/>
        </w:rPr>
        <w:t>.</w:t>
      </w:r>
    </w:p>
    <w:p w14:paraId="417541F1" w14:textId="77777777" w:rsidR="00AF7EB1" w:rsidRDefault="00AF7EB1" w:rsidP="00AF7EB1">
      <w:pPr>
        <w:widowControl w:val="0"/>
        <w:autoSpaceDE w:val="0"/>
        <w:autoSpaceDN w:val="0"/>
        <w:adjustRightInd w:val="0"/>
        <w:spacing w:before="240" w:after="60"/>
        <w:rPr>
          <w:rFonts w:ascii="Calibri" w:hAnsi="Calibri" w:cs="Calibri"/>
          <w:b/>
          <w:bCs/>
          <w:sz w:val="20"/>
          <w:szCs w:val="20"/>
          <w:u w:val="single"/>
        </w:rPr>
      </w:pPr>
      <w:r>
        <w:rPr>
          <w:rFonts w:ascii="Calibri" w:hAnsi="Calibri" w:cs="Calibri"/>
          <w:b/>
          <w:bCs/>
          <w:sz w:val="20"/>
          <w:szCs w:val="20"/>
          <w:u w:val="single"/>
        </w:rPr>
        <w:t xml:space="preserve">20. Date privind modul de păstrare a suportului de informații </w:t>
      </w:r>
    </w:p>
    <w:p w14:paraId="4A6F9716" w14:textId="77777777" w:rsidR="00AF7EB1" w:rsidRDefault="00AF7EB1" w:rsidP="00AF7EB1">
      <w:pPr>
        <w:ind w:firstLine="360"/>
        <w:rPr>
          <w:rFonts w:ascii="Times New Roman" w:hAnsi="Times New Roman" w:cs="Times New Roman"/>
          <w:sz w:val="14"/>
          <w:szCs w:val="14"/>
        </w:rPr>
      </w:pPr>
    </w:p>
    <w:p w14:paraId="36040D58" w14:textId="77777777" w:rsidR="00AF7EB1" w:rsidRPr="007073EA" w:rsidRDefault="00AF7EB1" w:rsidP="00AF7EB1">
      <w:r>
        <w:rPr>
          <w:rFonts w:asciiTheme="majorHAnsi" w:hAnsiTheme="majorHAnsi"/>
          <w:sz w:val="20"/>
          <w:szCs w:val="20"/>
        </w:rPr>
        <w:t>Suporturile</w:t>
      </w:r>
      <w:r w:rsidRPr="00D1781D">
        <w:rPr>
          <w:rFonts w:asciiTheme="majorHAnsi" w:hAnsiTheme="majorHAnsi"/>
          <w:sz w:val="20"/>
          <w:szCs w:val="20"/>
        </w:rPr>
        <w:t xml:space="preserve"> de informaţii de care dispune </w:t>
      </w:r>
      <w:r>
        <w:rPr>
          <w:rFonts w:asciiTheme="majorHAnsi" w:hAnsiTheme="majorHAnsi"/>
          <w:sz w:val="20"/>
          <w:szCs w:val="20"/>
        </w:rPr>
        <w:t xml:space="preserve">Serviciul, </w:t>
      </w:r>
      <w:r w:rsidRPr="00D1781D">
        <w:rPr>
          <w:rFonts w:asciiTheme="majorHAnsi" w:hAnsiTheme="majorHAnsi"/>
          <w:sz w:val="20"/>
          <w:szCs w:val="20"/>
        </w:rPr>
        <w:t>apărute în cadrul activităţii sale sau în legătură c</w:t>
      </w:r>
      <w:r>
        <w:rPr>
          <w:rFonts w:asciiTheme="majorHAnsi" w:hAnsiTheme="majorHAnsi"/>
          <w:sz w:val="20"/>
          <w:szCs w:val="20"/>
        </w:rPr>
        <w:t>u activitatea sa se păstrează în</w:t>
      </w:r>
      <w:r w:rsidRPr="00D1781D">
        <w:rPr>
          <w:rFonts w:asciiTheme="majorHAnsi" w:hAnsiTheme="majorHAnsi"/>
          <w:sz w:val="20"/>
          <w:szCs w:val="20"/>
        </w:rPr>
        <w:t>:</w:t>
      </w:r>
      <w:r>
        <w:rPr>
          <w:rFonts w:asciiTheme="majorHAnsi" w:hAnsiTheme="majorHAnsi"/>
          <w:sz w:val="20"/>
          <w:szCs w:val="20"/>
        </w:rPr>
        <w:t xml:space="preserve"> </w:t>
      </w:r>
    </w:p>
    <w:p w14:paraId="5480C774" w14:textId="77777777" w:rsidR="00AF7EB1" w:rsidRPr="00627670" w:rsidRDefault="00AF7EB1" w:rsidP="00AF7EB1">
      <w:pPr>
        <w:pStyle w:val="ListParagraph"/>
        <w:widowControl w:val="0"/>
        <w:numPr>
          <w:ilvl w:val="1"/>
          <w:numId w:val="10"/>
        </w:numPr>
        <w:autoSpaceDE w:val="0"/>
        <w:autoSpaceDN w:val="0"/>
        <w:adjustRightInd w:val="0"/>
        <w:ind w:left="709" w:hanging="283"/>
        <w:rPr>
          <w:rFonts w:ascii="Calibri" w:hAnsi="Calibri" w:cs="Calibri"/>
          <w:sz w:val="20"/>
          <w:szCs w:val="20"/>
        </w:rPr>
      </w:pPr>
      <w:r w:rsidRPr="00627670">
        <w:rPr>
          <w:rFonts w:ascii="Calibri" w:hAnsi="Calibri" w:cs="Calibri"/>
          <w:sz w:val="20"/>
          <w:szCs w:val="20"/>
        </w:rPr>
        <w:t>arhiva dosarelor și dosarelor foștilor angajați - în Arhivele organelor provinciale;</w:t>
      </w:r>
    </w:p>
    <w:p w14:paraId="6B7088DA" w14:textId="77777777" w:rsidR="00AF7EB1" w:rsidRPr="00627670" w:rsidRDefault="00AF7EB1" w:rsidP="00AF7EB1">
      <w:pPr>
        <w:pStyle w:val="ListParagraph"/>
        <w:widowControl w:val="0"/>
        <w:numPr>
          <w:ilvl w:val="1"/>
          <w:numId w:val="10"/>
        </w:numPr>
        <w:autoSpaceDE w:val="0"/>
        <w:autoSpaceDN w:val="0"/>
        <w:adjustRightInd w:val="0"/>
        <w:ind w:left="709" w:hanging="283"/>
        <w:rPr>
          <w:rFonts w:ascii="Calibri" w:hAnsi="Calibri" w:cs="Calibri"/>
          <w:sz w:val="20"/>
          <w:szCs w:val="20"/>
        </w:rPr>
      </w:pPr>
      <w:r w:rsidRPr="00627670">
        <w:rPr>
          <w:rFonts w:ascii="Calibri" w:hAnsi="Calibri" w:cs="Calibri"/>
          <w:sz w:val="20"/>
          <w:szCs w:val="20"/>
        </w:rPr>
        <w:t>evidența privind angajații - bază de date electronică - pe un server comun în încăperile Direcției pentru Activitățile Comunale ale Organelor Provinciale;</w:t>
      </w:r>
    </w:p>
    <w:p w14:paraId="573EF99F" w14:textId="77777777" w:rsidR="00AF7EB1" w:rsidRPr="00627670" w:rsidRDefault="00AF7EB1" w:rsidP="00AF7EB1">
      <w:pPr>
        <w:pStyle w:val="ListParagraph"/>
        <w:widowControl w:val="0"/>
        <w:numPr>
          <w:ilvl w:val="1"/>
          <w:numId w:val="10"/>
        </w:numPr>
        <w:autoSpaceDE w:val="0"/>
        <w:autoSpaceDN w:val="0"/>
        <w:adjustRightInd w:val="0"/>
        <w:ind w:left="709" w:hanging="283"/>
        <w:rPr>
          <w:rFonts w:ascii="Calibri" w:hAnsi="Calibri" w:cs="Calibri"/>
          <w:sz w:val="20"/>
          <w:szCs w:val="20"/>
        </w:rPr>
      </w:pPr>
      <w:r w:rsidRPr="00627670">
        <w:rPr>
          <w:rFonts w:ascii="Calibri" w:hAnsi="Calibri" w:cs="Calibri"/>
          <w:sz w:val="20"/>
          <w:szCs w:val="20"/>
        </w:rPr>
        <w:lastRenderedPageBreak/>
        <w:t>restul documentației în formă electronică - în încăperile Serviciului, pe calculatoarele folosite de angajați;</w:t>
      </w:r>
    </w:p>
    <w:p w14:paraId="25FB2E4B" w14:textId="77777777" w:rsidR="00AF7EB1" w:rsidRPr="00627670" w:rsidRDefault="00AF7EB1" w:rsidP="00AF7EB1">
      <w:pPr>
        <w:pStyle w:val="ListParagraph"/>
        <w:widowControl w:val="0"/>
        <w:numPr>
          <w:ilvl w:val="1"/>
          <w:numId w:val="10"/>
        </w:numPr>
        <w:autoSpaceDE w:val="0"/>
        <w:autoSpaceDN w:val="0"/>
        <w:adjustRightInd w:val="0"/>
        <w:ind w:left="709" w:hanging="283"/>
        <w:rPr>
          <w:rFonts w:ascii="Calibri" w:hAnsi="Calibri" w:cs="Calibri"/>
          <w:sz w:val="20"/>
          <w:szCs w:val="20"/>
        </w:rPr>
      </w:pPr>
      <w:r w:rsidRPr="00627670">
        <w:rPr>
          <w:rFonts w:ascii="Calibri" w:hAnsi="Calibri" w:cs="Calibri"/>
          <w:sz w:val="20"/>
          <w:szCs w:val="20"/>
        </w:rPr>
        <w:t>documentele financiare privind plata și documentație privind plata salariilor angajaților - în Serviciu și la Secretariatul Provincial pentru Finanțe;</w:t>
      </w:r>
    </w:p>
    <w:p w14:paraId="302BAB72" w14:textId="77777777" w:rsidR="00AF7EB1" w:rsidRPr="00627670" w:rsidRDefault="00AF7EB1" w:rsidP="00AF7EB1">
      <w:pPr>
        <w:pStyle w:val="ListParagraph"/>
        <w:widowControl w:val="0"/>
        <w:numPr>
          <w:ilvl w:val="1"/>
          <w:numId w:val="10"/>
        </w:numPr>
        <w:autoSpaceDE w:val="0"/>
        <w:autoSpaceDN w:val="0"/>
        <w:adjustRightInd w:val="0"/>
        <w:ind w:left="709" w:hanging="283"/>
        <w:rPr>
          <w:rFonts w:ascii="Calibri" w:hAnsi="Calibri" w:cs="Calibri"/>
          <w:sz w:val="20"/>
          <w:szCs w:val="20"/>
        </w:rPr>
      </w:pPr>
      <w:r w:rsidRPr="00627670">
        <w:rPr>
          <w:rFonts w:ascii="Calibri" w:hAnsi="Calibri" w:cs="Calibri"/>
          <w:sz w:val="20"/>
          <w:szCs w:val="20"/>
        </w:rPr>
        <w:t>dosarele personale ale angajaților și ale altor persoane angajate în dreptul muncii - în încăperile  Serviciului, în dulapuri din metal încuiate;</w:t>
      </w:r>
    </w:p>
    <w:p w14:paraId="165CF0BC" w14:textId="77777777" w:rsidR="00AF7EB1" w:rsidRPr="00627670" w:rsidRDefault="00AF7EB1" w:rsidP="00AF7EB1">
      <w:pPr>
        <w:pStyle w:val="ListParagraph"/>
        <w:widowControl w:val="0"/>
        <w:numPr>
          <w:ilvl w:val="1"/>
          <w:numId w:val="10"/>
        </w:numPr>
        <w:autoSpaceDE w:val="0"/>
        <w:autoSpaceDN w:val="0"/>
        <w:adjustRightInd w:val="0"/>
        <w:ind w:left="709" w:hanging="283"/>
        <w:rPr>
          <w:rFonts w:ascii="Calibri" w:hAnsi="Calibri" w:cs="Calibri"/>
          <w:sz w:val="20"/>
          <w:szCs w:val="20"/>
        </w:rPr>
      </w:pPr>
      <w:r w:rsidRPr="00627670">
        <w:rPr>
          <w:rFonts w:ascii="Calibri" w:hAnsi="Calibri" w:cs="Calibri"/>
          <w:sz w:val="20"/>
          <w:szCs w:val="20"/>
        </w:rPr>
        <w:t>restul documentației - în dulapuri și vitrine din lemn, în încăperile Serviciului.</w:t>
      </w:r>
    </w:p>
    <w:p w14:paraId="068C183E" w14:textId="77777777" w:rsidR="00AF7EB1" w:rsidRDefault="00AF7EB1" w:rsidP="00AF7EB1">
      <w:pPr>
        <w:widowControl w:val="0"/>
        <w:autoSpaceDE w:val="0"/>
        <w:autoSpaceDN w:val="0"/>
        <w:adjustRightInd w:val="0"/>
        <w:spacing w:before="240" w:after="60"/>
        <w:rPr>
          <w:rFonts w:ascii="Calibri" w:hAnsi="Calibri" w:cs="Calibri"/>
          <w:b/>
          <w:bCs/>
          <w:sz w:val="20"/>
          <w:szCs w:val="20"/>
          <w:u w:val="single"/>
        </w:rPr>
      </w:pPr>
      <w:r>
        <w:rPr>
          <w:rFonts w:ascii="Calibri" w:hAnsi="Calibri" w:cs="Calibri"/>
          <w:b/>
          <w:bCs/>
          <w:sz w:val="20"/>
          <w:szCs w:val="20"/>
          <w:u w:val="single"/>
        </w:rPr>
        <w:t>21. Felurile de informații în posesia Serviciului</w:t>
      </w:r>
    </w:p>
    <w:p w14:paraId="478AC1FD" w14:textId="77777777" w:rsidR="00AF7EB1" w:rsidRDefault="00AF7EB1" w:rsidP="00AF7EB1">
      <w:pPr>
        <w:widowControl w:val="0"/>
        <w:autoSpaceDE w:val="0"/>
        <w:autoSpaceDN w:val="0"/>
        <w:adjustRightInd w:val="0"/>
        <w:rPr>
          <w:rFonts w:ascii="Times New Roman" w:hAnsi="Times New Roman" w:cs="Times New Roman"/>
          <w:sz w:val="14"/>
          <w:szCs w:val="14"/>
        </w:rPr>
      </w:pPr>
    </w:p>
    <w:p w14:paraId="3140DAFB" w14:textId="77777777" w:rsidR="00AF7EB1" w:rsidRDefault="00AF7EB1" w:rsidP="00AF7EB1">
      <w:pPr>
        <w:widowControl w:val="0"/>
        <w:autoSpaceDE w:val="0"/>
        <w:autoSpaceDN w:val="0"/>
        <w:adjustRightInd w:val="0"/>
        <w:rPr>
          <w:rFonts w:ascii="Calibri" w:hAnsi="Calibri" w:cs="Calibri"/>
          <w:sz w:val="20"/>
          <w:szCs w:val="20"/>
        </w:rPr>
      </w:pPr>
      <w:r>
        <w:rPr>
          <w:rFonts w:ascii="Calibri" w:hAnsi="Calibri" w:cs="Calibri"/>
          <w:sz w:val="20"/>
          <w:szCs w:val="20"/>
        </w:rPr>
        <w:t xml:space="preserve">În baza Hotărârii privind Serviciul de Administrare a Resurselor Umane, Serviciul posedă următoarele informații: </w:t>
      </w:r>
    </w:p>
    <w:p w14:paraId="201DA162" w14:textId="77777777" w:rsidR="00AF7EB1" w:rsidRDefault="00AF7EB1" w:rsidP="00AF7EB1">
      <w:pPr>
        <w:widowControl w:val="0"/>
        <w:autoSpaceDE w:val="0"/>
        <w:autoSpaceDN w:val="0"/>
        <w:adjustRightInd w:val="0"/>
        <w:rPr>
          <w:rFonts w:ascii="Times New Roman" w:hAnsi="Times New Roman" w:cs="Times New Roman"/>
          <w:sz w:val="14"/>
          <w:szCs w:val="14"/>
        </w:rPr>
      </w:pPr>
    </w:p>
    <w:p w14:paraId="2BC4EA0B" w14:textId="77777777" w:rsidR="00AF7EB1" w:rsidRPr="00553B4F" w:rsidRDefault="00AF7EB1" w:rsidP="00AF7EB1">
      <w:pPr>
        <w:pStyle w:val="ListParagraph"/>
        <w:widowControl w:val="0"/>
        <w:numPr>
          <w:ilvl w:val="0"/>
          <w:numId w:val="4"/>
        </w:numPr>
        <w:autoSpaceDE w:val="0"/>
        <w:autoSpaceDN w:val="0"/>
        <w:adjustRightInd w:val="0"/>
        <w:rPr>
          <w:rFonts w:ascii="Calibri" w:hAnsi="Calibri" w:cs="Calibri"/>
          <w:sz w:val="20"/>
          <w:szCs w:val="20"/>
        </w:rPr>
      </w:pPr>
      <w:r w:rsidRPr="00553B4F">
        <w:rPr>
          <w:rFonts w:ascii="Calibri" w:hAnsi="Calibri" w:cs="Calibri"/>
          <w:sz w:val="20"/>
          <w:szCs w:val="20"/>
        </w:rPr>
        <w:t xml:space="preserve">Informații </w:t>
      </w:r>
      <w:r>
        <w:rPr>
          <w:rFonts w:ascii="Calibri" w:hAnsi="Calibri" w:cs="Calibri"/>
          <w:sz w:val="20"/>
          <w:szCs w:val="20"/>
        </w:rPr>
        <w:t xml:space="preserve">privind </w:t>
      </w:r>
      <w:r w:rsidRPr="00553B4F">
        <w:rPr>
          <w:rFonts w:ascii="Calibri" w:hAnsi="Calibri" w:cs="Calibri"/>
          <w:sz w:val="20"/>
          <w:szCs w:val="20"/>
        </w:rPr>
        <w:t>structu</w:t>
      </w:r>
      <w:r>
        <w:rPr>
          <w:rFonts w:ascii="Calibri" w:hAnsi="Calibri" w:cs="Calibri"/>
          <w:sz w:val="20"/>
          <w:szCs w:val="20"/>
        </w:rPr>
        <w:t>ra organizatorică a organului</w:t>
      </w:r>
      <w:r w:rsidRPr="00553B4F">
        <w:rPr>
          <w:rFonts w:ascii="Calibri" w:hAnsi="Calibri" w:cs="Calibri"/>
          <w:sz w:val="20"/>
          <w:szCs w:val="20"/>
        </w:rPr>
        <w:t>;</w:t>
      </w:r>
    </w:p>
    <w:p w14:paraId="3C537FBD" w14:textId="77777777" w:rsidR="00AF7EB1" w:rsidRPr="00553B4F" w:rsidRDefault="00AF7EB1" w:rsidP="00AF7EB1">
      <w:pPr>
        <w:pStyle w:val="ListParagraph"/>
        <w:widowControl w:val="0"/>
        <w:numPr>
          <w:ilvl w:val="0"/>
          <w:numId w:val="4"/>
        </w:numPr>
        <w:autoSpaceDE w:val="0"/>
        <w:autoSpaceDN w:val="0"/>
        <w:adjustRightInd w:val="0"/>
        <w:rPr>
          <w:rFonts w:ascii="Calibri" w:hAnsi="Calibri" w:cs="Calibri"/>
          <w:sz w:val="20"/>
          <w:szCs w:val="20"/>
        </w:rPr>
      </w:pPr>
      <w:r w:rsidRPr="00553B4F">
        <w:rPr>
          <w:rFonts w:ascii="Calibri" w:hAnsi="Calibri" w:cs="Calibri"/>
          <w:sz w:val="20"/>
          <w:szCs w:val="20"/>
        </w:rPr>
        <w:t xml:space="preserve">Informații privind structura angajaților </w:t>
      </w:r>
      <w:r>
        <w:rPr>
          <w:rFonts w:ascii="Calibri" w:hAnsi="Calibri" w:cs="Calibri"/>
          <w:sz w:val="20"/>
          <w:szCs w:val="20"/>
        </w:rPr>
        <w:t>în organ</w:t>
      </w:r>
      <w:r w:rsidRPr="00553B4F">
        <w:rPr>
          <w:rFonts w:ascii="Calibri" w:hAnsi="Calibri" w:cs="Calibri"/>
          <w:sz w:val="20"/>
          <w:szCs w:val="20"/>
        </w:rPr>
        <w:t xml:space="preserve"> (după pregătire profesională, </w:t>
      </w:r>
      <w:r>
        <w:rPr>
          <w:rFonts w:ascii="Calibri" w:hAnsi="Calibri" w:cs="Calibri"/>
          <w:sz w:val="20"/>
          <w:szCs w:val="20"/>
        </w:rPr>
        <w:t>sex</w:t>
      </w:r>
      <w:r w:rsidRPr="00553B4F">
        <w:rPr>
          <w:rFonts w:ascii="Calibri" w:hAnsi="Calibri" w:cs="Calibri"/>
          <w:sz w:val="20"/>
          <w:szCs w:val="20"/>
        </w:rPr>
        <w:t>, loc de muncă și alte criterii);</w:t>
      </w:r>
    </w:p>
    <w:p w14:paraId="6A584408" w14:textId="77777777" w:rsidR="00AF7EB1" w:rsidRPr="00553B4F" w:rsidRDefault="00AF7EB1" w:rsidP="00AF7EB1">
      <w:pPr>
        <w:pStyle w:val="ListParagraph"/>
        <w:widowControl w:val="0"/>
        <w:numPr>
          <w:ilvl w:val="0"/>
          <w:numId w:val="4"/>
        </w:numPr>
        <w:autoSpaceDE w:val="0"/>
        <w:autoSpaceDN w:val="0"/>
        <w:adjustRightInd w:val="0"/>
        <w:rPr>
          <w:rFonts w:ascii="Calibri" w:hAnsi="Calibri" w:cs="Calibri"/>
          <w:sz w:val="20"/>
          <w:szCs w:val="20"/>
        </w:rPr>
      </w:pPr>
      <w:r w:rsidRPr="00553B4F">
        <w:rPr>
          <w:rFonts w:ascii="Calibri" w:hAnsi="Calibri" w:cs="Calibri"/>
          <w:sz w:val="20"/>
          <w:szCs w:val="20"/>
        </w:rPr>
        <w:t xml:space="preserve">Informații </w:t>
      </w:r>
      <w:r>
        <w:rPr>
          <w:rFonts w:ascii="Calibri" w:hAnsi="Calibri" w:cs="Calibri"/>
          <w:sz w:val="20"/>
          <w:szCs w:val="20"/>
        </w:rPr>
        <w:t>privind</w:t>
      </w:r>
      <w:r w:rsidRPr="00553B4F">
        <w:rPr>
          <w:rFonts w:ascii="Calibri" w:hAnsi="Calibri" w:cs="Calibri"/>
          <w:sz w:val="20"/>
          <w:szCs w:val="20"/>
        </w:rPr>
        <w:t xml:space="preserve"> numărul de angajați </w:t>
      </w:r>
      <w:r>
        <w:rPr>
          <w:rFonts w:ascii="Calibri" w:hAnsi="Calibri" w:cs="Calibri"/>
          <w:sz w:val="20"/>
          <w:szCs w:val="20"/>
        </w:rPr>
        <w:t>la organ</w:t>
      </w:r>
      <w:r w:rsidRPr="00553B4F">
        <w:rPr>
          <w:rFonts w:ascii="Calibri" w:hAnsi="Calibri" w:cs="Calibri"/>
          <w:sz w:val="20"/>
          <w:szCs w:val="20"/>
        </w:rPr>
        <w:t>;</w:t>
      </w:r>
    </w:p>
    <w:p w14:paraId="5736E6F5" w14:textId="77777777" w:rsidR="00AF7EB1" w:rsidRPr="00553B4F" w:rsidRDefault="00AF7EB1" w:rsidP="00AF7EB1">
      <w:pPr>
        <w:pStyle w:val="ListParagraph"/>
        <w:widowControl w:val="0"/>
        <w:numPr>
          <w:ilvl w:val="0"/>
          <w:numId w:val="4"/>
        </w:numPr>
        <w:autoSpaceDE w:val="0"/>
        <w:autoSpaceDN w:val="0"/>
        <w:adjustRightInd w:val="0"/>
        <w:rPr>
          <w:rFonts w:ascii="Calibri" w:hAnsi="Calibri" w:cs="Calibri"/>
          <w:sz w:val="20"/>
          <w:szCs w:val="20"/>
        </w:rPr>
      </w:pPr>
      <w:r w:rsidRPr="00553B4F">
        <w:rPr>
          <w:rFonts w:ascii="Calibri" w:hAnsi="Calibri" w:cs="Calibri"/>
          <w:sz w:val="20"/>
          <w:szCs w:val="20"/>
        </w:rPr>
        <w:t xml:space="preserve">Date statistice privind persoanele </w:t>
      </w:r>
      <w:r>
        <w:rPr>
          <w:rFonts w:ascii="Calibri" w:hAnsi="Calibri" w:cs="Calibri"/>
          <w:sz w:val="20"/>
          <w:szCs w:val="20"/>
        </w:rPr>
        <w:t>angajate</w:t>
      </w:r>
      <w:r w:rsidRPr="00553B4F">
        <w:rPr>
          <w:rFonts w:ascii="Calibri" w:hAnsi="Calibri" w:cs="Calibri"/>
          <w:sz w:val="20"/>
          <w:szCs w:val="20"/>
        </w:rPr>
        <w:t>, după diferite criterii (personale și juridice de muncă);</w:t>
      </w:r>
    </w:p>
    <w:p w14:paraId="70472F1A" w14:textId="77777777" w:rsidR="00AF7EB1" w:rsidRPr="00553B4F" w:rsidRDefault="00AF7EB1" w:rsidP="00AF7EB1">
      <w:pPr>
        <w:pStyle w:val="ListParagraph"/>
        <w:widowControl w:val="0"/>
        <w:numPr>
          <w:ilvl w:val="0"/>
          <w:numId w:val="4"/>
        </w:numPr>
        <w:autoSpaceDE w:val="0"/>
        <w:autoSpaceDN w:val="0"/>
        <w:adjustRightInd w:val="0"/>
        <w:rPr>
          <w:rFonts w:ascii="Calibri" w:hAnsi="Calibri" w:cs="Calibri"/>
          <w:sz w:val="20"/>
          <w:szCs w:val="20"/>
        </w:rPr>
      </w:pPr>
      <w:r w:rsidRPr="00553B4F">
        <w:rPr>
          <w:rFonts w:ascii="Calibri" w:hAnsi="Calibri" w:cs="Calibri"/>
          <w:sz w:val="20"/>
          <w:szCs w:val="20"/>
        </w:rPr>
        <w:t xml:space="preserve">Informații </w:t>
      </w:r>
      <w:r>
        <w:rPr>
          <w:rFonts w:ascii="Calibri" w:hAnsi="Calibri" w:cs="Calibri"/>
          <w:sz w:val="20"/>
          <w:szCs w:val="20"/>
        </w:rPr>
        <w:t>privind</w:t>
      </w:r>
      <w:r w:rsidRPr="00553B4F">
        <w:rPr>
          <w:rFonts w:ascii="Calibri" w:hAnsi="Calibri" w:cs="Calibri"/>
          <w:sz w:val="20"/>
          <w:szCs w:val="20"/>
        </w:rPr>
        <w:t xml:space="preserve"> concursurile </w:t>
      </w:r>
      <w:r>
        <w:rPr>
          <w:rFonts w:ascii="Calibri" w:hAnsi="Calibri" w:cs="Calibri"/>
          <w:sz w:val="20"/>
          <w:szCs w:val="20"/>
        </w:rPr>
        <w:t>publicate intern</w:t>
      </w:r>
      <w:r w:rsidRPr="00553B4F">
        <w:rPr>
          <w:rFonts w:ascii="Calibri" w:hAnsi="Calibri" w:cs="Calibri"/>
          <w:sz w:val="20"/>
          <w:szCs w:val="20"/>
        </w:rPr>
        <w:t>;</w:t>
      </w:r>
    </w:p>
    <w:p w14:paraId="75E6DA13" w14:textId="77777777" w:rsidR="00AF7EB1" w:rsidRPr="00553B4F" w:rsidRDefault="00AF7EB1" w:rsidP="00AF7EB1">
      <w:pPr>
        <w:pStyle w:val="ListParagraph"/>
        <w:widowControl w:val="0"/>
        <w:numPr>
          <w:ilvl w:val="0"/>
          <w:numId w:val="4"/>
        </w:numPr>
        <w:autoSpaceDE w:val="0"/>
        <w:autoSpaceDN w:val="0"/>
        <w:adjustRightInd w:val="0"/>
        <w:rPr>
          <w:rFonts w:ascii="Calibri" w:hAnsi="Calibri" w:cs="Calibri"/>
          <w:sz w:val="20"/>
          <w:szCs w:val="20"/>
        </w:rPr>
      </w:pPr>
      <w:r w:rsidRPr="00553B4F">
        <w:rPr>
          <w:rFonts w:ascii="Calibri" w:hAnsi="Calibri" w:cs="Calibri"/>
          <w:sz w:val="20"/>
          <w:szCs w:val="20"/>
        </w:rPr>
        <w:t xml:space="preserve">Informații privind </w:t>
      </w:r>
      <w:r>
        <w:rPr>
          <w:rFonts w:ascii="Calibri" w:hAnsi="Calibri" w:cs="Calibri"/>
          <w:sz w:val="20"/>
          <w:szCs w:val="20"/>
        </w:rPr>
        <w:t>concursurile</w:t>
      </w:r>
      <w:r w:rsidRPr="00553B4F">
        <w:rPr>
          <w:rFonts w:ascii="Calibri" w:hAnsi="Calibri" w:cs="Calibri"/>
          <w:sz w:val="20"/>
          <w:szCs w:val="20"/>
        </w:rPr>
        <w:t xml:space="preserve"> publice;</w:t>
      </w:r>
    </w:p>
    <w:p w14:paraId="3448FED1" w14:textId="77777777" w:rsidR="00AF7EB1" w:rsidRPr="00553B4F" w:rsidRDefault="00AF7EB1" w:rsidP="00AF7EB1">
      <w:pPr>
        <w:pStyle w:val="ListParagraph"/>
        <w:widowControl w:val="0"/>
        <w:numPr>
          <w:ilvl w:val="0"/>
          <w:numId w:val="4"/>
        </w:numPr>
        <w:autoSpaceDE w:val="0"/>
        <w:autoSpaceDN w:val="0"/>
        <w:adjustRightInd w:val="0"/>
        <w:rPr>
          <w:rFonts w:ascii="Calibri" w:hAnsi="Calibri" w:cs="Calibri"/>
          <w:sz w:val="20"/>
          <w:szCs w:val="20"/>
        </w:rPr>
      </w:pPr>
      <w:r w:rsidRPr="00553B4F">
        <w:rPr>
          <w:rFonts w:ascii="Calibri" w:hAnsi="Calibri" w:cs="Calibri"/>
          <w:sz w:val="20"/>
          <w:szCs w:val="20"/>
        </w:rPr>
        <w:t xml:space="preserve">Informații </w:t>
      </w:r>
      <w:r>
        <w:rPr>
          <w:rFonts w:ascii="Calibri" w:hAnsi="Calibri" w:cs="Calibri"/>
          <w:sz w:val="20"/>
          <w:szCs w:val="20"/>
        </w:rPr>
        <w:t>privind</w:t>
      </w:r>
      <w:r w:rsidRPr="00553B4F">
        <w:rPr>
          <w:rFonts w:ascii="Calibri" w:hAnsi="Calibri" w:cs="Calibri"/>
          <w:sz w:val="20"/>
          <w:szCs w:val="20"/>
        </w:rPr>
        <w:t xml:space="preserve"> persoanele autorizate </w:t>
      </w:r>
      <w:r>
        <w:rPr>
          <w:rFonts w:ascii="Calibri" w:hAnsi="Calibri" w:cs="Calibri"/>
          <w:sz w:val="20"/>
          <w:szCs w:val="20"/>
        </w:rPr>
        <w:t>de către organe</w:t>
      </w:r>
      <w:r w:rsidRPr="00553B4F">
        <w:rPr>
          <w:rFonts w:ascii="Calibri" w:hAnsi="Calibri" w:cs="Calibri"/>
          <w:sz w:val="20"/>
          <w:szCs w:val="20"/>
        </w:rPr>
        <w:t xml:space="preserve"> pentru acces la datele </w:t>
      </w:r>
      <w:r>
        <w:rPr>
          <w:rFonts w:ascii="Calibri" w:hAnsi="Calibri" w:cs="Calibri"/>
          <w:sz w:val="20"/>
          <w:szCs w:val="20"/>
        </w:rPr>
        <w:t>din</w:t>
      </w:r>
      <w:r w:rsidRPr="00553B4F">
        <w:rPr>
          <w:rFonts w:ascii="Calibri" w:hAnsi="Calibri" w:cs="Calibri"/>
          <w:sz w:val="20"/>
          <w:szCs w:val="20"/>
        </w:rPr>
        <w:t xml:space="preserve"> </w:t>
      </w:r>
      <w:r>
        <w:rPr>
          <w:rFonts w:ascii="Calibri" w:hAnsi="Calibri" w:cs="Calibri"/>
          <w:sz w:val="20"/>
          <w:szCs w:val="20"/>
        </w:rPr>
        <w:t>RCE</w:t>
      </w:r>
      <w:r w:rsidRPr="00553B4F">
        <w:rPr>
          <w:rFonts w:ascii="Calibri" w:hAnsi="Calibri" w:cs="Calibri"/>
          <w:sz w:val="20"/>
          <w:szCs w:val="20"/>
        </w:rPr>
        <w:t>;</w:t>
      </w:r>
    </w:p>
    <w:p w14:paraId="6F6471C3" w14:textId="77777777" w:rsidR="00AF7EB1" w:rsidRPr="00553B4F" w:rsidRDefault="00AF7EB1" w:rsidP="00AF7EB1">
      <w:pPr>
        <w:pStyle w:val="ListParagraph"/>
        <w:widowControl w:val="0"/>
        <w:numPr>
          <w:ilvl w:val="0"/>
          <w:numId w:val="4"/>
        </w:numPr>
        <w:autoSpaceDE w:val="0"/>
        <w:autoSpaceDN w:val="0"/>
        <w:adjustRightInd w:val="0"/>
        <w:rPr>
          <w:rFonts w:ascii="Calibri" w:hAnsi="Calibri" w:cs="Calibri"/>
          <w:sz w:val="20"/>
          <w:szCs w:val="20"/>
        </w:rPr>
      </w:pPr>
      <w:r w:rsidRPr="00553B4F">
        <w:rPr>
          <w:rFonts w:ascii="Calibri" w:hAnsi="Calibri" w:cs="Calibri"/>
          <w:sz w:val="20"/>
          <w:szCs w:val="20"/>
        </w:rPr>
        <w:t xml:space="preserve">Informații </w:t>
      </w:r>
      <w:r>
        <w:rPr>
          <w:rFonts w:ascii="Calibri" w:hAnsi="Calibri" w:cs="Calibri"/>
          <w:sz w:val="20"/>
          <w:szCs w:val="20"/>
        </w:rPr>
        <w:t xml:space="preserve">privind </w:t>
      </w:r>
      <w:r w:rsidRPr="00553B4F">
        <w:rPr>
          <w:rFonts w:ascii="Calibri" w:hAnsi="Calibri" w:cs="Calibri"/>
          <w:sz w:val="20"/>
          <w:szCs w:val="20"/>
        </w:rPr>
        <w:t xml:space="preserve">persoanele desemnate pentru cooperarea cu Serviciul </w:t>
      </w:r>
      <w:r>
        <w:rPr>
          <w:rFonts w:ascii="Calibri" w:hAnsi="Calibri" w:cs="Calibri"/>
          <w:sz w:val="20"/>
          <w:szCs w:val="20"/>
        </w:rPr>
        <w:t xml:space="preserve">privind </w:t>
      </w:r>
      <w:r w:rsidRPr="00553B4F">
        <w:rPr>
          <w:rFonts w:ascii="Calibri" w:hAnsi="Calibri" w:cs="Calibri"/>
          <w:sz w:val="20"/>
          <w:szCs w:val="20"/>
        </w:rPr>
        <w:t>formarea</w:t>
      </w:r>
      <w:r>
        <w:rPr>
          <w:rFonts w:ascii="Calibri" w:hAnsi="Calibri" w:cs="Calibri"/>
          <w:sz w:val="20"/>
          <w:szCs w:val="20"/>
        </w:rPr>
        <w:t xml:space="preserve"> și dezvoltarea profesională</w:t>
      </w:r>
      <w:r w:rsidRPr="00553B4F">
        <w:rPr>
          <w:rFonts w:ascii="Calibri" w:hAnsi="Calibri" w:cs="Calibri"/>
          <w:sz w:val="20"/>
          <w:szCs w:val="20"/>
        </w:rPr>
        <w:t>;</w:t>
      </w:r>
    </w:p>
    <w:p w14:paraId="7B6D3DDF" w14:textId="77777777" w:rsidR="00AF7EB1" w:rsidRPr="00553B4F" w:rsidRDefault="00AF7EB1" w:rsidP="00AF7EB1">
      <w:pPr>
        <w:pStyle w:val="ListParagraph"/>
        <w:widowControl w:val="0"/>
        <w:numPr>
          <w:ilvl w:val="0"/>
          <w:numId w:val="4"/>
        </w:numPr>
        <w:autoSpaceDE w:val="0"/>
        <w:autoSpaceDN w:val="0"/>
        <w:adjustRightInd w:val="0"/>
        <w:rPr>
          <w:rFonts w:ascii="Calibri" w:hAnsi="Calibri" w:cs="Calibri"/>
          <w:sz w:val="20"/>
          <w:szCs w:val="20"/>
        </w:rPr>
      </w:pPr>
      <w:r w:rsidRPr="00553B4F">
        <w:rPr>
          <w:rFonts w:ascii="Calibri" w:hAnsi="Calibri" w:cs="Calibri"/>
          <w:sz w:val="20"/>
          <w:szCs w:val="20"/>
        </w:rPr>
        <w:t xml:space="preserve">Informații </w:t>
      </w:r>
      <w:r>
        <w:rPr>
          <w:rFonts w:ascii="Calibri" w:hAnsi="Calibri" w:cs="Calibri"/>
          <w:sz w:val="20"/>
          <w:szCs w:val="20"/>
        </w:rPr>
        <w:t>perfecționările</w:t>
      </w:r>
      <w:r w:rsidRPr="00553B4F">
        <w:rPr>
          <w:rFonts w:ascii="Calibri" w:hAnsi="Calibri" w:cs="Calibri"/>
          <w:sz w:val="20"/>
          <w:szCs w:val="20"/>
        </w:rPr>
        <w:t xml:space="preserve"> susținute și </w:t>
      </w:r>
      <w:r>
        <w:rPr>
          <w:rFonts w:ascii="Calibri" w:hAnsi="Calibri" w:cs="Calibri"/>
          <w:sz w:val="20"/>
          <w:szCs w:val="20"/>
        </w:rPr>
        <w:t xml:space="preserve">perfecționările </w:t>
      </w:r>
      <w:r w:rsidRPr="00553B4F">
        <w:rPr>
          <w:rFonts w:ascii="Calibri" w:hAnsi="Calibri" w:cs="Calibri"/>
          <w:sz w:val="20"/>
          <w:szCs w:val="20"/>
        </w:rPr>
        <w:t>organizate de Serviciu;</w:t>
      </w:r>
    </w:p>
    <w:p w14:paraId="28EB93EB" w14:textId="77777777" w:rsidR="00AF7EB1" w:rsidRDefault="00AF7EB1" w:rsidP="00AF7EB1">
      <w:pPr>
        <w:widowControl w:val="0"/>
        <w:autoSpaceDE w:val="0"/>
        <w:autoSpaceDN w:val="0"/>
        <w:adjustRightInd w:val="0"/>
        <w:rPr>
          <w:rFonts w:ascii="Calibri" w:hAnsi="Calibri" w:cs="Calibri"/>
          <w:sz w:val="20"/>
          <w:szCs w:val="20"/>
        </w:rPr>
      </w:pPr>
    </w:p>
    <w:p w14:paraId="7096543E" w14:textId="77777777" w:rsidR="00AF7EB1" w:rsidRPr="00A8545F" w:rsidRDefault="00AF7EB1" w:rsidP="00AF7EB1">
      <w:pPr>
        <w:widowControl w:val="0"/>
        <w:autoSpaceDE w:val="0"/>
        <w:autoSpaceDN w:val="0"/>
        <w:adjustRightInd w:val="0"/>
        <w:rPr>
          <w:rFonts w:ascii="Calibri" w:hAnsi="Calibri" w:cs="Calibri"/>
          <w:sz w:val="20"/>
          <w:szCs w:val="20"/>
          <w:u w:color="0000FF"/>
        </w:rPr>
      </w:pPr>
      <w:r w:rsidRPr="004862A5">
        <w:rPr>
          <w:rFonts w:ascii="Calibri" w:hAnsi="Calibri" w:cs="Calibri"/>
          <w:sz w:val="20"/>
          <w:szCs w:val="20"/>
        </w:rPr>
        <w:t xml:space="preserve">În baza </w:t>
      </w:r>
      <w:r>
        <w:rPr>
          <w:rFonts w:ascii="Calibri" w:hAnsi="Calibri" w:cs="Calibri"/>
          <w:sz w:val="20"/>
          <w:szCs w:val="20"/>
        </w:rPr>
        <w:t xml:space="preserve">Concluziei </w:t>
      </w:r>
      <w:r>
        <w:rPr>
          <w:rFonts w:ascii="Calibri" w:hAnsi="Calibri" w:cs="Calibri"/>
          <w:sz w:val="20"/>
          <w:szCs w:val="20"/>
          <w:u w:color="0000FF"/>
        </w:rPr>
        <w:t xml:space="preserve">privind procedarea la procurarea avizului pentru noua ocupare a forței de muncă și angajarea suplimentară în muncă la beneficiarii mijloacelor publice ale Provinciei Autonome Voivodina („Buletinul oficial al P.A.V.“,nr.  3/2021), </w:t>
      </w:r>
      <w:r>
        <w:rPr>
          <w:rFonts w:ascii="Calibri" w:hAnsi="Calibri" w:cs="Calibri"/>
          <w:sz w:val="20"/>
          <w:szCs w:val="20"/>
        </w:rPr>
        <w:t>Serviciul posedă următoarele informaț</w:t>
      </w:r>
      <w:r w:rsidRPr="004862A5">
        <w:rPr>
          <w:rFonts w:ascii="Calibri" w:hAnsi="Calibri" w:cs="Calibri"/>
          <w:sz w:val="20"/>
          <w:szCs w:val="20"/>
        </w:rPr>
        <w:t>ii:</w:t>
      </w:r>
    </w:p>
    <w:p w14:paraId="522ABF5D" w14:textId="77777777" w:rsidR="00AF7EB1" w:rsidRPr="004862A5" w:rsidRDefault="00AF7EB1" w:rsidP="00AF7EB1">
      <w:pPr>
        <w:widowControl w:val="0"/>
        <w:autoSpaceDE w:val="0"/>
        <w:autoSpaceDN w:val="0"/>
        <w:adjustRightInd w:val="0"/>
        <w:rPr>
          <w:rFonts w:ascii="Calibri" w:hAnsi="Calibri" w:cs="Calibri"/>
          <w:sz w:val="20"/>
          <w:szCs w:val="20"/>
        </w:rPr>
      </w:pPr>
    </w:p>
    <w:p w14:paraId="4CFC41E7" w14:textId="77777777" w:rsidR="00AF7EB1" w:rsidRPr="006A605F" w:rsidRDefault="00AF7EB1" w:rsidP="00AF7EB1">
      <w:pPr>
        <w:pStyle w:val="ListParagraph"/>
        <w:widowControl w:val="0"/>
        <w:numPr>
          <w:ilvl w:val="0"/>
          <w:numId w:val="5"/>
        </w:numPr>
        <w:autoSpaceDE w:val="0"/>
        <w:autoSpaceDN w:val="0"/>
        <w:adjustRightInd w:val="0"/>
        <w:jc w:val="both"/>
        <w:rPr>
          <w:rFonts w:ascii="Calibri" w:hAnsi="Calibri" w:cs="Calibri"/>
          <w:sz w:val="20"/>
          <w:szCs w:val="20"/>
        </w:rPr>
      </w:pPr>
      <w:r>
        <w:rPr>
          <w:rFonts w:ascii="Calibri" w:hAnsi="Calibri" w:cs="Calibri"/>
          <w:sz w:val="20"/>
          <w:szCs w:val="20"/>
        </w:rPr>
        <w:t>Informații din</w:t>
      </w:r>
      <w:r w:rsidRPr="006A605F">
        <w:rPr>
          <w:rFonts w:ascii="Calibri" w:hAnsi="Calibri" w:cs="Calibri"/>
          <w:sz w:val="20"/>
          <w:szCs w:val="20"/>
        </w:rPr>
        <w:t xml:space="preserve"> </w:t>
      </w:r>
      <w:r>
        <w:rPr>
          <w:rFonts w:ascii="Calibri" w:hAnsi="Calibri" w:cs="Calibri"/>
          <w:sz w:val="20"/>
          <w:szCs w:val="20"/>
        </w:rPr>
        <w:t>cererea</w:t>
      </w:r>
      <w:r w:rsidRPr="006A605F">
        <w:rPr>
          <w:rFonts w:ascii="Calibri" w:hAnsi="Calibri" w:cs="Calibri"/>
          <w:sz w:val="20"/>
          <w:szCs w:val="20"/>
        </w:rPr>
        <w:t xml:space="preserve"> </w:t>
      </w:r>
      <w:r>
        <w:rPr>
          <w:rFonts w:ascii="Calibri" w:hAnsi="Calibri" w:cs="Calibri"/>
          <w:sz w:val="20"/>
          <w:szCs w:val="20"/>
        </w:rPr>
        <w:t>beneficiarilor mijloacelor</w:t>
      </w:r>
      <w:r w:rsidRPr="006A605F">
        <w:rPr>
          <w:rFonts w:ascii="Calibri" w:hAnsi="Calibri" w:cs="Calibri"/>
          <w:sz w:val="20"/>
          <w:szCs w:val="20"/>
        </w:rPr>
        <w:t xml:space="preserve"> publice </w:t>
      </w:r>
      <w:r>
        <w:rPr>
          <w:rFonts w:ascii="Calibri" w:hAnsi="Calibri" w:cs="Calibri"/>
          <w:sz w:val="20"/>
          <w:szCs w:val="20"/>
        </w:rPr>
        <w:t>ale P.A.V.</w:t>
      </w:r>
      <w:r w:rsidRPr="006A605F">
        <w:rPr>
          <w:rFonts w:ascii="Calibri" w:hAnsi="Calibri" w:cs="Calibri"/>
          <w:sz w:val="20"/>
          <w:szCs w:val="20"/>
        </w:rPr>
        <w:t xml:space="preserve">, care </w:t>
      </w:r>
      <w:r>
        <w:rPr>
          <w:rFonts w:ascii="Calibri" w:hAnsi="Calibri" w:cs="Calibri"/>
          <w:sz w:val="20"/>
          <w:szCs w:val="20"/>
        </w:rPr>
        <w:t>prezintă cereri prin intermediul Serviciului privind procedarea l</w:t>
      </w:r>
      <w:r>
        <w:rPr>
          <w:rFonts w:ascii="Calibri" w:hAnsi="Calibri" w:cs="Calibri"/>
          <w:sz w:val="20"/>
          <w:szCs w:val="20"/>
          <w:u w:color="0000FF"/>
        </w:rPr>
        <w:t>a procurarea avizului pentru noua ocupare a forței de muncă și angajarea suplimentară în muncă la beneficiarii mijloacelor publice</w:t>
      </w:r>
      <w:r w:rsidRPr="006A605F">
        <w:rPr>
          <w:rFonts w:ascii="Calibri" w:hAnsi="Calibri" w:cs="Calibri"/>
          <w:sz w:val="20"/>
          <w:szCs w:val="20"/>
        </w:rPr>
        <w:t xml:space="preserve"> (elemente din formularul PRM).</w:t>
      </w:r>
    </w:p>
    <w:p w14:paraId="04792312" w14:textId="77777777" w:rsidR="00AF7EB1" w:rsidRDefault="00AF7EB1" w:rsidP="00AF7EB1">
      <w:pPr>
        <w:widowControl w:val="0"/>
        <w:autoSpaceDE w:val="0"/>
        <w:autoSpaceDN w:val="0"/>
        <w:adjustRightInd w:val="0"/>
        <w:spacing w:before="240" w:after="60"/>
        <w:rPr>
          <w:rFonts w:ascii="Calibri" w:hAnsi="Calibri" w:cs="Calibri"/>
          <w:b/>
          <w:bCs/>
          <w:sz w:val="20"/>
          <w:szCs w:val="20"/>
          <w:u w:val="single"/>
        </w:rPr>
      </w:pPr>
      <w:r>
        <w:rPr>
          <w:rFonts w:ascii="Calibri" w:hAnsi="Calibri" w:cs="Calibri"/>
          <w:b/>
          <w:bCs/>
          <w:sz w:val="20"/>
          <w:szCs w:val="20"/>
          <w:u w:val="single"/>
        </w:rPr>
        <w:t>22. Felurile de informații la care organul de stat facilitează acces</w:t>
      </w:r>
    </w:p>
    <w:p w14:paraId="36432F73" w14:textId="77777777" w:rsidR="00AF7EB1" w:rsidRDefault="00AF7EB1" w:rsidP="00AF7EB1">
      <w:pPr>
        <w:widowControl w:val="0"/>
        <w:autoSpaceDE w:val="0"/>
        <w:autoSpaceDN w:val="0"/>
        <w:adjustRightInd w:val="0"/>
        <w:rPr>
          <w:rFonts w:ascii="Calibri" w:hAnsi="Calibri" w:cs="Calibri"/>
          <w:sz w:val="20"/>
          <w:szCs w:val="20"/>
        </w:rPr>
      </w:pPr>
      <w:r w:rsidRPr="00660B27">
        <w:rPr>
          <w:rFonts w:ascii="Calibri" w:hAnsi="Calibri" w:cs="Calibri"/>
          <w:sz w:val="20"/>
          <w:szCs w:val="20"/>
        </w:rPr>
        <w:t>Serviciul de</w:t>
      </w:r>
      <w:r>
        <w:rPr>
          <w:rFonts w:ascii="Calibri" w:hAnsi="Calibri" w:cs="Calibri"/>
          <w:sz w:val="20"/>
          <w:szCs w:val="20"/>
        </w:rPr>
        <w:t xml:space="preserve"> Administrare a Resurselor Umane </w:t>
      </w:r>
      <w:r w:rsidRPr="00660B27">
        <w:rPr>
          <w:rFonts w:ascii="Calibri" w:hAnsi="Calibri" w:cs="Calibri"/>
          <w:sz w:val="20"/>
          <w:szCs w:val="20"/>
        </w:rPr>
        <w:t xml:space="preserve">oferă acces persoanelor care </w:t>
      </w:r>
      <w:r>
        <w:rPr>
          <w:rFonts w:ascii="Calibri" w:hAnsi="Calibri" w:cs="Calibri"/>
          <w:sz w:val="20"/>
          <w:szCs w:val="20"/>
        </w:rPr>
        <w:t xml:space="preserve">solicită </w:t>
      </w:r>
      <w:r w:rsidRPr="00660B27">
        <w:rPr>
          <w:rFonts w:ascii="Calibri" w:hAnsi="Calibri" w:cs="Calibri"/>
          <w:sz w:val="20"/>
          <w:szCs w:val="20"/>
        </w:rPr>
        <w:t xml:space="preserve">informații cu privire la toate informațiile legate de datele </w:t>
      </w:r>
      <w:r>
        <w:rPr>
          <w:rFonts w:ascii="Calibri" w:hAnsi="Calibri" w:cs="Calibri"/>
          <w:sz w:val="20"/>
          <w:szCs w:val="20"/>
        </w:rPr>
        <w:t>de</w:t>
      </w:r>
      <w:r w:rsidRPr="00660B27">
        <w:rPr>
          <w:rFonts w:ascii="Calibri" w:hAnsi="Calibri" w:cs="Calibri"/>
          <w:sz w:val="20"/>
          <w:szCs w:val="20"/>
        </w:rPr>
        <w:t xml:space="preserve"> care </w:t>
      </w:r>
      <w:r>
        <w:rPr>
          <w:rFonts w:ascii="Calibri" w:hAnsi="Calibri" w:cs="Calibri"/>
          <w:sz w:val="20"/>
          <w:szCs w:val="20"/>
        </w:rPr>
        <w:t>dispune</w:t>
      </w:r>
      <w:r w:rsidRPr="00660B27">
        <w:rPr>
          <w:rFonts w:ascii="Calibri" w:hAnsi="Calibri" w:cs="Calibri"/>
          <w:sz w:val="20"/>
          <w:szCs w:val="20"/>
        </w:rPr>
        <w:t xml:space="preserve"> - în conformitate cu reglementările Republicii Serbia.</w:t>
      </w:r>
    </w:p>
    <w:p w14:paraId="4A80144F" w14:textId="77777777" w:rsidR="00AF7EB1" w:rsidRDefault="00AF7EB1" w:rsidP="00AF7EB1">
      <w:pPr>
        <w:widowControl w:val="0"/>
        <w:autoSpaceDE w:val="0"/>
        <w:autoSpaceDN w:val="0"/>
        <w:adjustRightInd w:val="0"/>
        <w:spacing w:before="240" w:after="60"/>
        <w:rPr>
          <w:rFonts w:ascii="Calibri" w:hAnsi="Calibri" w:cs="Calibri"/>
          <w:b/>
          <w:bCs/>
          <w:sz w:val="20"/>
          <w:szCs w:val="20"/>
          <w:u w:val="single"/>
        </w:rPr>
      </w:pPr>
      <w:r>
        <w:rPr>
          <w:rFonts w:ascii="Calibri" w:hAnsi="Calibri" w:cs="Calibri"/>
          <w:b/>
          <w:bCs/>
          <w:sz w:val="20"/>
          <w:szCs w:val="20"/>
          <w:u w:val="single"/>
        </w:rPr>
        <w:t xml:space="preserve">23. Informații de interes public solicitate frecvent </w:t>
      </w:r>
    </w:p>
    <w:p w14:paraId="2E980A1E" w14:textId="77777777" w:rsidR="00AF7EB1" w:rsidRDefault="00AF7EB1" w:rsidP="00AF7EB1">
      <w:pPr>
        <w:widowControl w:val="0"/>
        <w:autoSpaceDE w:val="0"/>
        <w:autoSpaceDN w:val="0"/>
        <w:adjustRightInd w:val="0"/>
        <w:rPr>
          <w:rFonts w:ascii="Calibri" w:hAnsi="Calibri" w:cs="Calibri"/>
          <w:sz w:val="20"/>
          <w:szCs w:val="20"/>
        </w:rPr>
      </w:pPr>
      <w:r w:rsidRPr="005845E4">
        <w:rPr>
          <w:rFonts w:ascii="Calibri" w:hAnsi="Calibri" w:cs="Calibri"/>
          <w:sz w:val="20"/>
          <w:szCs w:val="20"/>
        </w:rPr>
        <w:t xml:space="preserve">În cursul anilor 2021 și 2022, Serviciul </w:t>
      </w:r>
      <w:r>
        <w:rPr>
          <w:rFonts w:ascii="Calibri" w:hAnsi="Calibri" w:cs="Calibri"/>
          <w:sz w:val="20"/>
          <w:szCs w:val="20"/>
        </w:rPr>
        <w:t xml:space="preserve"> de Administrare a</w:t>
      </w:r>
      <w:r w:rsidRPr="005845E4">
        <w:rPr>
          <w:rFonts w:ascii="Calibri" w:hAnsi="Calibri" w:cs="Calibri"/>
          <w:sz w:val="20"/>
          <w:szCs w:val="20"/>
        </w:rPr>
        <w:t xml:space="preserve"> Resurse</w:t>
      </w:r>
      <w:r>
        <w:rPr>
          <w:rFonts w:ascii="Calibri" w:hAnsi="Calibri" w:cs="Calibri"/>
          <w:sz w:val="20"/>
          <w:szCs w:val="20"/>
        </w:rPr>
        <w:t>lor</w:t>
      </w:r>
      <w:r w:rsidRPr="005845E4">
        <w:rPr>
          <w:rFonts w:ascii="Calibri" w:hAnsi="Calibri" w:cs="Calibri"/>
          <w:sz w:val="20"/>
          <w:szCs w:val="20"/>
        </w:rPr>
        <w:t xml:space="preserve"> Umane nu a primit nicio </w:t>
      </w:r>
      <w:r>
        <w:rPr>
          <w:rFonts w:ascii="Calibri" w:hAnsi="Calibri" w:cs="Calibri"/>
          <w:sz w:val="20"/>
          <w:szCs w:val="20"/>
        </w:rPr>
        <w:t>cerere</w:t>
      </w:r>
      <w:r w:rsidRPr="005845E4">
        <w:rPr>
          <w:rFonts w:ascii="Calibri" w:hAnsi="Calibri" w:cs="Calibri"/>
          <w:sz w:val="20"/>
          <w:szCs w:val="20"/>
        </w:rPr>
        <w:t xml:space="preserve"> pentru furnizarea </w:t>
      </w:r>
      <w:r>
        <w:rPr>
          <w:rFonts w:ascii="Calibri" w:hAnsi="Calibri" w:cs="Calibri"/>
          <w:sz w:val="20"/>
          <w:szCs w:val="20"/>
        </w:rPr>
        <w:t>informațiilor</w:t>
      </w:r>
      <w:r w:rsidRPr="005845E4">
        <w:rPr>
          <w:rFonts w:ascii="Calibri" w:hAnsi="Calibri" w:cs="Calibri"/>
          <w:sz w:val="20"/>
          <w:szCs w:val="20"/>
        </w:rPr>
        <w:t xml:space="preserve"> de i</w:t>
      </w:r>
      <w:r>
        <w:rPr>
          <w:rFonts w:ascii="Calibri" w:hAnsi="Calibri" w:cs="Calibri"/>
          <w:sz w:val="20"/>
          <w:szCs w:val="20"/>
        </w:rPr>
        <w:t>nteres public</w:t>
      </w:r>
      <w:r w:rsidRPr="005845E4">
        <w:rPr>
          <w:rFonts w:ascii="Calibri" w:hAnsi="Calibri" w:cs="Calibri"/>
          <w:sz w:val="20"/>
          <w:szCs w:val="20"/>
        </w:rPr>
        <w:t>.</w:t>
      </w:r>
    </w:p>
    <w:p w14:paraId="19C8FE90" w14:textId="77777777" w:rsidR="00AF7EB1" w:rsidRDefault="00AF7EB1" w:rsidP="00AF7EB1">
      <w:pPr>
        <w:widowControl w:val="0"/>
        <w:autoSpaceDE w:val="0"/>
        <w:autoSpaceDN w:val="0"/>
        <w:adjustRightInd w:val="0"/>
        <w:spacing w:before="240" w:after="60"/>
        <w:rPr>
          <w:rFonts w:ascii="Calibri" w:hAnsi="Calibri" w:cs="Calibri"/>
          <w:b/>
          <w:bCs/>
          <w:sz w:val="20"/>
          <w:szCs w:val="20"/>
          <w:u w:val="single"/>
        </w:rPr>
      </w:pPr>
      <w:r>
        <w:rPr>
          <w:rFonts w:ascii="Calibri" w:hAnsi="Calibri" w:cs="Calibri"/>
          <w:b/>
          <w:bCs/>
          <w:sz w:val="20"/>
          <w:szCs w:val="20"/>
          <w:u w:val="single"/>
        </w:rPr>
        <w:t xml:space="preserve">24. </w:t>
      </w:r>
      <w:r>
        <w:rPr>
          <w:rFonts w:asciiTheme="majorHAnsi" w:hAnsiTheme="majorHAnsi" w:cs="Times New Roman"/>
          <w:b/>
          <w:sz w:val="20"/>
          <w:szCs w:val="20"/>
          <w:u w:val="single"/>
        </w:rPr>
        <w:t>Informaţii privind prezentarea cererii</w:t>
      </w:r>
      <w:r w:rsidRPr="006248B5">
        <w:rPr>
          <w:rFonts w:asciiTheme="majorHAnsi" w:hAnsiTheme="majorHAnsi" w:cs="Times New Roman"/>
          <w:b/>
          <w:sz w:val="20"/>
          <w:szCs w:val="20"/>
          <w:u w:val="single"/>
        </w:rPr>
        <w:t xml:space="preserve"> de acces la informaţii</w:t>
      </w:r>
      <w:r>
        <w:rPr>
          <w:rFonts w:asciiTheme="majorHAnsi" w:hAnsiTheme="majorHAnsi" w:cs="Times New Roman"/>
          <w:b/>
          <w:sz w:val="20"/>
          <w:szCs w:val="20"/>
          <w:u w:val="single"/>
        </w:rPr>
        <w:t xml:space="preserve"> de interes public</w:t>
      </w:r>
      <w:r w:rsidRPr="00BE49F9">
        <w:rPr>
          <w:rFonts w:cs="Times New Roman"/>
          <w:b/>
          <w:szCs w:val="28"/>
          <w:u w:val="single"/>
        </w:rPr>
        <w:t xml:space="preserve">   </w:t>
      </w:r>
    </w:p>
    <w:p w14:paraId="4EDA8FBC" w14:textId="77777777" w:rsidR="00AF7EB1" w:rsidRDefault="00AF7EB1" w:rsidP="00AF7EB1">
      <w:pPr>
        <w:widowControl w:val="0"/>
        <w:autoSpaceDE w:val="0"/>
        <w:autoSpaceDN w:val="0"/>
        <w:adjustRightInd w:val="0"/>
        <w:spacing w:after="120"/>
        <w:ind w:firstLine="357"/>
        <w:rPr>
          <w:rFonts w:ascii="Calibri" w:hAnsi="Calibri" w:cs="Calibri"/>
          <w:sz w:val="20"/>
          <w:szCs w:val="20"/>
        </w:rPr>
      </w:pPr>
    </w:p>
    <w:p w14:paraId="31C90CB2" w14:textId="77777777" w:rsidR="00AF7EB1" w:rsidRPr="006248B5" w:rsidRDefault="00AF7EB1" w:rsidP="00AF7EB1">
      <w:pPr>
        <w:widowControl w:val="0"/>
        <w:autoSpaceDE w:val="0"/>
        <w:autoSpaceDN w:val="0"/>
        <w:adjustRightInd w:val="0"/>
        <w:rPr>
          <w:rFonts w:ascii="Calibri" w:hAnsi="Calibri" w:cs="Calibri"/>
          <w:sz w:val="20"/>
          <w:szCs w:val="20"/>
        </w:rPr>
      </w:pPr>
      <w:r>
        <w:rPr>
          <w:rFonts w:ascii="Calibri" w:hAnsi="Calibri" w:cs="Calibri"/>
          <w:sz w:val="20"/>
          <w:szCs w:val="20"/>
        </w:rPr>
        <w:t xml:space="preserve">Cererea pentru </w:t>
      </w:r>
      <w:r w:rsidRPr="006248B5">
        <w:rPr>
          <w:rFonts w:ascii="Calibri" w:hAnsi="Calibri" w:cs="Calibri"/>
          <w:sz w:val="20"/>
          <w:szCs w:val="20"/>
        </w:rPr>
        <w:t xml:space="preserve">acces la informații de </w:t>
      </w:r>
      <w:r>
        <w:rPr>
          <w:rFonts w:ascii="Calibri" w:hAnsi="Calibri" w:cs="Calibri"/>
          <w:sz w:val="20"/>
          <w:szCs w:val="20"/>
        </w:rPr>
        <w:t>interes public</w:t>
      </w:r>
      <w:r w:rsidRPr="006248B5">
        <w:rPr>
          <w:rFonts w:ascii="Calibri" w:hAnsi="Calibri" w:cs="Calibri"/>
          <w:sz w:val="20"/>
          <w:szCs w:val="20"/>
        </w:rPr>
        <w:t xml:space="preserve"> </w:t>
      </w:r>
      <w:r>
        <w:rPr>
          <w:rFonts w:ascii="Calibri" w:hAnsi="Calibri" w:cs="Calibri"/>
          <w:sz w:val="20"/>
          <w:szCs w:val="20"/>
        </w:rPr>
        <w:t>referitoare</w:t>
      </w:r>
      <w:r w:rsidRPr="006248B5">
        <w:rPr>
          <w:rFonts w:ascii="Calibri" w:hAnsi="Calibri" w:cs="Calibri"/>
          <w:sz w:val="20"/>
          <w:szCs w:val="20"/>
        </w:rPr>
        <w:t xml:space="preserve"> </w:t>
      </w:r>
      <w:r>
        <w:rPr>
          <w:rFonts w:ascii="Calibri" w:hAnsi="Calibri" w:cs="Calibri"/>
          <w:sz w:val="20"/>
          <w:szCs w:val="20"/>
        </w:rPr>
        <w:t xml:space="preserve">la </w:t>
      </w:r>
      <w:r w:rsidRPr="006248B5">
        <w:rPr>
          <w:rFonts w:ascii="Calibri" w:hAnsi="Calibri" w:cs="Calibri"/>
          <w:sz w:val="20"/>
          <w:szCs w:val="20"/>
        </w:rPr>
        <w:t>activitatea Serviciului</w:t>
      </w:r>
      <w:r>
        <w:rPr>
          <w:rFonts w:ascii="Calibri" w:hAnsi="Calibri" w:cs="Calibri"/>
          <w:sz w:val="20"/>
          <w:szCs w:val="20"/>
        </w:rPr>
        <w:t>,</w:t>
      </w:r>
      <w:r w:rsidRPr="006248B5">
        <w:rPr>
          <w:rFonts w:ascii="Calibri" w:hAnsi="Calibri" w:cs="Calibri"/>
          <w:sz w:val="20"/>
          <w:szCs w:val="20"/>
        </w:rPr>
        <w:t xml:space="preserve"> sau care a</w:t>
      </w:r>
      <w:r>
        <w:rPr>
          <w:rFonts w:ascii="Calibri" w:hAnsi="Calibri" w:cs="Calibri"/>
          <w:sz w:val="20"/>
          <w:szCs w:val="20"/>
        </w:rPr>
        <w:t>u</w:t>
      </w:r>
      <w:r w:rsidRPr="006248B5">
        <w:rPr>
          <w:rFonts w:ascii="Calibri" w:hAnsi="Calibri" w:cs="Calibri"/>
          <w:sz w:val="20"/>
          <w:szCs w:val="20"/>
        </w:rPr>
        <w:t xml:space="preserve"> apărut în legătură cu activitatea Serviciului poate fi </w:t>
      </w:r>
      <w:r>
        <w:rPr>
          <w:rFonts w:ascii="Calibri" w:hAnsi="Calibri" w:cs="Calibri"/>
          <w:sz w:val="20"/>
          <w:szCs w:val="20"/>
        </w:rPr>
        <w:t>prezentată</w:t>
      </w:r>
      <w:r w:rsidRPr="006248B5">
        <w:rPr>
          <w:rFonts w:ascii="Calibri" w:hAnsi="Calibri" w:cs="Calibri"/>
          <w:sz w:val="20"/>
          <w:szCs w:val="20"/>
        </w:rPr>
        <w:t>:</w:t>
      </w:r>
    </w:p>
    <w:p w14:paraId="08F8C3A3" w14:textId="77777777" w:rsidR="00AF7EB1" w:rsidRPr="006248B5" w:rsidRDefault="00AF7EB1" w:rsidP="00AF7EB1">
      <w:pPr>
        <w:widowControl w:val="0"/>
        <w:autoSpaceDE w:val="0"/>
        <w:autoSpaceDN w:val="0"/>
        <w:adjustRightInd w:val="0"/>
        <w:rPr>
          <w:rFonts w:ascii="Calibri" w:hAnsi="Calibri" w:cs="Calibri"/>
          <w:sz w:val="20"/>
          <w:szCs w:val="20"/>
        </w:rPr>
      </w:pPr>
    </w:p>
    <w:p w14:paraId="4A75F5D1" w14:textId="77777777" w:rsidR="00AF7EB1" w:rsidRPr="000E37BD" w:rsidRDefault="00AF7EB1" w:rsidP="00AF7EB1">
      <w:pPr>
        <w:pStyle w:val="ListParagraph"/>
        <w:widowControl w:val="0"/>
        <w:numPr>
          <w:ilvl w:val="0"/>
          <w:numId w:val="6"/>
        </w:numPr>
        <w:autoSpaceDE w:val="0"/>
        <w:autoSpaceDN w:val="0"/>
        <w:adjustRightInd w:val="0"/>
        <w:rPr>
          <w:rFonts w:ascii="Calibri" w:hAnsi="Calibri" w:cs="Calibri"/>
          <w:sz w:val="20"/>
          <w:szCs w:val="20"/>
        </w:rPr>
      </w:pPr>
      <w:r w:rsidRPr="00BA7420">
        <w:rPr>
          <w:rFonts w:ascii="Calibri" w:hAnsi="Calibri" w:cs="Calibri"/>
          <w:sz w:val="20"/>
          <w:szCs w:val="20"/>
        </w:rPr>
        <w:lastRenderedPageBreak/>
        <w:t>în formă scrisă, la adresa: Serviciul de Administrare a Resurselor Umane, Bulevar Mihajla Pupina 16, Novi Sad;</w:t>
      </w:r>
    </w:p>
    <w:p w14:paraId="2A643635" w14:textId="77777777" w:rsidR="00AF7EB1" w:rsidRPr="00BA7420" w:rsidRDefault="00AF7EB1" w:rsidP="00AF7EB1">
      <w:pPr>
        <w:pStyle w:val="ListParagraph"/>
        <w:widowControl w:val="0"/>
        <w:numPr>
          <w:ilvl w:val="0"/>
          <w:numId w:val="6"/>
        </w:numPr>
        <w:tabs>
          <w:tab w:val="left" w:pos="993"/>
        </w:tabs>
        <w:autoSpaceDE w:val="0"/>
        <w:autoSpaceDN w:val="0"/>
        <w:adjustRightInd w:val="0"/>
        <w:rPr>
          <w:rFonts w:ascii="Calibri" w:hAnsi="Calibri" w:cs="Calibri"/>
          <w:sz w:val="20"/>
          <w:szCs w:val="20"/>
        </w:rPr>
      </w:pPr>
      <w:r w:rsidRPr="00BA7420">
        <w:rPr>
          <w:rFonts w:ascii="Calibri" w:hAnsi="Calibri" w:cs="Calibri"/>
          <w:sz w:val="20"/>
          <w:szCs w:val="20"/>
        </w:rPr>
        <w:t>în formă electronică la е-mail: ljudski.resursi@vojvodina.gov.rs;</w:t>
      </w:r>
    </w:p>
    <w:p w14:paraId="61805C94" w14:textId="77777777" w:rsidR="00AF7EB1" w:rsidRPr="00BA7420" w:rsidRDefault="00AF7EB1" w:rsidP="00AF7EB1">
      <w:pPr>
        <w:pStyle w:val="ListParagraph"/>
        <w:widowControl w:val="0"/>
        <w:numPr>
          <w:ilvl w:val="0"/>
          <w:numId w:val="6"/>
        </w:numPr>
        <w:tabs>
          <w:tab w:val="left" w:pos="709"/>
          <w:tab w:val="left" w:pos="993"/>
        </w:tabs>
        <w:autoSpaceDE w:val="0"/>
        <w:autoSpaceDN w:val="0"/>
        <w:adjustRightInd w:val="0"/>
        <w:rPr>
          <w:rFonts w:ascii="Calibri" w:hAnsi="Calibri" w:cs="Calibri"/>
          <w:sz w:val="20"/>
          <w:szCs w:val="20"/>
        </w:rPr>
      </w:pPr>
      <w:r w:rsidRPr="00BA7420">
        <w:rPr>
          <w:rFonts w:ascii="Calibri" w:hAnsi="Calibri" w:cs="Calibri"/>
          <w:sz w:val="20"/>
          <w:szCs w:val="20"/>
        </w:rPr>
        <w:t>oral, în procesul verbal în încăperile Serviciului, în zilele lucrătoare de la 10:00 la 13:00.</w:t>
      </w:r>
    </w:p>
    <w:p w14:paraId="146C84FE" w14:textId="77777777" w:rsidR="00AF7EB1" w:rsidRPr="00BA7420" w:rsidRDefault="00AF7EB1" w:rsidP="00AF7EB1">
      <w:pPr>
        <w:widowControl w:val="0"/>
        <w:tabs>
          <w:tab w:val="left" w:pos="709"/>
          <w:tab w:val="left" w:pos="993"/>
        </w:tabs>
        <w:autoSpaceDE w:val="0"/>
        <w:autoSpaceDN w:val="0"/>
        <w:adjustRightInd w:val="0"/>
        <w:ind w:left="709"/>
        <w:rPr>
          <w:rFonts w:ascii="Calibri" w:hAnsi="Calibri" w:cs="Calibri"/>
          <w:sz w:val="20"/>
          <w:szCs w:val="20"/>
        </w:rPr>
      </w:pPr>
    </w:p>
    <w:p w14:paraId="2236B4FB" w14:textId="77777777" w:rsidR="00AF7EB1" w:rsidRPr="00BA7420" w:rsidRDefault="00AF7EB1" w:rsidP="00AF7EB1">
      <w:pPr>
        <w:widowControl w:val="0"/>
        <w:tabs>
          <w:tab w:val="left" w:pos="993"/>
        </w:tabs>
        <w:autoSpaceDE w:val="0"/>
        <w:autoSpaceDN w:val="0"/>
        <w:adjustRightInd w:val="0"/>
        <w:ind w:firstLine="426"/>
        <w:jc w:val="both"/>
        <w:rPr>
          <w:rFonts w:ascii="Calibri" w:hAnsi="Calibri" w:cs="Calibri"/>
          <w:sz w:val="20"/>
          <w:szCs w:val="20"/>
        </w:rPr>
      </w:pPr>
      <w:r w:rsidRPr="00BA7420">
        <w:rPr>
          <w:rFonts w:ascii="Calibri" w:hAnsi="Calibri" w:cs="Calibri"/>
          <w:sz w:val="20"/>
          <w:szCs w:val="20"/>
        </w:rPr>
        <w:t xml:space="preserve">Cererea trebuie să conțină </w:t>
      </w:r>
      <w:r>
        <w:rPr>
          <w:rFonts w:ascii="Calibri" w:hAnsi="Calibri" w:cs="Calibri"/>
          <w:sz w:val="20"/>
          <w:szCs w:val="20"/>
        </w:rPr>
        <w:t>denumirea</w:t>
      </w:r>
      <w:r w:rsidRPr="00BA7420">
        <w:rPr>
          <w:rFonts w:ascii="Calibri" w:hAnsi="Calibri" w:cs="Calibri"/>
          <w:sz w:val="20"/>
          <w:szCs w:val="20"/>
        </w:rPr>
        <w:t xml:space="preserve"> </w:t>
      </w:r>
      <w:r>
        <w:rPr>
          <w:rFonts w:ascii="Calibri" w:hAnsi="Calibri" w:cs="Calibri"/>
          <w:sz w:val="20"/>
          <w:szCs w:val="20"/>
        </w:rPr>
        <w:t>organului</w:t>
      </w:r>
      <w:r w:rsidRPr="00BA7420">
        <w:rPr>
          <w:rFonts w:ascii="Calibri" w:hAnsi="Calibri" w:cs="Calibri"/>
          <w:sz w:val="20"/>
          <w:szCs w:val="20"/>
        </w:rPr>
        <w:t xml:space="preserve">, </w:t>
      </w:r>
      <w:r>
        <w:rPr>
          <w:rFonts w:ascii="Calibri" w:hAnsi="Calibri" w:cs="Calibri"/>
          <w:sz w:val="20"/>
          <w:szCs w:val="20"/>
        </w:rPr>
        <w:t>prenumele</w:t>
      </w:r>
      <w:r w:rsidRPr="00BA7420">
        <w:rPr>
          <w:rFonts w:ascii="Calibri" w:hAnsi="Calibri" w:cs="Calibri"/>
          <w:sz w:val="20"/>
          <w:szCs w:val="20"/>
        </w:rPr>
        <w:t xml:space="preserve">, </w:t>
      </w:r>
      <w:r>
        <w:rPr>
          <w:rFonts w:ascii="Calibri" w:hAnsi="Calibri" w:cs="Calibri"/>
          <w:sz w:val="20"/>
          <w:szCs w:val="20"/>
        </w:rPr>
        <w:t>numele</w:t>
      </w:r>
      <w:r w:rsidRPr="00BA7420">
        <w:rPr>
          <w:rFonts w:ascii="Calibri" w:hAnsi="Calibri" w:cs="Calibri"/>
          <w:sz w:val="20"/>
          <w:szCs w:val="20"/>
        </w:rPr>
        <w:t xml:space="preserve"> și adresa solicitantului, precum și descrierea </w:t>
      </w:r>
      <w:r>
        <w:rPr>
          <w:rFonts w:ascii="Calibri" w:hAnsi="Calibri" w:cs="Calibri"/>
          <w:sz w:val="20"/>
          <w:szCs w:val="20"/>
        </w:rPr>
        <w:t>cât mai precisă</w:t>
      </w:r>
      <w:r w:rsidRPr="00BA7420">
        <w:rPr>
          <w:rFonts w:ascii="Calibri" w:hAnsi="Calibri" w:cs="Calibri"/>
          <w:sz w:val="20"/>
          <w:szCs w:val="20"/>
        </w:rPr>
        <w:t xml:space="preserve"> a informațiilor solicitate.</w:t>
      </w:r>
    </w:p>
    <w:p w14:paraId="27C9B735" w14:textId="77777777" w:rsidR="00AF7EB1" w:rsidRPr="00BA7420" w:rsidRDefault="00AF7EB1" w:rsidP="00AF7EB1">
      <w:pPr>
        <w:widowControl w:val="0"/>
        <w:tabs>
          <w:tab w:val="left" w:pos="993"/>
        </w:tabs>
        <w:autoSpaceDE w:val="0"/>
        <w:autoSpaceDN w:val="0"/>
        <w:adjustRightInd w:val="0"/>
        <w:ind w:firstLine="426"/>
        <w:jc w:val="both"/>
        <w:rPr>
          <w:rFonts w:ascii="Calibri" w:hAnsi="Calibri" w:cs="Calibri"/>
          <w:sz w:val="20"/>
          <w:szCs w:val="20"/>
        </w:rPr>
      </w:pPr>
      <w:r>
        <w:rPr>
          <w:rFonts w:ascii="Calibri" w:hAnsi="Calibri" w:cs="Calibri"/>
          <w:sz w:val="20"/>
          <w:szCs w:val="20"/>
        </w:rPr>
        <w:t>Cererea</w:t>
      </w:r>
      <w:r w:rsidRPr="00BA7420">
        <w:rPr>
          <w:rFonts w:ascii="Calibri" w:hAnsi="Calibri" w:cs="Calibri"/>
          <w:sz w:val="20"/>
          <w:szCs w:val="20"/>
        </w:rPr>
        <w:t xml:space="preserve"> poate </w:t>
      </w:r>
      <w:r>
        <w:rPr>
          <w:rFonts w:ascii="Calibri" w:hAnsi="Calibri" w:cs="Calibri"/>
          <w:sz w:val="20"/>
          <w:szCs w:val="20"/>
        </w:rPr>
        <w:t>să conțină</w:t>
      </w:r>
      <w:r w:rsidRPr="00BA7420">
        <w:rPr>
          <w:rFonts w:ascii="Calibri" w:hAnsi="Calibri" w:cs="Calibri"/>
          <w:sz w:val="20"/>
          <w:szCs w:val="20"/>
        </w:rPr>
        <w:t xml:space="preserve"> și alte date care facilitează găsirea informațiilor solicitate.</w:t>
      </w:r>
    </w:p>
    <w:p w14:paraId="008644AC" w14:textId="77777777" w:rsidR="00AF7EB1" w:rsidRPr="00BA7420" w:rsidRDefault="00AF7EB1" w:rsidP="00AF7EB1">
      <w:pPr>
        <w:widowControl w:val="0"/>
        <w:tabs>
          <w:tab w:val="left" w:pos="993"/>
        </w:tabs>
        <w:autoSpaceDE w:val="0"/>
        <w:autoSpaceDN w:val="0"/>
        <w:adjustRightInd w:val="0"/>
        <w:ind w:firstLine="426"/>
        <w:jc w:val="both"/>
        <w:rPr>
          <w:rFonts w:ascii="Calibri" w:hAnsi="Calibri" w:cs="Calibri"/>
          <w:sz w:val="20"/>
          <w:szCs w:val="20"/>
        </w:rPr>
      </w:pPr>
      <w:r w:rsidRPr="00BA7420">
        <w:rPr>
          <w:rFonts w:ascii="Calibri" w:hAnsi="Calibri" w:cs="Calibri"/>
          <w:sz w:val="20"/>
          <w:szCs w:val="20"/>
        </w:rPr>
        <w:t>În cerere, solicitantul trebuie să precizeze sub ce formă dorește să i se elibereze informațiile solicitate.</w:t>
      </w:r>
    </w:p>
    <w:p w14:paraId="3A053AD9" w14:textId="77777777" w:rsidR="00AF7EB1" w:rsidRDefault="00AF7EB1" w:rsidP="00AF7EB1">
      <w:pPr>
        <w:widowControl w:val="0"/>
        <w:tabs>
          <w:tab w:val="left" w:pos="993"/>
        </w:tabs>
        <w:autoSpaceDE w:val="0"/>
        <w:autoSpaceDN w:val="0"/>
        <w:adjustRightInd w:val="0"/>
        <w:ind w:firstLine="426"/>
        <w:jc w:val="both"/>
        <w:rPr>
          <w:rFonts w:ascii="Calibri" w:hAnsi="Calibri" w:cs="Calibri"/>
          <w:sz w:val="20"/>
          <w:szCs w:val="20"/>
        </w:rPr>
      </w:pPr>
      <w:r w:rsidRPr="00BA7420">
        <w:rPr>
          <w:rFonts w:ascii="Calibri" w:hAnsi="Calibri" w:cs="Calibri"/>
          <w:sz w:val="20"/>
          <w:szCs w:val="20"/>
        </w:rPr>
        <w:t>Solicitantul nu trebuie să precizeze motivele cererii.</w:t>
      </w:r>
    </w:p>
    <w:p w14:paraId="75AF71CB" w14:textId="77777777" w:rsidR="00AF7EB1" w:rsidRDefault="00AF7EB1" w:rsidP="00AF7EB1">
      <w:pPr>
        <w:widowControl w:val="0"/>
        <w:autoSpaceDE w:val="0"/>
        <w:autoSpaceDN w:val="0"/>
        <w:adjustRightInd w:val="0"/>
        <w:ind w:firstLine="720"/>
        <w:rPr>
          <w:rFonts w:ascii="Calibri" w:hAnsi="Calibri" w:cs="Calibri"/>
          <w:sz w:val="20"/>
          <w:szCs w:val="20"/>
        </w:rPr>
      </w:pPr>
    </w:p>
    <w:p w14:paraId="66AD71AE" w14:textId="77777777" w:rsidR="00AF7EB1" w:rsidRDefault="00AF7EB1" w:rsidP="00AF7EB1">
      <w:pPr>
        <w:widowControl w:val="0"/>
        <w:autoSpaceDE w:val="0"/>
        <w:autoSpaceDN w:val="0"/>
        <w:adjustRightInd w:val="0"/>
        <w:rPr>
          <w:rFonts w:ascii="Calibri" w:hAnsi="Calibri" w:cs="Calibri"/>
          <w:sz w:val="20"/>
          <w:szCs w:val="20"/>
        </w:rPr>
      </w:pPr>
    </w:p>
    <w:p w14:paraId="26EF00A5" w14:textId="77777777" w:rsidR="00AF7EB1" w:rsidRDefault="00AF7EB1" w:rsidP="00AF7EB1">
      <w:pPr>
        <w:widowControl w:val="0"/>
        <w:autoSpaceDE w:val="0"/>
        <w:autoSpaceDN w:val="0"/>
        <w:adjustRightInd w:val="0"/>
        <w:rPr>
          <w:rFonts w:ascii="Calibri" w:hAnsi="Calibri" w:cs="Calibri"/>
          <w:sz w:val="20"/>
          <w:szCs w:val="20"/>
        </w:rPr>
      </w:pPr>
      <w:r>
        <w:rPr>
          <w:rFonts w:ascii="Calibri" w:hAnsi="Calibri" w:cs="Calibri"/>
          <w:sz w:val="20"/>
          <w:szCs w:val="20"/>
        </w:rPr>
        <w:t>Republica Serbia</w:t>
      </w:r>
    </w:p>
    <w:p w14:paraId="39F88B04" w14:textId="77777777" w:rsidR="00AF7EB1" w:rsidRDefault="00AF7EB1" w:rsidP="00AF7EB1">
      <w:pPr>
        <w:widowControl w:val="0"/>
        <w:autoSpaceDE w:val="0"/>
        <w:autoSpaceDN w:val="0"/>
        <w:adjustRightInd w:val="0"/>
        <w:rPr>
          <w:rFonts w:ascii="Calibri" w:hAnsi="Calibri" w:cs="Calibri"/>
          <w:sz w:val="20"/>
          <w:szCs w:val="20"/>
        </w:rPr>
      </w:pPr>
      <w:r>
        <w:rPr>
          <w:rFonts w:ascii="Calibri" w:hAnsi="Calibri" w:cs="Calibri"/>
          <w:sz w:val="20"/>
          <w:szCs w:val="20"/>
        </w:rPr>
        <w:t>Provincia Autonomă Voivodina</w:t>
      </w:r>
    </w:p>
    <w:p w14:paraId="0EF9E076" w14:textId="77777777" w:rsidR="00AF7EB1" w:rsidRDefault="00AF7EB1" w:rsidP="00AF7EB1">
      <w:pPr>
        <w:widowControl w:val="0"/>
        <w:autoSpaceDE w:val="0"/>
        <w:autoSpaceDN w:val="0"/>
        <w:adjustRightInd w:val="0"/>
        <w:rPr>
          <w:rFonts w:ascii="Calibri" w:hAnsi="Calibri" w:cs="Calibri"/>
          <w:sz w:val="20"/>
          <w:szCs w:val="20"/>
        </w:rPr>
      </w:pPr>
      <w:r>
        <w:rPr>
          <w:rFonts w:ascii="Calibri" w:hAnsi="Calibri" w:cs="Calibri"/>
          <w:sz w:val="20"/>
          <w:szCs w:val="20"/>
        </w:rPr>
        <w:t>Guvernul Provincial</w:t>
      </w:r>
    </w:p>
    <w:p w14:paraId="2324D7B3" w14:textId="77777777" w:rsidR="00AF7EB1" w:rsidRDefault="00AF7EB1" w:rsidP="00AF7EB1">
      <w:pPr>
        <w:widowControl w:val="0"/>
        <w:autoSpaceDE w:val="0"/>
        <w:autoSpaceDN w:val="0"/>
        <w:adjustRightInd w:val="0"/>
        <w:rPr>
          <w:rFonts w:ascii="Calibri" w:hAnsi="Calibri" w:cs="Calibri"/>
          <w:b/>
          <w:bCs/>
          <w:sz w:val="20"/>
          <w:szCs w:val="20"/>
        </w:rPr>
      </w:pPr>
      <w:r>
        <w:rPr>
          <w:rFonts w:ascii="Calibri" w:hAnsi="Calibri" w:cs="Calibri"/>
          <w:b/>
          <w:bCs/>
          <w:sz w:val="20"/>
          <w:szCs w:val="20"/>
        </w:rPr>
        <w:t>Serviciul de Administrare a Resurselor Umane</w:t>
      </w:r>
      <w:r>
        <w:rPr>
          <w:rFonts w:ascii="Calibri" w:hAnsi="Calibri" w:cs="Calibri"/>
          <w:b/>
          <w:bCs/>
          <w:sz w:val="20"/>
          <w:szCs w:val="20"/>
        </w:rPr>
        <w:tab/>
        <w:t xml:space="preserve">                                            DIRECTOR INTERIMAR</w:t>
      </w:r>
    </w:p>
    <w:p w14:paraId="5773B6C8" w14:textId="77777777" w:rsidR="00AF7EB1" w:rsidRDefault="00AF7EB1" w:rsidP="00AF7EB1">
      <w:pPr>
        <w:widowControl w:val="0"/>
        <w:autoSpaceDE w:val="0"/>
        <w:autoSpaceDN w:val="0"/>
        <w:adjustRightInd w:val="0"/>
        <w:rPr>
          <w:rFonts w:ascii="Calibri" w:hAnsi="Calibri" w:cs="Calibri"/>
          <w:sz w:val="20"/>
          <w:szCs w:val="20"/>
        </w:rPr>
      </w:pPr>
      <w:r>
        <w:rPr>
          <w:rFonts w:ascii="Calibri" w:hAnsi="Calibri" w:cs="Calibri"/>
          <w:sz w:val="20"/>
          <w:szCs w:val="20"/>
        </w:rPr>
        <w:t>numărul: 125-021-38/2022-01</w:t>
      </w:r>
    </w:p>
    <w:p w14:paraId="0D37FECF" w14:textId="77777777" w:rsidR="00AF7EB1" w:rsidRDefault="00AF7EB1" w:rsidP="00AF7EB1">
      <w:pPr>
        <w:widowControl w:val="0"/>
        <w:autoSpaceDE w:val="0"/>
        <w:autoSpaceDN w:val="0"/>
        <w:adjustRightInd w:val="0"/>
        <w:rPr>
          <w:rFonts w:ascii="Calibri" w:hAnsi="Calibri" w:cs="Calibri"/>
          <w:sz w:val="20"/>
          <w:szCs w:val="20"/>
        </w:rPr>
      </w:pPr>
      <w:r>
        <w:rPr>
          <w:rFonts w:ascii="Calibri" w:hAnsi="Calibri" w:cs="Calibri"/>
          <w:sz w:val="20"/>
          <w:szCs w:val="20"/>
        </w:rPr>
        <w:t>data: 2.11.2022</w:t>
      </w:r>
    </w:p>
    <w:p w14:paraId="3837111C" w14:textId="77777777" w:rsidR="00AF7EB1" w:rsidRPr="00774782" w:rsidRDefault="00AF7EB1" w:rsidP="00AF7EB1">
      <w:pPr>
        <w:widowControl w:val="0"/>
        <w:autoSpaceDE w:val="0"/>
        <w:autoSpaceDN w:val="0"/>
        <w:adjustRightInd w:val="0"/>
        <w:rPr>
          <w:rFonts w:ascii="Calibri" w:hAnsi="Calibri" w:cs="Calibri"/>
          <w:sz w:val="20"/>
          <w:szCs w:val="20"/>
        </w:rPr>
      </w:pPr>
      <w:r>
        <w:rPr>
          <w:rFonts w:ascii="Calibri" w:hAnsi="Calibri" w:cs="Calibri"/>
          <w:sz w:val="20"/>
          <w:szCs w:val="20"/>
        </w:rPr>
        <w:t xml:space="preserve">Novi Sad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Pr="00774782">
        <w:rPr>
          <w:rFonts w:ascii="Calibri" w:hAnsi="Calibri" w:cs="Calibri"/>
          <w:b/>
          <w:sz w:val="20"/>
          <w:szCs w:val="20"/>
        </w:rPr>
        <w:t>Valentina Vojinović</w:t>
      </w:r>
    </w:p>
    <w:p w14:paraId="339824B5" w14:textId="77777777" w:rsidR="00AF7EB1" w:rsidRDefault="00AF7EB1" w:rsidP="00AF7EB1">
      <w:pPr>
        <w:widowControl w:val="0"/>
        <w:autoSpaceDE w:val="0"/>
        <w:autoSpaceDN w:val="0"/>
        <w:adjustRightInd w:val="0"/>
        <w:rPr>
          <w:rFonts w:ascii="Calibri" w:hAnsi="Calibri" w:cs="Calibri"/>
          <w:sz w:val="20"/>
          <w:szCs w:val="20"/>
        </w:rPr>
      </w:pPr>
    </w:p>
    <w:p w14:paraId="6EC4FCCE" w14:textId="77777777" w:rsidR="00AF7EB1" w:rsidRDefault="00AF7EB1" w:rsidP="00AF7EB1">
      <w:pPr>
        <w:widowControl w:val="0"/>
        <w:autoSpaceDE w:val="0"/>
        <w:autoSpaceDN w:val="0"/>
        <w:adjustRightInd w:val="0"/>
        <w:rPr>
          <w:rFonts w:ascii="Times New Roman" w:hAnsi="Times New Roman" w:cs="Times New Roman"/>
          <w:sz w:val="14"/>
          <w:szCs w:val="14"/>
        </w:rPr>
      </w:pPr>
    </w:p>
    <w:p w14:paraId="16236EDD" w14:textId="77777777" w:rsidR="00AF7EB1" w:rsidRDefault="00AF7EB1" w:rsidP="00AF7EB1">
      <w:pPr>
        <w:widowControl w:val="0"/>
        <w:autoSpaceDE w:val="0"/>
        <w:autoSpaceDN w:val="0"/>
        <w:adjustRightInd w:val="0"/>
        <w:rPr>
          <w:rFonts w:ascii="Times New Roman" w:hAnsi="Times New Roman" w:cs="Times New Roman"/>
          <w:sz w:val="14"/>
          <w:szCs w:val="14"/>
        </w:rPr>
      </w:pPr>
    </w:p>
    <w:p w14:paraId="6860C9DB" w14:textId="77777777" w:rsidR="00AF7EB1" w:rsidRDefault="00AF7EB1" w:rsidP="00AF7EB1">
      <w:pPr>
        <w:widowControl w:val="0"/>
        <w:autoSpaceDE w:val="0"/>
        <w:autoSpaceDN w:val="0"/>
        <w:adjustRightInd w:val="0"/>
        <w:rPr>
          <w:rFonts w:ascii="Times New Roman" w:hAnsi="Times New Roman" w:cs="Times New Roman"/>
          <w:sz w:val="14"/>
          <w:szCs w:val="14"/>
        </w:rPr>
      </w:pPr>
    </w:p>
    <w:p w14:paraId="642CD1E4" w14:textId="77777777" w:rsidR="00AF7EB1" w:rsidRDefault="00AF7EB1" w:rsidP="00AF7EB1">
      <w:pPr>
        <w:widowControl w:val="0"/>
        <w:autoSpaceDE w:val="0"/>
        <w:autoSpaceDN w:val="0"/>
        <w:adjustRightInd w:val="0"/>
        <w:rPr>
          <w:rFonts w:ascii="Times New Roman" w:hAnsi="Times New Roman" w:cs="Times New Roman"/>
          <w:sz w:val="14"/>
          <w:szCs w:val="14"/>
        </w:rPr>
      </w:pPr>
    </w:p>
    <w:p w14:paraId="267CF0EB" w14:textId="77777777" w:rsidR="00AF7EB1" w:rsidRDefault="00AF7EB1" w:rsidP="00AF7EB1">
      <w:pPr>
        <w:widowControl w:val="0"/>
        <w:autoSpaceDE w:val="0"/>
        <w:autoSpaceDN w:val="0"/>
        <w:adjustRightInd w:val="0"/>
        <w:rPr>
          <w:rFonts w:ascii="Times New Roman" w:hAnsi="Times New Roman" w:cs="Times New Roman"/>
          <w:sz w:val="14"/>
          <w:szCs w:val="14"/>
        </w:rPr>
      </w:pPr>
    </w:p>
    <w:p w14:paraId="22334017" w14:textId="77777777" w:rsidR="00AF7EB1" w:rsidRDefault="00AF7EB1" w:rsidP="00AF7EB1">
      <w:pPr>
        <w:widowControl w:val="0"/>
        <w:autoSpaceDE w:val="0"/>
        <w:autoSpaceDN w:val="0"/>
        <w:adjustRightInd w:val="0"/>
        <w:rPr>
          <w:rFonts w:ascii="Times New Roman" w:hAnsi="Times New Roman" w:cs="Times New Roman"/>
          <w:sz w:val="14"/>
          <w:szCs w:val="14"/>
        </w:rPr>
      </w:pPr>
    </w:p>
    <w:p w14:paraId="466169EA" w14:textId="77777777" w:rsidR="00AF7EB1" w:rsidRDefault="00AF7EB1" w:rsidP="00AF7EB1">
      <w:pPr>
        <w:widowControl w:val="0"/>
        <w:autoSpaceDE w:val="0"/>
        <w:autoSpaceDN w:val="0"/>
        <w:adjustRightInd w:val="0"/>
        <w:rPr>
          <w:rFonts w:ascii="Times New Roman" w:hAnsi="Times New Roman" w:cs="Times New Roman"/>
          <w:sz w:val="14"/>
          <w:szCs w:val="14"/>
        </w:rPr>
      </w:pPr>
    </w:p>
    <w:p w14:paraId="4E5B14B1" w14:textId="77777777" w:rsidR="00AF7EB1" w:rsidRDefault="00AF7EB1" w:rsidP="00AF7EB1"/>
    <w:p w14:paraId="4840FA4C" w14:textId="77777777" w:rsidR="007E7F51" w:rsidRDefault="007E7F51" w:rsidP="005B1E2B"/>
    <w:p w14:paraId="7FCF09E6" w14:textId="77777777" w:rsidR="007E7F51" w:rsidRDefault="007E7F51" w:rsidP="005B1E2B"/>
    <w:sectPr w:rsidR="007E7F51" w:rsidSect="00A031C4">
      <w:headerReference w:type="default" r:id="rId12"/>
      <w:footerReference w:type="even" r:id="rId13"/>
      <w:footerReference w:type="default" r:id="rId14"/>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CA809" w14:textId="77777777" w:rsidR="003022DA" w:rsidRDefault="003022DA" w:rsidP="003022DA">
      <w:pPr>
        <w:spacing w:after="0" w:line="240" w:lineRule="auto"/>
      </w:pPr>
      <w:r>
        <w:separator/>
      </w:r>
    </w:p>
  </w:endnote>
  <w:endnote w:type="continuationSeparator" w:id="0">
    <w:p w14:paraId="1DC42E8B" w14:textId="77777777" w:rsidR="003022DA" w:rsidRDefault="003022DA" w:rsidP="00302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Light"/>
    <w:panose1 w:val="020F050202020403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erdana-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98719" w14:textId="77777777" w:rsidR="00A031C4" w:rsidRDefault="00A031C4" w:rsidP="00FD12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394CF0" w14:textId="77777777" w:rsidR="00A031C4" w:rsidRDefault="00A031C4" w:rsidP="00A031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19B0B" w14:textId="4FBF5B38" w:rsidR="00A031C4" w:rsidRDefault="00A031C4" w:rsidP="00FD12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170C">
      <w:rPr>
        <w:rStyle w:val="PageNumber"/>
        <w:noProof/>
      </w:rPr>
      <w:t>2</w:t>
    </w:r>
    <w:r>
      <w:rPr>
        <w:rStyle w:val="PageNumber"/>
      </w:rPr>
      <w:fldChar w:fldCharType="end"/>
    </w:r>
  </w:p>
  <w:p w14:paraId="05EA4479" w14:textId="77777777" w:rsidR="00A031C4" w:rsidRDefault="00A031C4" w:rsidP="00A031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DD95B" w14:textId="77777777" w:rsidR="003022DA" w:rsidRDefault="003022DA" w:rsidP="003022DA">
      <w:pPr>
        <w:spacing w:after="0" w:line="240" w:lineRule="auto"/>
      </w:pPr>
      <w:r>
        <w:separator/>
      </w:r>
    </w:p>
  </w:footnote>
  <w:footnote w:type="continuationSeparator" w:id="0">
    <w:p w14:paraId="5C81B0F2" w14:textId="77777777" w:rsidR="003022DA" w:rsidRDefault="003022DA" w:rsidP="00302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5430D" w14:textId="77777777" w:rsidR="003022DA" w:rsidRDefault="003022DA" w:rsidP="003022DA">
    <w:pPr>
      <w:widowControl w:val="0"/>
      <w:tabs>
        <w:tab w:val="center" w:pos="4320"/>
        <w:tab w:val="right" w:pos="8640"/>
      </w:tabs>
      <w:autoSpaceDE w:val="0"/>
      <w:autoSpaceDN w:val="0"/>
      <w:adjustRightInd w:val="0"/>
      <w:jc w:val="center"/>
      <w:rPr>
        <w:rFonts w:ascii="Calibri" w:hAnsi="Calibri" w:cs="Calibri"/>
        <w:color w:val="999999"/>
        <w:sz w:val="16"/>
        <w:szCs w:val="16"/>
      </w:rPr>
    </w:pPr>
    <w:r>
      <w:rPr>
        <w:rFonts w:ascii="Calibri" w:hAnsi="Calibri" w:cs="Calibri"/>
        <w:color w:val="999999"/>
        <w:sz w:val="16"/>
        <w:szCs w:val="16"/>
      </w:rPr>
      <w:t>Serviciul pentru Administrarea Resurselor Umane–  Informatorul privind activitatea</w:t>
    </w:r>
  </w:p>
  <w:p w14:paraId="614A335F" w14:textId="77777777" w:rsidR="003022DA" w:rsidRPr="00AF7EB1" w:rsidRDefault="003022DA" w:rsidP="003022DA">
    <w:pPr>
      <w:widowControl w:val="0"/>
      <w:tabs>
        <w:tab w:val="center" w:pos="4320"/>
        <w:tab w:val="right" w:pos="8640"/>
      </w:tabs>
      <w:autoSpaceDE w:val="0"/>
      <w:autoSpaceDN w:val="0"/>
      <w:adjustRightInd w:val="0"/>
      <w:jc w:val="center"/>
      <w:rPr>
        <w:rFonts w:ascii="Calibri" w:hAnsi="Calibri" w:cs="Calibri"/>
        <w:color w:val="A6A6A6"/>
        <w:sz w:val="16"/>
        <w:szCs w:val="16"/>
      </w:rPr>
    </w:pPr>
    <w:r>
      <w:rPr>
        <w:rFonts w:ascii="Calibri" w:hAnsi="Calibri" w:cs="Calibri"/>
        <w:color w:val="999999"/>
        <w:sz w:val="16"/>
        <w:szCs w:val="16"/>
      </w:rPr>
      <w:t xml:space="preserve">Actualizat cu situația la data de </w:t>
    </w:r>
    <w:r w:rsidRPr="00774782">
      <w:rPr>
        <w:rFonts w:asciiTheme="majorHAnsi" w:hAnsiTheme="majorHAnsi" w:cs="Times New Roman"/>
        <w:color w:val="7F7F7F" w:themeColor="text1" w:themeTint="80"/>
        <w:sz w:val="16"/>
        <w:szCs w:val="16"/>
      </w:rPr>
      <w:t>30 septembrie 2022</w:t>
    </w:r>
  </w:p>
  <w:p w14:paraId="354BD721" w14:textId="77777777" w:rsidR="003022DA" w:rsidRDefault="00302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05BE"/>
    <w:multiLevelType w:val="hybridMultilevel"/>
    <w:tmpl w:val="FF66A8B0"/>
    <w:lvl w:ilvl="0" w:tplc="F90604E4">
      <w:start w:val="23"/>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1F4FFF"/>
    <w:multiLevelType w:val="hybridMultilevel"/>
    <w:tmpl w:val="49B06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204CC"/>
    <w:multiLevelType w:val="hybridMultilevel"/>
    <w:tmpl w:val="C1C2D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F5929"/>
    <w:multiLevelType w:val="hybridMultilevel"/>
    <w:tmpl w:val="94A29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45FA4"/>
    <w:multiLevelType w:val="hybridMultilevel"/>
    <w:tmpl w:val="3B5481A4"/>
    <w:lvl w:ilvl="0" w:tplc="133AFA46">
      <w:start w:val="1"/>
      <w:numFmt w:val="decimal"/>
      <w:lvlText w:val="%1."/>
      <w:lvlJc w:val="left"/>
      <w:pPr>
        <w:ind w:left="720" w:hanging="360"/>
      </w:pPr>
      <w:rPr>
        <w:color w:val="auto"/>
      </w:rPr>
    </w:lvl>
    <w:lvl w:ilvl="1" w:tplc="0C1A0019">
      <w:start w:val="1"/>
      <w:numFmt w:val="lowerLetter"/>
      <w:lvlText w:val="%2."/>
      <w:lvlJc w:val="left"/>
      <w:pPr>
        <w:ind w:left="1440" w:hanging="360"/>
      </w:p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5" w15:restartNumberingAfterBreak="0">
    <w:nsid w:val="3E836468"/>
    <w:multiLevelType w:val="hybridMultilevel"/>
    <w:tmpl w:val="4EF2FA44"/>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6" w15:restartNumberingAfterBreak="0">
    <w:nsid w:val="5A153202"/>
    <w:multiLevelType w:val="hybridMultilevel"/>
    <w:tmpl w:val="84D42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D76F2B"/>
    <w:multiLevelType w:val="hybridMultilevel"/>
    <w:tmpl w:val="CFFE028E"/>
    <w:lvl w:ilvl="0" w:tplc="04090001">
      <w:start w:val="1"/>
      <w:numFmt w:val="bullet"/>
      <w:lvlText w:val=""/>
      <w:lvlJc w:val="left"/>
      <w:pPr>
        <w:ind w:left="720" w:hanging="360"/>
      </w:pPr>
      <w:rPr>
        <w:rFonts w:ascii="Symbol" w:hAnsi="Symbol" w:hint="default"/>
      </w:rPr>
    </w:lvl>
    <w:lvl w:ilvl="1" w:tplc="724C4A1A">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682B4D"/>
    <w:multiLevelType w:val="hybridMultilevel"/>
    <w:tmpl w:val="7382C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8170E0"/>
    <w:multiLevelType w:val="hybridMultilevel"/>
    <w:tmpl w:val="0F7A3BEE"/>
    <w:lvl w:ilvl="0" w:tplc="F90604E4">
      <w:start w:val="23"/>
      <w:numFmt w:val="bullet"/>
      <w:lvlText w:val="-"/>
      <w:lvlJc w:val="left"/>
      <w:pPr>
        <w:ind w:left="720" w:hanging="360"/>
      </w:pPr>
      <w:rPr>
        <w:rFonts w:ascii="Calibri" w:eastAsia="Times New Roman" w:hAnsi="Calibri" w:cs="Calibri" w:hint="default"/>
      </w:rPr>
    </w:lvl>
    <w:lvl w:ilvl="1" w:tplc="F90604E4">
      <w:start w:val="23"/>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3"/>
  </w:num>
  <w:num w:numId="7">
    <w:abstractNumId w:val="2"/>
  </w:num>
  <w:num w:numId="8">
    <w:abstractNumId w:val="7"/>
  </w:num>
  <w:num w:numId="9">
    <w:abstractNumId w:val="8"/>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E2B"/>
    <w:rsid w:val="000245B1"/>
    <w:rsid w:val="0003259E"/>
    <w:rsid w:val="0005170C"/>
    <w:rsid w:val="000F189D"/>
    <w:rsid w:val="00144EF6"/>
    <w:rsid w:val="00157DF1"/>
    <w:rsid w:val="00170144"/>
    <w:rsid w:val="00183523"/>
    <w:rsid w:val="001B575C"/>
    <w:rsid w:val="001E2295"/>
    <w:rsid w:val="001F1D20"/>
    <w:rsid w:val="002263EE"/>
    <w:rsid w:val="0023196B"/>
    <w:rsid w:val="00244754"/>
    <w:rsid w:val="00284D7D"/>
    <w:rsid w:val="00297844"/>
    <w:rsid w:val="00297BF0"/>
    <w:rsid w:val="002A02ED"/>
    <w:rsid w:val="002A367D"/>
    <w:rsid w:val="002B363A"/>
    <w:rsid w:val="002F0A3D"/>
    <w:rsid w:val="003022DA"/>
    <w:rsid w:val="00373ADB"/>
    <w:rsid w:val="003A4171"/>
    <w:rsid w:val="003F68DE"/>
    <w:rsid w:val="004356A3"/>
    <w:rsid w:val="00450F5D"/>
    <w:rsid w:val="004541FF"/>
    <w:rsid w:val="004611B1"/>
    <w:rsid w:val="00466685"/>
    <w:rsid w:val="00480864"/>
    <w:rsid w:val="004F7E73"/>
    <w:rsid w:val="00507689"/>
    <w:rsid w:val="00594C16"/>
    <w:rsid w:val="005B1E2B"/>
    <w:rsid w:val="005E0DF2"/>
    <w:rsid w:val="00605300"/>
    <w:rsid w:val="006915F6"/>
    <w:rsid w:val="006962E6"/>
    <w:rsid w:val="00697F0C"/>
    <w:rsid w:val="006F6A61"/>
    <w:rsid w:val="006F71B3"/>
    <w:rsid w:val="00716FFD"/>
    <w:rsid w:val="007533D7"/>
    <w:rsid w:val="00797ECE"/>
    <w:rsid w:val="007D6020"/>
    <w:rsid w:val="007E7F51"/>
    <w:rsid w:val="00842EF3"/>
    <w:rsid w:val="008B4A22"/>
    <w:rsid w:val="008D2F1B"/>
    <w:rsid w:val="008D786B"/>
    <w:rsid w:val="00923ACF"/>
    <w:rsid w:val="00942869"/>
    <w:rsid w:val="00945DE0"/>
    <w:rsid w:val="0099503F"/>
    <w:rsid w:val="00A031C4"/>
    <w:rsid w:val="00A32D4C"/>
    <w:rsid w:val="00A37A73"/>
    <w:rsid w:val="00A37C82"/>
    <w:rsid w:val="00A6144B"/>
    <w:rsid w:val="00AA34F9"/>
    <w:rsid w:val="00AF4DA5"/>
    <w:rsid w:val="00AF7EB1"/>
    <w:rsid w:val="00B113B7"/>
    <w:rsid w:val="00B254AF"/>
    <w:rsid w:val="00B53482"/>
    <w:rsid w:val="00B545A4"/>
    <w:rsid w:val="00B570B6"/>
    <w:rsid w:val="00B57DAE"/>
    <w:rsid w:val="00B97F41"/>
    <w:rsid w:val="00BC4B30"/>
    <w:rsid w:val="00C21605"/>
    <w:rsid w:val="00C70BA1"/>
    <w:rsid w:val="00C76B7E"/>
    <w:rsid w:val="00C81C9F"/>
    <w:rsid w:val="00CB1568"/>
    <w:rsid w:val="00CB7647"/>
    <w:rsid w:val="00D125AF"/>
    <w:rsid w:val="00D202F6"/>
    <w:rsid w:val="00D65C59"/>
    <w:rsid w:val="00D848B4"/>
    <w:rsid w:val="00D94FD6"/>
    <w:rsid w:val="00E05709"/>
    <w:rsid w:val="00E3333C"/>
    <w:rsid w:val="00E442D3"/>
    <w:rsid w:val="00E53A0C"/>
    <w:rsid w:val="00E53FD1"/>
    <w:rsid w:val="00EB1187"/>
    <w:rsid w:val="00EC2471"/>
    <w:rsid w:val="00F01628"/>
    <w:rsid w:val="00F02616"/>
    <w:rsid w:val="00F30354"/>
    <w:rsid w:val="00F4128F"/>
    <w:rsid w:val="00F775C1"/>
    <w:rsid w:val="00F92766"/>
    <w:rsid w:val="00FA32B9"/>
    <w:rsid w:val="00FE5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E542D4"/>
  <w15:docId w15:val="{4DE96D02-99D3-43DB-8062-F311688E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6F71B3"/>
    <w:pPr>
      <w:spacing w:after="100"/>
    </w:pPr>
  </w:style>
  <w:style w:type="paragraph" w:styleId="TOC2">
    <w:name w:val="toc 2"/>
    <w:basedOn w:val="Normal"/>
    <w:next w:val="Normal"/>
    <w:autoRedefine/>
    <w:uiPriority w:val="39"/>
    <w:unhideWhenUsed/>
    <w:rsid w:val="006F71B3"/>
    <w:pPr>
      <w:spacing w:after="100"/>
      <w:ind w:left="220"/>
    </w:pPr>
  </w:style>
  <w:style w:type="character" w:styleId="Hyperlink">
    <w:name w:val="Hyperlink"/>
    <w:basedOn w:val="DefaultParagraphFont"/>
    <w:uiPriority w:val="99"/>
    <w:unhideWhenUsed/>
    <w:rsid w:val="006F71B3"/>
    <w:rPr>
      <w:color w:val="0563C1" w:themeColor="hyperlink"/>
      <w:u w:val="single"/>
    </w:rPr>
  </w:style>
  <w:style w:type="paragraph" w:styleId="BalloonText">
    <w:name w:val="Balloon Text"/>
    <w:basedOn w:val="Normal"/>
    <w:link w:val="BalloonTextChar"/>
    <w:uiPriority w:val="99"/>
    <w:semiHidden/>
    <w:unhideWhenUsed/>
    <w:rsid w:val="00450F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F5D"/>
    <w:rPr>
      <w:rFonts w:ascii="Tahoma" w:hAnsi="Tahoma" w:cs="Tahoma"/>
      <w:sz w:val="16"/>
      <w:szCs w:val="16"/>
    </w:rPr>
  </w:style>
  <w:style w:type="paragraph" w:styleId="ListParagraph">
    <w:name w:val="List Paragraph"/>
    <w:basedOn w:val="Normal"/>
    <w:uiPriority w:val="34"/>
    <w:qFormat/>
    <w:rsid w:val="00AF7EB1"/>
    <w:pPr>
      <w:spacing w:after="0" w:line="240" w:lineRule="auto"/>
      <w:ind w:left="720"/>
      <w:contextualSpacing/>
    </w:pPr>
    <w:rPr>
      <w:rFonts w:eastAsiaTheme="minorEastAsia"/>
      <w:sz w:val="24"/>
      <w:szCs w:val="24"/>
      <w:lang w:val="en-US"/>
    </w:rPr>
  </w:style>
  <w:style w:type="paragraph" w:styleId="Header">
    <w:name w:val="header"/>
    <w:basedOn w:val="Normal"/>
    <w:link w:val="HeaderChar"/>
    <w:uiPriority w:val="99"/>
    <w:unhideWhenUsed/>
    <w:rsid w:val="003022DA"/>
    <w:pPr>
      <w:tabs>
        <w:tab w:val="center" w:pos="4320"/>
        <w:tab w:val="right" w:pos="8640"/>
      </w:tabs>
      <w:spacing w:after="0" w:line="240" w:lineRule="auto"/>
    </w:pPr>
  </w:style>
  <w:style w:type="character" w:customStyle="1" w:styleId="HeaderChar">
    <w:name w:val="Header Char"/>
    <w:basedOn w:val="DefaultParagraphFont"/>
    <w:link w:val="Header"/>
    <w:uiPriority w:val="99"/>
    <w:rsid w:val="003022DA"/>
  </w:style>
  <w:style w:type="paragraph" w:styleId="Footer">
    <w:name w:val="footer"/>
    <w:basedOn w:val="Normal"/>
    <w:link w:val="FooterChar"/>
    <w:uiPriority w:val="99"/>
    <w:unhideWhenUsed/>
    <w:rsid w:val="003022DA"/>
    <w:pPr>
      <w:tabs>
        <w:tab w:val="center" w:pos="4320"/>
        <w:tab w:val="right" w:pos="8640"/>
      </w:tabs>
      <w:spacing w:after="0" w:line="240" w:lineRule="auto"/>
    </w:pPr>
  </w:style>
  <w:style w:type="character" w:customStyle="1" w:styleId="FooterChar">
    <w:name w:val="Footer Char"/>
    <w:basedOn w:val="DefaultParagraphFont"/>
    <w:link w:val="Footer"/>
    <w:uiPriority w:val="99"/>
    <w:rsid w:val="003022DA"/>
  </w:style>
  <w:style w:type="character" w:styleId="PageNumber">
    <w:name w:val="page number"/>
    <w:basedOn w:val="DefaultParagraphFont"/>
    <w:uiPriority w:val="99"/>
    <w:semiHidden/>
    <w:unhideWhenUsed/>
    <w:rsid w:val="00A03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03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ja.soldo@vojvodina.gov.r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lentina.vojinovic@vojvodina.gov.r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tanja.soldo@vojvodina.gov.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23</Pages>
  <Words>8368</Words>
  <Characters>47700</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55957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Florina Vinka</dc:creator>
  <cp:lastModifiedBy>Tanja Soldo</cp:lastModifiedBy>
  <cp:revision>23</cp:revision>
  <dcterms:created xsi:type="dcterms:W3CDTF">2022-11-07T11:05:00Z</dcterms:created>
  <dcterms:modified xsi:type="dcterms:W3CDTF">2022-11-28T09:42:00Z</dcterms:modified>
</cp:coreProperties>
</file>